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CF" w:rsidRDefault="007622FD" w:rsidP="0076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622FD" w:rsidRDefault="007622FD" w:rsidP="007622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477FA" w:rsidRPr="00DA727D" w:rsidRDefault="00F477FA" w:rsidP="00F146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>СОВЕТ КИПСКОГО СЕЛЬСКОГО ПОСЕЛЕНИЯ</w:t>
      </w: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>ТЕВРИЗСКОГО МУНИЦИПАЛЬНОГО РАЙОНА</w:t>
      </w: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7FA" w:rsidRPr="00DA727D" w:rsidRDefault="00F477FA" w:rsidP="00F4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7FA" w:rsidRPr="00DA727D" w:rsidRDefault="001C7F16" w:rsidP="00F477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«» сентября </w:t>
      </w:r>
      <w:r w:rsidR="00DA727D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F477FA" w:rsidRPr="00DA7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                                                               </w:t>
      </w:r>
      <w:r w:rsidR="00DA7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F477FA" w:rsidRPr="00DA7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10FAB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F477FA" w:rsidRPr="00DA7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477FA" w:rsidRPr="00DA727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F477FA" w:rsidRPr="00DA72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</w:p>
    <w:p w:rsidR="00F477FA" w:rsidRPr="00DA727D" w:rsidRDefault="00F477FA" w:rsidP="00F477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7FA" w:rsidRPr="00DA727D" w:rsidRDefault="00F477FA" w:rsidP="00F477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7FA" w:rsidRPr="00DA727D" w:rsidRDefault="008D4880" w:rsidP="008D4880">
      <w:pPr>
        <w:tabs>
          <w:tab w:val="left" w:pos="709"/>
        </w:tabs>
        <w:spacing w:after="0" w:line="240" w:lineRule="auto"/>
        <w:ind w:hanging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               </w:t>
      </w:r>
      <w:r w:rsidR="00555587">
        <w:rPr>
          <w:rFonts w:ascii="Times New Roman" w:eastAsiaTheme="minorHAnsi" w:hAnsi="Times New Roman" w:cs="Times New Roman"/>
          <w:sz w:val="28"/>
          <w:szCs w:val="28"/>
        </w:rPr>
        <w:t>О внесении изменений</w:t>
      </w:r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 в решение Совета </w:t>
      </w:r>
      <w:proofErr w:type="spellStart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>Кипского</w:t>
      </w:r>
      <w:proofErr w:type="spellEnd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от 29.04.2022 г. № 78-р « Об утверждении Положения </w:t>
      </w:r>
      <w:bookmarkStart w:id="0" w:name="_Hlk77671647"/>
      <w:bookmarkStart w:id="1" w:name="_Hlk77686366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о муниципальном контроле в сфере благоустройства </w:t>
      </w:r>
      <w:bookmarkEnd w:id="0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на территории </w:t>
      </w:r>
      <w:proofErr w:type="spellStart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>Кипского</w:t>
      </w:r>
      <w:proofErr w:type="spellEnd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>Тевризского</w:t>
      </w:r>
      <w:proofErr w:type="spellEnd"/>
      <w:r w:rsidR="00F477FA" w:rsidRPr="00DA727D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1"/>
    </w:p>
    <w:p w:rsidR="00F477FA" w:rsidRPr="00DA727D" w:rsidRDefault="00F477FA" w:rsidP="008D488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7FA" w:rsidRPr="00DA727D" w:rsidRDefault="00F477FA" w:rsidP="00F477F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7FA" w:rsidRPr="00DA727D" w:rsidRDefault="00F477FA" w:rsidP="00F47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727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19 части 1 статьи 14</w:t>
      </w:r>
      <w:r w:rsidRPr="00DA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727D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>Кипского</w:t>
      </w:r>
      <w:proofErr w:type="spellEnd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>Кипского</w:t>
      </w:r>
      <w:proofErr w:type="spellEnd"/>
      <w:r w:rsidRPr="00DA72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30ECF" w:rsidRPr="00DA727D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F477FA" w:rsidRPr="00DA727D" w:rsidRDefault="00F477FA" w:rsidP="00F47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7FA" w:rsidRPr="00DA727D" w:rsidRDefault="00F477FA" w:rsidP="00F477F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        1.Внести  в решение Совета </w:t>
      </w:r>
      <w:proofErr w:type="spellStart"/>
      <w:r w:rsidRPr="00DA727D">
        <w:rPr>
          <w:rFonts w:ascii="Times New Roman" w:eastAsiaTheme="minorHAnsi" w:hAnsi="Times New Roman" w:cs="Times New Roman"/>
          <w:sz w:val="28"/>
          <w:szCs w:val="28"/>
        </w:rPr>
        <w:t>Кипского</w:t>
      </w:r>
      <w:proofErr w:type="spellEnd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727D">
        <w:rPr>
          <w:rFonts w:ascii="Times New Roman" w:eastAsiaTheme="minorHAnsi" w:hAnsi="Times New Roman" w:cs="Times New Roman"/>
          <w:sz w:val="28"/>
          <w:szCs w:val="28"/>
        </w:rPr>
        <w:t>Тевризского</w:t>
      </w:r>
      <w:proofErr w:type="spellEnd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Омской области от 29.04.2022 г. № 78-р «Об утверждении Положения о муниципальном контроле в сфере благоустройства на территории </w:t>
      </w:r>
      <w:proofErr w:type="spellStart"/>
      <w:r w:rsidRPr="00DA727D">
        <w:rPr>
          <w:rFonts w:ascii="Times New Roman" w:eastAsiaTheme="minorHAnsi" w:hAnsi="Times New Roman" w:cs="Times New Roman"/>
          <w:sz w:val="28"/>
          <w:szCs w:val="28"/>
        </w:rPr>
        <w:t>Кипского</w:t>
      </w:r>
      <w:proofErr w:type="spellEnd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727D">
        <w:rPr>
          <w:rFonts w:ascii="Times New Roman" w:eastAsiaTheme="minorHAnsi" w:hAnsi="Times New Roman" w:cs="Times New Roman"/>
          <w:sz w:val="28"/>
          <w:szCs w:val="28"/>
        </w:rPr>
        <w:t>Тевризского</w:t>
      </w:r>
      <w:proofErr w:type="spellEnd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F477FA" w:rsidRPr="00DA727D" w:rsidRDefault="00F477FA" w:rsidP="00F477F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>следующие изменения:</w:t>
      </w:r>
    </w:p>
    <w:p w:rsidR="00F477FA" w:rsidRPr="00DA727D" w:rsidRDefault="00552B8D" w:rsidP="00F36B9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       1.1. В пункте 2 Положения слова «юридическими лицами, индивидуальными предпринимателями» заменить словом «организациями»</w:t>
      </w:r>
    </w:p>
    <w:p w:rsidR="00F477FA" w:rsidRPr="00DA727D" w:rsidRDefault="00F477FA" w:rsidP="00F477F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730ECF" w:rsidRPr="00DA727D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F36B90">
        <w:rPr>
          <w:rFonts w:ascii="Times New Roman" w:eastAsiaTheme="minorHAnsi" w:hAnsi="Times New Roman" w:cs="Times New Roman"/>
          <w:sz w:val="28"/>
          <w:szCs w:val="28"/>
        </w:rPr>
        <w:t>1.2</w:t>
      </w:r>
      <w:r w:rsidRPr="00DA727D">
        <w:rPr>
          <w:rFonts w:ascii="Times New Roman" w:eastAsiaTheme="minorHAnsi" w:hAnsi="Times New Roman" w:cs="Times New Roman"/>
          <w:sz w:val="28"/>
          <w:szCs w:val="28"/>
        </w:rPr>
        <w:t>. раздел 4 п.21 изложить в следующей редакции:</w:t>
      </w:r>
    </w:p>
    <w:p w:rsidR="00F477FA" w:rsidRDefault="00F477FA" w:rsidP="00F477F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>-реше</w:t>
      </w:r>
      <w:r w:rsidR="001132C8" w:rsidRPr="00DA727D">
        <w:rPr>
          <w:rFonts w:ascii="Times New Roman" w:eastAsiaTheme="minorHAnsi" w:hAnsi="Times New Roman" w:cs="Times New Roman"/>
          <w:sz w:val="28"/>
          <w:szCs w:val="28"/>
        </w:rPr>
        <w:t>ние о проведении контрольного (</w:t>
      </w:r>
      <w:r w:rsidRPr="00DA727D">
        <w:rPr>
          <w:rFonts w:ascii="Times New Roman" w:eastAsiaTheme="minorHAnsi" w:hAnsi="Times New Roman" w:cs="Times New Roman"/>
          <w:sz w:val="28"/>
          <w:szCs w:val="28"/>
        </w:rPr>
        <w:t>надзорного) мероприятия, предусматривающего взаимодействие с контролируемым лицом, а также документарной проверки.</w:t>
      </w:r>
    </w:p>
    <w:p w:rsidR="00F36B90" w:rsidRPr="00DA727D" w:rsidRDefault="00F36B90" w:rsidP="00F36B90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1.3</w:t>
      </w:r>
      <w:r w:rsidRPr="00DA727D">
        <w:rPr>
          <w:rFonts w:ascii="Times New Roman" w:eastAsiaTheme="minorHAnsi" w:hAnsi="Times New Roman" w:cs="Times New Roman"/>
          <w:sz w:val="28"/>
          <w:szCs w:val="28"/>
        </w:rPr>
        <w:t>. раздел 6 п.32 изложить в следующей редакции:</w:t>
      </w:r>
    </w:p>
    <w:p w:rsidR="00F36B90" w:rsidRPr="00DA727D" w:rsidRDefault="00F36B90" w:rsidP="00F36B90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- контролируемое лицо при осуществлении государственного контроля (надзора) и муниципального контроля имеет право обжаловать действия (бездействие) должностных лиц контрольного </w:t>
      </w:r>
      <w:proofErr w:type="gramStart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( </w:t>
      </w:r>
      <w:proofErr w:type="gramEnd"/>
      <w:r w:rsidRPr="00DA727D">
        <w:rPr>
          <w:rFonts w:ascii="Times New Roman" w:eastAsiaTheme="minorHAnsi" w:hAnsi="Times New Roman" w:cs="Times New Roman"/>
          <w:sz w:val="28"/>
          <w:szCs w:val="28"/>
        </w:rPr>
        <w:t xml:space="preserve">надзорного) органа, решения контрольного ( надзорного) повлекшие за собой нарушение прав контролируемых лиц при осуществлении государственного контроля ( </w:t>
      </w:r>
      <w:r w:rsidRPr="00DA727D">
        <w:rPr>
          <w:rFonts w:ascii="Times New Roman" w:eastAsiaTheme="minorHAnsi" w:hAnsi="Times New Roman" w:cs="Times New Roman"/>
          <w:sz w:val="28"/>
          <w:szCs w:val="28"/>
        </w:rPr>
        <w:lastRenderedPageBreak/>
        <w:t>надзора), муниципального контроля, в досудебном и (или) судебном порядке в соответствии с законодательством Российской Федерации.</w:t>
      </w:r>
    </w:p>
    <w:p w:rsidR="00F36B90" w:rsidRPr="00DA727D" w:rsidRDefault="00F36B90" w:rsidP="00F477F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C0EF2" w:rsidRPr="00DA727D" w:rsidRDefault="00F477FA" w:rsidP="001C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DA727D">
        <w:rPr>
          <w:rFonts w:ascii="Times New Roman" w:eastAsia="Calibri" w:hAnsi="Times New Roman" w:cs="Times New Roman"/>
          <w:sz w:val="28"/>
          <w:szCs w:val="28"/>
        </w:rPr>
        <w:t xml:space="preserve">    2.</w:t>
      </w:r>
      <w:r w:rsidR="001C7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«Официальный бюллетень органов местного самоуправления </w:t>
      </w:r>
      <w:proofErr w:type="spellStart"/>
      <w:r w:rsidRPr="00DA727D">
        <w:rPr>
          <w:rFonts w:ascii="Times New Roman" w:eastAsia="Calibri" w:hAnsi="Times New Roman" w:cs="Times New Roman"/>
          <w:sz w:val="28"/>
          <w:szCs w:val="28"/>
        </w:rPr>
        <w:t>Кипского</w:t>
      </w:r>
      <w:proofErr w:type="spellEnd"/>
      <w:r w:rsidRPr="00DA72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727D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DA727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в сети «Интернет».</w:t>
      </w:r>
    </w:p>
    <w:p w:rsidR="001C0EF2" w:rsidRPr="00DA727D" w:rsidRDefault="001C0EF2">
      <w:pPr>
        <w:rPr>
          <w:sz w:val="28"/>
          <w:szCs w:val="28"/>
        </w:rPr>
      </w:pP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DA727D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DA7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27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DA72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</w:t>
      </w:r>
      <w:r w:rsidRPr="00DA727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72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727D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DA727D">
        <w:rPr>
          <w:rFonts w:ascii="Times New Roman" w:hAnsi="Times New Roman" w:cs="Times New Roman"/>
          <w:sz w:val="28"/>
          <w:szCs w:val="28"/>
        </w:rPr>
        <w:t>Аббазов</w:t>
      </w:r>
      <w:proofErr w:type="spellEnd"/>
    </w:p>
    <w:p w:rsidR="00730ECF" w:rsidRPr="00DA727D" w:rsidRDefault="00730ECF" w:rsidP="001C0EF2">
      <w:pPr>
        <w:rPr>
          <w:rFonts w:ascii="Times New Roman" w:hAnsi="Times New Roman" w:cs="Times New Roman"/>
          <w:sz w:val="28"/>
          <w:szCs w:val="28"/>
        </w:rPr>
      </w:pP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727D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DA7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27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DA72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C0EF2" w:rsidRPr="00DA727D" w:rsidRDefault="001C0EF2" w:rsidP="001C0EF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</w:t>
      </w:r>
      <w:r w:rsidRPr="00DA727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A72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27D">
        <w:rPr>
          <w:rFonts w:ascii="Times New Roman" w:hAnsi="Times New Roman" w:cs="Times New Roman"/>
          <w:sz w:val="28"/>
          <w:szCs w:val="28"/>
        </w:rPr>
        <w:t xml:space="preserve">Н.Ш. </w:t>
      </w:r>
      <w:proofErr w:type="spellStart"/>
      <w:r w:rsidRPr="00DA727D">
        <w:rPr>
          <w:rFonts w:ascii="Times New Roman" w:hAnsi="Times New Roman" w:cs="Times New Roman"/>
          <w:sz w:val="28"/>
          <w:szCs w:val="28"/>
        </w:rPr>
        <w:t>Минхаиров</w:t>
      </w:r>
      <w:proofErr w:type="spellEnd"/>
    </w:p>
    <w:p w:rsidR="001C0EF2" w:rsidRDefault="001C0EF2"/>
    <w:sectPr w:rsidR="001C0EF2" w:rsidSect="00B6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C5028C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7FA"/>
    <w:rsid w:val="00010FAB"/>
    <w:rsid w:val="00073384"/>
    <w:rsid w:val="001132C8"/>
    <w:rsid w:val="001501E6"/>
    <w:rsid w:val="001C0EF2"/>
    <w:rsid w:val="001C4F95"/>
    <w:rsid w:val="001C7F16"/>
    <w:rsid w:val="00552B8D"/>
    <w:rsid w:val="00555587"/>
    <w:rsid w:val="00673A38"/>
    <w:rsid w:val="00730ECF"/>
    <w:rsid w:val="007622FD"/>
    <w:rsid w:val="008D4880"/>
    <w:rsid w:val="00AB3206"/>
    <w:rsid w:val="00B664DD"/>
    <w:rsid w:val="00DA727D"/>
    <w:rsid w:val="00EB6270"/>
    <w:rsid w:val="00F1467F"/>
    <w:rsid w:val="00F36B90"/>
    <w:rsid w:val="00F4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EF2"/>
    <w:pPr>
      <w:spacing w:after="0" w:line="240" w:lineRule="auto"/>
      <w:ind w:firstLine="709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2023-08-29T04:05:00Z</dcterms:created>
  <dcterms:modified xsi:type="dcterms:W3CDTF">2023-09-20T04:45:00Z</dcterms:modified>
</cp:coreProperties>
</file>