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C9" w:rsidRPr="00DB1CC9" w:rsidRDefault="00DB1CC9" w:rsidP="00DB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 ТЕВРИЗСКОГО МУНИЦИПАЛЬНОГО РАЙОНА</w:t>
      </w:r>
    </w:p>
    <w:p w:rsidR="00DB1CC9" w:rsidRPr="00DB1CC9" w:rsidRDefault="00DB1CC9" w:rsidP="00DB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DB1CC9" w:rsidRDefault="00DB1CC9" w:rsidP="00DB1CC9">
      <w:pPr>
        <w:rPr>
          <w:rFonts w:ascii="Calibri" w:eastAsia="Times New Roman" w:hAnsi="Calibri" w:cs="Times New Roman"/>
          <w:lang w:eastAsia="ru-RU"/>
        </w:rPr>
      </w:pPr>
    </w:p>
    <w:p w:rsidR="00DB1CC9" w:rsidRPr="00DB1CC9" w:rsidRDefault="00DB1CC9" w:rsidP="00DB1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1CC9" w:rsidRPr="00DB1CC9" w:rsidRDefault="0054686A" w:rsidP="00DB1CC9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B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B1CC9" w:rsidRPr="00DB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B1CC9" w:rsidRPr="00DB1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C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3C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bookmarkStart w:id="0" w:name="_GoBack"/>
      <w:bookmarkEnd w:id="0"/>
      <w:r w:rsidR="00DB1CC9" w:rsidRPr="00DB1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B1CC9" w:rsidRPr="00DB1CC9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адресов</w:t>
      </w:r>
    </w:p>
    <w:p w:rsidR="00DB1CC9" w:rsidRPr="00DB1CC9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 адресации</w:t>
      </w:r>
    </w:p>
    <w:p w:rsidR="00DB1CC9" w:rsidRPr="00DB1CC9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DF6168" w:rsidRDefault="00DB1CC9" w:rsidP="00DB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DF6168">
        <w:rPr>
          <w:rFonts w:ascii="Times New Roman" w:eastAsia="Calibri" w:hAnsi="Times New Roman" w:cs="Times New Roman"/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</w:t>
      </w: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 </w:t>
      </w:r>
    </w:p>
    <w:p w:rsidR="00DB1CC9" w:rsidRPr="00DF6168" w:rsidRDefault="00DB1CC9" w:rsidP="00DB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DF6168" w:rsidRDefault="00DB1CC9" w:rsidP="00DB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DF6168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DF6168" w:rsidRDefault="00DB1CC9" w:rsidP="00EE3E3E">
      <w:pPr>
        <w:pStyle w:val="a3"/>
        <w:widowControl w:val="0"/>
        <w:numPr>
          <w:ilvl w:val="0"/>
          <w:numId w:val="2"/>
        </w:numPr>
        <w:tabs>
          <w:tab w:val="left" w:pos="1794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13131"/>
          <w:sz w:val="28"/>
          <w:szCs w:val="28"/>
        </w:rPr>
        <w:t>Жилому дому</w:t>
      </w:r>
      <w:r w:rsidR="00DF6168" w:rsidRPr="00DF6168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595B70"/>
          <w:sz w:val="28"/>
          <w:szCs w:val="28"/>
        </w:rPr>
        <w:t>с</w:t>
      </w:r>
      <w:r w:rsidR="00DF6168" w:rsidRPr="00DF6168">
        <w:rPr>
          <w:rFonts w:ascii="Times New Roman" w:eastAsia="Times New Roman" w:hAnsi="Times New Roman" w:cs="Times New Roman"/>
          <w:color w:val="595B70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181818"/>
          <w:sz w:val="28"/>
          <w:szCs w:val="28"/>
        </w:rPr>
        <w:t>кадастровым</w:t>
      </w:r>
      <w:r w:rsidR="00DF6168" w:rsidRPr="00DF61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F2F2F"/>
          <w:sz w:val="28"/>
          <w:szCs w:val="28"/>
        </w:rPr>
        <w:t>номером</w:t>
      </w:r>
      <w:r w:rsidR="00DF6168" w:rsidRPr="00DF6168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3F2818"/>
          <w:sz w:val="28"/>
          <w:szCs w:val="28"/>
        </w:rPr>
        <w:t>55</w:t>
      </w:r>
      <w:r w:rsidRPr="00DF6168">
        <w:rPr>
          <w:rFonts w:ascii="Times New Roman" w:eastAsia="Times New Roman" w:hAnsi="Times New Roman" w:cs="Times New Roman"/>
          <w:color w:val="1C1C1C"/>
          <w:sz w:val="28"/>
          <w:szCs w:val="28"/>
        </w:rPr>
        <w:t>:28:060107:64</w:t>
      </w:r>
      <w:r w:rsidR="00DF6168" w:rsidRPr="00DF616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присвоить</w:t>
      </w:r>
      <w:r w:rsidR="00DF6168"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следующий</w:t>
      </w:r>
      <w:r w:rsidR="00DF6168"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A2A2A"/>
          <w:spacing w:val="-2"/>
          <w:sz w:val="28"/>
          <w:szCs w:val="28"/>
        </w:rPr>
        <w:t>адрес:</w:t>
      </w:r>
      <w:r w:rsidR="00DF6168" w:rsidRPr="00DF6168">
        <w:rPr>
          <w:rFonts w:ascii="Times New Roman" w:eastAsia="Times New Roman" w:hAnsi="Times New Roman" w:cs="Times New Roman"/>
          <w:color w:val="2A2A2A"/>
          <w:spacing w:val="-2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</w:rPr>
        <w:t xml:space="preserve">Российская </w:t>
      </w:r>
      <w:proofErr w:type="spellStart"/>
      <w:r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Федерация</w:t>
      </w:r>
      <w:proofErr w:type="gramStart"/>
      <w:r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,</w:t>
      </w:r>
      <w:r w:rsidRPr="00DF6168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</w:rPr>
        <w:t>О</w:t>
      </w:r>
      <w:proofErr w:type="gramEnd"/>
      <w:r w:rsidRPr="00DF6168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</w:rPr>
        <w:t>мская</w:t>
      </w:r>
      <w:proofErr w:type="spellEnd"/>
      <w:r w:rsidR="00DF6168" w:rsidRPr="00DF6168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proofErr w:type="spellStart"/>
      <w:r w:rsidRPr="00DF6168">
        <w:rPr>
          <w:rFonts w:ascii="Times New Roman" w:eastAsia="Times New Roman" w:hAnsi="Times New Roman" w:cs="Times New Roman"/>
          <w:color w:val="232323"/>
          <w:spacing w:val="-2"/>
          <w:sz w:val="28"/>
          <w:szCs w:val="28"/>
        </w:rPr>
        <w:t>область,</w:t>
      </w:r>
      <w:r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>Тевризский</w:t>
      </w:r>
      <w:proofErr w:type="spellEnd"/>
      <w:r w:rsidR="00DF6168" w:rsidRPr="00DF6168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 xml:space="preserve">муниципальный </w:t>
      </w:r>
      <w:r w:rsidRPr="00DF6168">
        <w:rPr>
          <w:rFonts w:ascii="Times New Roman" w:eastAsia="Times New Roman" w:hAnsi="Times New Roman" w:cs="Times New Roman"/>
          <w:color w:val="212121"/>
          <w:sz w:val="28"/>
          <w:szCs w:val="28"/>
        </w:rPr>
        <w:t>район,</w:t>
      </w:r>
      <w:r w:rsidR="00DF6168" w:rsidRPr="00DF61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F6168">
        <w:rPr>
          <w:rFonts w:ascii="Times New Roman" w:eastAsia="Times New Roman" w:hAnsi="Times New Roman" w:cs="Times New Roman"/>
          <w:color w:val="232323"/>
          <w:sz w:val="28"/>
          <w:szCs w:val="28"/>
        </w:rPr>
        <w:t>Кипское</w:t>
      </w:r>
      <w:proofErr w:type="spellEnd"/>
      <w:r w:rsidR="00DF6168" w:rsidRPr="00DF6168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111111"/>
          <w:sz w:val="28"/>
          <w:szCs w:val="28"/>
        </w:rPr>
        <w:t>сельское</w:t>
      </w:r>
      <w:r w:rsidR="00DF6168" w:rsidRPr="00DF61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42424"/>
          <w:sz w:val="28"/>
          <w:szCs w:val="28"/>
        </w:rPr>
        <w:t>поселение,</w:t>
      </w:r>
      <w:r w:rsidR="00DF6168" w:rsidRPr="00DF616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083198" w:rsidRPr="00DF6168">
        <w:rPr>
          <w:rFonts w:ascii="Times New Roman" w:eastAsia="Times New Roman" w:hAnsi="Times New Roman" w:cs="Times New Roman"/>
          <w:color w:val="2F2F2F"/>
          <w:sz w:val="28"/>
          <w:szCs w:val="28"/>
        </w:rPr>
        <w:t>деревня Азы</w:t>
      </w:r>
      <w:r w:rsidRPr="00DF6168">
        <w:rPr>
          <w:rFonts w:ascii="Times New Roman" w:eastAsia="Times New Roman" w:hAnsi="Times New Roman" w:cs="Times New Roman"/>
          <w:color w:val="3D3D3D"/>
          <w:sz w:val="28"/>
          <w:szCs w:val="28"/>
        </w:rPr>
        <w:t>,</w:t>
      </w:r>
      <w:r w:rsidR="00DF6168" w:rsidRPr="00DF6168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DF6168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улица </w:t>
      </w:r>
      <w:r w:rsidR="00083198" w:rsidRPr="00DF6168">
        <w:rPr>
          <w:rFonts w:ascii="Times New Roman" w:eastAsia="Times New Roman" w:hAnsi="Times New Roman" w:cs="Times New Roman"/>
          <w:color w:val="161616"/>
          <w:sz w:val="28"/>
          <w:szCs w:val="28"/>
        </w:rPr>
        <w:t>Центральная</w:t>
      </w:r>
      <w:r w:rsidRPr="00DF6168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r w:rsidRPr="00DF61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дом </w:t>
      </w:r>
      <w:r w:rsidR="00083198" w:rsidRPr="00DF6168">
        <w:rPr>
          <w:rFonts w:ascii="Times New Roman" w:eastAsia="Times New Roman" w:hAnsi="Times New Roman" w:cs="Times New Roman"/>
          <w:color w:val="2F2F2F"/>
          <w:sz w:val="28"/>
          <w:szCs w:val="28"/>
        </w:rPr>
        <w:t>6</w:t>
      </w:r>
      <w:r w:rsidRPr="00DF6168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083198" w:rsidRPr="00DF6168" w:rsidRDefault="00083198" w:rsidP="00EE3E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Жилому дому с кадастровым номером 55:28:060105:141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деревня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Кипо-Кулары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, улица Береговая, дом 19.</w:t>
      </w:r>
    </w:p>
    <w:p w:rsidR="00083198" w:rsidRPr="00DF6168" w:rsidRDefault="00EE3E3E" w:rsidP="00EE3E3E">
      <w:pPr>
        <w:pStyle w:val="a3"/>
        <w:widowControl w:val="0"/>
        <w:numPr>
          <w:ilvl w:val="0"/>
          <w:numId w:val="2"/>
        </w:numPr>
        <w:tabs>
          <w:tab w:val="left" w:pos="1794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Жилому дому с кадастровым номером 55:28:060105:140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деревня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Кипо-Кулары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, улица Береговая, дом 50.</w:t>
      </w:r>
    </w:p>
    <w:p w:rsidR="00EE3E3E" w:rsidRPr="00DF6168" w:rsidRDefault="00EE3E3E" w:rsidP="00EE3E3E">
      <w:pPr>
        <w:pStyle w:val="a3"/>
        <w:widowControl w:val="0"/>
        <w:numPr>
          <w:ilvl w:val="0"/>
          <w:numId w:val="2"/>
        </w:numPr>
        <w:tabs>
          <w:tab w:val="left" w:pos="1794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Жилому дому с кадастровым номером 55:28:060105:103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деревня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Кипо-Кулары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, улица Центральная, дом 8.</w:t>
      </w:r>
    </w:p>
    <w:p w:rsidR="00EE3E3E" w:rsidRPr="00DF6168" w:rsidRDefault="00EE3E3E" w:rsidP="00EE3E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Жилому дому с кадастровым номером 55:28:060106:40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деревня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Поддол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, улица Центральная, дом 2.</w:t>
      </w:r>
    </w:p>
    <w:p w:rsidR="00305AE6" w:rsidRPr="00DF6168" w:rsidRDefault="00305AE6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55:28:060104:1005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дом 13.</w:t>
      </w:r>
    </w:p>
    <w:p w:rsidR="00305AE6" w:rsidRPr="00DF6168" w:rsidRDefault="00305AE6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>Многоквартирному жилому дому с кадастровым номером 55:28:060104:100</w:t>
      </w:r>
      <w:r w:rsidR="00FF6448"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3</w:t>
      </w: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</w:t>
      </w:r>
      <w:r w:rsidR="00FF6448"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ло Кип, улица Молодежная, дом 5</w:t>
      </w: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FF6448" w:rsidRPr="00DF6168" w:rsidRDefault="00FF6448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55:28:060104:1127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дом 8.</w:t>
      </w:r>
    </w:p>
    <w:p w:rsidR="00FF6448" w:rsidRPr="00DF6168" w:rsidRDefault="00FF6448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55:28:060104:1070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дом 9.</w:t>
      </w:r>
    </w:p>
    <w:p w:rsidR="00FF6448" w:rsidRPr="00DF6168" w:rsidRDefault="00FF6448" w:rsidP="00DF61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55:28:060104:1002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Советская, дом 3.</w:t>
      </w:r>
    </w:p>
    <w:p w:rsidR="00FF6448" w:rsidRPr="00DF6168" w:rsidRDefault="00FF6448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55:28:060104:1120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Центральная, дом 27.</w:t>
      </w:r>
    </w:p>
    <w:p w:rsidR="00EE3E3E" w:rsidRPr="00DF6168" w:rsidRDefault="00FF6448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55:28:060104:1096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Центральная, дом 31.</w:t>
      </w:r>
    </w:p>
    <w:p w:rsidR="00FF6448" w:rsidRPr="00DF6168" w:rsidRDefault="00FF6448" w:rsidP="00FF64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Многоквартирному жилому дому с кадастровым номером 55:28:060104:1104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Центральная, дом 42.</w:t>
      </w:r>
    </w:p>
    <w:p w:rsidR="00B35CDD" w:rsidRPr="00DF6168" w:rsidRDefault="00B35CDD" w:rsidP="00B35CD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Жилому дому с кадастровым номером 55:28:060105:100 присвоить следующий адрес: Российская Федерация, Омская область,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деревня </w:t>
      </w:r>
      <w:proofErr w:type="spellStart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Кипо-Кулары</w:t>
      </w:r>
      <w:proofErr w:type="spellEnd"/>
      <w:r w:rsidRPr="00DF6168">
        <w:rPr>
          <w:rFonts w:ascii="Times New Roman" w:eastAsia="Times New Roman" w:hAnsi="Times New Roman" w:cs="Times New Roman"/>
          <w:color w:val="3B3B3B"/>
          <w:sz w:val="28"/>
          <w:szCs w:val="28"/>
        </w:rPr>
        <w:t>, улица Центральная, дом 1А.</w:t>
      </w:r>
    </w:p>
    <w:p w:rsidR="00EE3E3E" w:rsidRPr="00DF6168" w:rsidRDefault="00EE3E3E" w:rsidP="00EE3E3E">
      <w:pPr>
        <w:pStyle w:val="a3"/>
        <w:widowControl w:val="0"/>
        <w:tabs>
          <w:tab w:val="left" w:pos="1794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color w:val="3B3B3B"/>
          <w:sz w:val="28"/>
          <w:szCs w:val="28"/>
        </w:rPr>
      </w:pPr>
    </w:p>
    <w:p w:rsidR="00DB1CC9" w:rsidRPr="00DF6168" w:rsidRDefault="00B35CDD" w:rsidP="00B35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</w:t>
      </w:r>
      <w:proofErr w:type="gramStart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поселения </w:t>
      </w:r>
      <w:proofErr w:type="spellStart"/>
      <w:r w:rsidR="00DB1CC9"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DB1CC9" w:rsidRPr="00DF6168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DF6168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DF6168" w:rsidRDefault="00DB1CC9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DF6168" w:rsidRDefault="00DB1CC9" w:rsidP="00DB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DF6168" w:rsidRDefault="00DB1CC9" w:rsidP="00DB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DF6168" w:rsidRDefault="00DB1CC9" w:rsidP="00DB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</w:t>
      </w:r>
      <w:r w:rsid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Н.Ш. </w:t>
      </w:r>
      <w:proofErr w:type="spellStart"/>
      <w:r w:rsidRPr="00DF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p w:rsidR="00890C23" w:rsidRPr="00DF6168" w:rsidRDefault="00890C23">
      <w:pPr>
        <w:rPr>
          <w:sz w:val="28"/>
          <w:szCs w:val="28"/>
        </w:rPr>
      </w:pPr>
    </w:p>
    <w:sectPr w:rsidR="00890C23" w:rsidRPr="00DF6168" w:rsidSect="005B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hybridMultilevel"/>
    <w:tmpl w:val="BFC2F6A8"/>
    <w:lvl w:ilvl="0" w:tplc="52B8F662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1CC9"/>
    <w:rsid w:val="000363C5"/>
    <w:rsid w:val="00083198"/>
    <w:rsid w:val="00305AE6"/>
    <w:rsid w:val="0054686A"/>
    <w:rsid w:val="005B5ADE"/>
    <w:rsid w:val="00890C23"/>
    <w:rsid w:val="00B35CDD"/>
    <w:rsid w:val="00DB1CC9"/>
    <w:rsid w:val="00DF6168"/>
    <w:rsid w:val="00EE3E3E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2024-12-17T02:42:00Z</cp:lastPrinted>
  <dcterms:created xsi:type="dcterms:W3CDTF">2024-12-16T11:01:00Z</dcterms:created>
  <dcterms:modified xsi:type="dcterms:W3CDTF">2024-12-17T02:52:00Z</dcterms:modified>
</cp:coreProperties>
</file>