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C9" w:rsidRDefault="00CD774D" w:rsidP="00CD774D">
      <w:pPr>
        <w:pStyle w:val="a5"/>
        <w:widowControl/>
      </w:pPr>
      <w:r w:rsidRPr="008C7EC9">
        <w:t xml:space="preserve">АДМИНИСТРАЦИЯ </w:t>
      </w:r>
    </w:p>
    <w:p w:rsidR="008C7EC9" w:rsidRDefault="008C7EC9" w:rsidP="00CD774D">
      <w:pPr>
        <w:pStyle w:val="a5"/>
        <w:widowControl/>
      </w:pPr>
      <w:r w:rsidRPr="008C7EC9">
        <w:t xml:space="preserve">КИПСКОГО СЕЛЬСКОГО ПОСЕЛЕНИЯ </w:t>
      </w:r>
    </w:p>
    <w:p w:rsidR="008C7EC9" w:rsidRDefault="00CD774D" w:rsidP="00CD774D">
      <w:pPr>
        <w:pStyle w:val="a5"/>
        <w:widowControl/>
      </w:pPr>
      <w:r w:rsidRPr="008C7EC9">
        <w:t xml:space="preserve">ТЕВРИЗСКОГО МУНИЦИПАЛЬНОГО  РАЙОНА </w:t>
      </w:r>
    </w:p>
    <w:p w:rsidR="00CD774D" w:rsidRPr="008C7EC9" w:rsidRDefault="00CD774D" w:rsidP="00CD774D">
      <w:pPr>
        <w:pStyle w:val="a5"/>
        <w:widowControl/>
      </w:pPr>
      <w:r w:rsidRPr="008C7EC9">
        <w:t xml:space="preserve"> ОМСКОЙ  ОБЛАСТИ</w:t>
      </w:r>
    </w:p>
    <w:p w:rsidR="00CD774D" w:rsidRPr="00217AD6" w:rsidRDefault="00CD774D" w:rsidP="00CD774D">
      <w:pPr>
        <w:shd w:val="clear" w:color="auto" w:fill="FFFFFF"/>
        <w:jc w:val="center"/>
        <w:rPr>
          <w:b/>
          <w:bCs/>
          <w:color w:val="000000"/>
          <w:spacing w:val="38"/>
          <w:sz w:val="36"/>
          <w:szCs w:val="36"/>
        </w:rPr>
      </w:pPr>
    </w:p>
    <w:p w:rsidR="00CD774D" w:rsidRPr="00217AD6" w:rsidRDefault="00CD774D" w:rsidP="00CD774D">
      <w:pPr>
        <w:shd w:val="clear" w:color="auto" w:fill="FFFFFF"/>
        <w:jc w:val="center"/>
        <w:rPr>
          <w:b/>
          <w:bCs/>
          <w:color w:val="000000"/>
          <w:spacing w:val="38"/>
          <w:sz w:val="36"/>
          <w:szCs w:val="36"/>
        </w:rPr>
      </w:pPr>
      <w:r w:rsidRPr="00217AD6">
        <w:rPr>
          <w:b/>
          <w:bCs/>
          <w:color w:val="000000"/>
          <w:spacing w:val="38"/>
          <w:sz w:val="36"/>
          <w:szCs w:val="36"/>
        </w:rPr>
        <w:t>ПОСТАНОВЛЕНИЕ</w:t>
      </w:r>
    </w:p>
    <w:p w:rsidR="00CD774D" w:rsidRPr="00217AD6" w:rsidRDefault="00CD774D" w:rsidP="00CD774D">
      <w:pPr>
        <w:shd w:val="clear" w:color="auto" w:fill="FFFFFF"/>
        <w:jc w:val="center"/>
        <w:rPr>
          <w:b/>
          <w:bCs/>
          <w:color w:val="000000"/>
          <w:spacing w:val="38"/>
          <w:sz w:val="36"/>
          <w:szCs w:val="36"/>
        </w:rPr>
      </w:pPr>
    </w:p>
    <w:p w:rsidR="00CD774D" w:rsidRPr="00FF71E9" w:rsidRDefault="000D3A72" w:rsidP="00CD774D">
      <w:pPr>
        <w:pStyle w:val="a3"/>
        <w:rPr>
          <w:lang w:eastAsia="en-US"/>
        </w:rPr>
      </w:pPr>
      <w:r>
        <w:rPr>
          <w:lang w:eastAsia="en-US"/>
        </w:rPr>
        <w:t>2</w:t>
      </w:r>
      <w:r w:rsidR="00192131">
        <w:rPr>
          <w:lang w:eastAsia="en-US"/>
        </w:rPr>
        <w:t>3</w:t>
      </w:r>
      <w:r w:rsidR="008C7EC9">
        <w:rPr>
          <w:lang w:eastAsia="en-US"/>
        </w:rPr>
        <w:t>.</w:t>
      </w:r>
      <w:r>
        <w:rPr>
          <w:lang w:eastAsia="en-US"/>
        </w:rPr>
        <w:t>10</w:t>
      </w:r>
      <w:r w:rsidR="005E11B9">
        <w:rPr>
          <w:lang w:eastAsia="en-US"/>
        </w:rPr>
        <w:t>.</w:t>
      </w:r>
      <w:r w:rsidR="00CD774D" w:rsidRPr="00FF71E9">
        <w:rPr>
          <w:lang w:eastAsia="en-US"/>
        </w:rPr>
        <w:t>20</w:t>
      </w:r>
      <w:r w:rsidR="007B0879">
        <w:rPr>
          <w:lang w:eastAsia="en-US"/>
        </w:rPr>
        <w:t>2</w:t>
      </w:r>
      <w:r w:rsidR="00877793">
        <w:rPr>
          <w:lang w:eastAsia="en-US"/>
        </w:rPr>
        <w:t>4</w:t>
      </w:r>
      <w:r w:rsidR="00CD774D" w:rsidRPr="00FF71E9">
        <w:rPr>
          <w:lang w:eastAsia="en-US"/>
        </w:rPr>
        <w:t xml:space="preserve"> г.                                                                                     </w:t>
      </w:r>
      <w:r w:rsidR="005A7BD5">
        <w:rPr>
          <w:lang w:eastAsia="en-US"/>
        </w:rPr>
        <w:t xml:space="preserve">                            №</w:t>
      </w:r>
      <w:r w:rsidR="00877793">
        <w:rPr>
          <w:lang w:eastAsia="en-US"/>
        </w:rPr>
        <w:t>51</w:t>
      </w:r>
      <w:r w:rsidR="00CD774D" w:rsidRPr="00FF71E9">
        <w:rPr>
          <w:lang w:eastAsia="en-US"/>
        </w:rPr>
        <w:t xml:space="preserve"> -</w:t>
      </w:r>
      <w:proofErr w:type="gramStart"/>
      <w:r w:rsidR="00CD774D" w:rsidRPr="00FF71E9">
        <w:rPr>
          <w:lang w:eastAsia="en-US"/>
        </w:rPr>
        <w:t>п</w:t>
      </w:r>
      <w:proofErr w:type="gramEnd"/>
    </w:p>
    <w:p w:rsidR="00CD774D" w:rsidRPr="00FF71E9" w:rsidRDefault="00CD774D" w:rsidP="00CD774D">
      <w:pPr>
        <w:pStyle w:val="a3"/>
        <w:rPr>
          <w:lang w:eastAsia="en-US"/>
        </w:rPr>
      </w:pPr>
    </w:p>
    <w:p w:rsidR="00CD774D" w:rsidRPr="00FF71E9" w:rsidRDefault="00CD774D" w:rsidP="00CD774D">
      <w:pPr>
        <w:pStyle w:val="a3"/>
        <w:rPr>
          <w:lang w:eastAsia="en-US"/>
        </w:rPr>
      </w:pPr>
    </w:p>
    <w:p w:rsidR="00CD774D" w:rsidRPr="00FF71E9" w:rsidRDefault="00CD774D" w:rsidP="00CD774D">
      <w:pPr>
        <w:pStyle w:val="a3"/>
        <w:jc w:val="center"/>
        <w:rPr>
          <w:lang w:eastAsia="en-US"/>
        </w:rPr>
      </w:pPr>
      <w:r w:rsidRPr="00FF71E9">
        <w:rPr>
          <w:lang w:eastAsia="en-US"/>
        </w:rPr>
        <w:t xml:space="preserve">О прогнозе социально-экономического развития </w:t>
      </w:r>
      <w:proofErr w:type="spellStart"/>
      <w:r w:rsidR="008C7EC9">
        <w:rPr>
          <w:lang w:eastAsia="en-US"/>
        </w:rPr>
        <w:t>Кипского</w:t>
      </w:r>
      <w:proofErr w:type="spellEnd"/>
      <w:r w:rsidR="008C7EC9">
        <w:rPr>
          <w:lang w:eastAsia="en-US"/>
        </w:rPr>
        <w:t xml:space="preserve"> сельского поселения </w:t>
      </w:r>
      <w:proofErr w:type="spellStart"/>
      <w:r w:rsidRPr="00FF71E9">
        <w:rPr>
          <w:lang w:eastAsia="en-US"/>
        </w:rPr>
        <w:t>Тевризского</w:t>
      </w:r>
      <w:proofErr w:type="spellEnd"/>
      <w:r w:rsidRPr="00FF71E9">
        <w:rPr>
          <w:lang w:eastAsia="en-US"/>
        </w:rPr>
        <w:t xml:space="preserve"> муниципального района Омской области на 20</w:t>
      </w:r>
      <w:r>
        <w:rPr>
          <w:lang w:eastAsia="en-US"/>
        </w:rPr>
        <w:t>2</w:t>
      </w:r>
      <w:r w:rsidR="00877793">
        <w:rPr>
          <w:lang w:eastAsia="en-US"/>
        </w:rPr>
        <w:t>5</w:t>
      </w:r>
      <w:r w:rsidRPr="00FF71E9">
        <w:rPr>
          <w:lang w:eastAsia="en-US"/>
        </w:rPr>
        <w:t xml:space="preserve"> год и на период 202</w:t>
      </w:r>
      <w:r w:rsidR="00877793">
        <w:rPr>
          <w:lang w:eastAsia="en-US"/>
        </w:rPr>
        <w:t>6</w:t>
      </w:r>
      <w:r w:rsidRPr="00FF71E9">
        <w:rPr>
          <w:lang w:eastAsia="en-US"/>
        </w:rPr>
        <w:t>-202</w:t>
      </w:r>
      <w:r w:rsidR="00877793">
        <w:rPr>
          <w:lang w:eastAsia="en-US"/>
        </w:rPr>
        <w:t>7</w:t>
      </w:r>
      <w:r w:rsidRPr="00FF71E9">
        <w:rPr>
          <w:lang w:eastAsia="en-US"/>
        </w:rPr>
        <w:t xml:space="preserve"> годы </w:t>
      </w:r>
    </w:p>
    <w:p w:rsidR="00CD774D" w:rsidRDefault="00CD774D" w:rsidP="00CD774D">
      <w:pPr>
        <w:pStyle w:val="a3"/>
        <w:jc w:val="center"/>
        <w:rPr>
          <w:lang w:eastAsia="en-US"/>
        </w:rPr>
      </w:pPr>
    </w:p>
    <w:p w:rsidR="007964E9" w:rsidRDefault="007964E9" w:rsidP="00CD774D">
      <w:pPr>
        <w:pStyle w:val="a3"/>
        <w:jc w:val="center"/>
        <w:rPr>
          <w:lang w:eastAsia="en-US"/>
        </w:rPr>
      </w:pPr>
    </w:p>
    <w:p w:rsidR="007964E9" w:rsidRPr="00FF71E9" w:rsidRDefault="007964E9" w:rsidP="00CD774D">
      <w:pPr>
        <w:pStyle w:val="a3"/>
        <w:jc w:val="center"/>
        <w:rPr>
          <w:lang w:eastAsia="en-US"/>
        </w:rPr>
      </w:pPr>
    </w:p>
    <w:p w:rsidR="00CD774D" w:rsidRPr="007D53A1" w:rsidRDefault="00CD774D" w:rsidP="00CD774D">
      <w:pPr>
        <w:ind w:firstLine="708"/>
        <w:jc w:val="both"/>
      </w:pPr>
      <w:proofErr w:type="gramStart"/>
      <w:r w:rsidRPr="00FF71E9">
        <w:t>В соответствии со статьёй 173 Бюджетного кодекса Российской Федерации, руководствуясь Федеральным законом от 06.10.2003г. № 131-ФЗ «Об общих принципах организации местного самоуправ</w:t>
      </w:r>
      <w:r w:rsidR="008C7EC9">
        <w:t xml:space="preserve">ления в Российской Федерации», </w:t>
      </w:r>
      <w:r w:rsidR="00910D55">
        <w:t>П</w:t>
      </w:r>
      <w:r w:rsidRPr="007D53A1">
        <w:t xml:space="preserve">остановлением </w:t>
      </w:r>
      <w:r w:rsidR="008C7EC9">
        <w:t xml:space="preserve">Главы </w:t>
      </w:r>
      <w:r w:rsidRPr="007D53A1">
        <w:t xml:space="preserve">Администрации </w:t>
      </w:r>
      <w:proofErr w:type="spellStart"/>
      <w:r w:rsidR="008C7EC9">
        <w:rPr>
          <w:lang w:eastAsia="en-US"/>
        </w:rPr>
        <w:t>Кипского</w:t>
      </w:r>
      <w:proofErr w:type="spellEnd"/>
      <w:r w:rsidR="008C7EC9">
        <w:rPr>
          <w:lang w:eastAsia="en-US"/>
        </w:rPr>
        <w:t xml:space="preserve"> сельского поселения </w:t>
      </w:r>
      <w:proofErr w:type="spellStart"/>
      <w:r w:rsidRPr="007D53A1">
        <w:t>Тевризского</w:t>
      </w:r>
      <w:proofErr w:type="spellEnd"/>
      <w:r w:rsidRPr="007D53A1">
        <w:t xml:space="preserve"> муниципального района </w:t>
      </w:r>
      <w:r w:rsidRPr="00F26BA0">
        <w:t xml:space="preserve">от </w:t>
      </w:r>
      <w:r w:rsidR="008C7EC9">
        <w:t>01</w:t>
      </w:r>
      <w:r w:rsidRPr="00F26BA0">
        <w:t>.06.20</w:t>
      </w:r>
      <w:r w:rsidR="008C7EC9">
        <w:t xml:space="preserve">22г. </w:t>
      </w:r>
      <w:r w:rsidRPr="00F26BA0">
        <w:t xml:space="preserve"> № </w:t>
      </w:r>
      <w:r w:rsidR="008C7EC9">
        <w:t>69</w:t>
      </w:r>
      <w:r w:rsidRPr="00F26BA0">
        <w:t>-п «О сроках составления проекта бюджета</w:t>
      </w:r>
      <w:r w:rsidR="008C7EC9">
        <w:t xml:space="preserve"> поселения</w:t>
      </w:r>
      <w:r w:rsidRPr="00F26BA0">
        <w:t xml:space="preserve"> на 202</w:t>
      </w:r>
      <w:r w:rsidR="008C7EC9">
        <w:t>3</w:t>
      </w:r>
      <w:r w:rsidRPr="00F26BA0">
        <w:t xml:space="preserve"> и плановый период 202</w:t>
      </w:r>
      <w:r w:rsidR="008C7EC9">
        <w:t>4</w:t>
      </w:r>
      <w:r w:rsidRPr="00F26BA0">
        <w:t>-202</w:t>
      </w:r>
      <w:r w:rsidR="008C7EC9">
        <w:t>5</w:t>
      </w:r>
      <w:r w:rsidRPr="00F26BA0">
        <w:t>гг.»,</w:t>
      </w:r>
      <w:r w:rsidR="00820EA2">
        <w:t xml:space="preserve"> </w:t>
      </w:r>
      <w:r w:rsidR="00910D55">
        <w:t>П</w:t>
      </w:r>
      <w:r w:rsidRPr="007D53A1">
        <w:t xml:space="preserve">остановлением Главы </w:t>
      </w:r>
      <w:r w:rsidR="007964E9">
        <w:t xml:space="preserve">Администрации </w:t>
      </w:r>
      <w:proofErr w:type="spellStart"/>
      <w:r w:rsidR="007964E9">
        <w:rPr>
          <w:lang w:eastAsia="en-US"/>
        </w:rPr>
        <w:t>Кипского</w:t>
      </w:r>
      <w:proofErr w:type="spellEnd"/>
      <w:r w:rsidR="007964E9">
        <w:rPr>
          <w:lang w:eastAsia="en-US"/>
        </w:rPr>
        <w:t xml:space="preserve"> сельского поселения </w:t>
      </w:r>
      <w:proofErr w:type="spellStart"/>
      <w:r w:rsidRPr="007D53A1">
        <w:t>Тевризского</w:t>
      </w:r>
      <w:proofErr w:type="spellEnd"/>
      <w:r w:rsidRPr="007D53A1">
        <w:t xml:space="preserve"> муниципального района Омской</w:t>
      </w:r>
      <w:proofErr w:type="gramEnd"/>
      <w:r w:rsidRPr="007D53A1">
        <w:t xml:space="preserve"> области от </w:t>
      </w:r>
      <w:r w:rsidR="007964E9">
        <w:t>24.09.2014</w:t>
      </w:r>
      <w:r w:rsidR="00910D55">
        <w:t>г.</w:t>
      </w:r>
      <w:r w:rsidR="007964E9">
        <w:t xml:space="preserve"> № 31</w:t>
      </w:r>
      <w:r w:rsidRPr="003E4812">
        <w:t>-п</w:t>
      </w:r>
      <w:r w:rsidRPr="007D53A1">
        <w:t xml:space="preserve"> «О </w:t>
      </w:r>
      <w:r w:rsidR="007964E9">
        <w:t>порядке</w:t>
      </w:r>
      <w:r w:rsidRPr="007D53A1">
        <w:t xml:space="preserve"> разработки прогноза социально-экономического развития </w:t>
      </w:r>
      <w:proofErr w:type="spellStart"/>
      <w:r w:rsidR="007964E9">
        <w:rPr>
          <w:lang w:eastAsia="en-US"/>
        </w:rPr>
        <w:t>Кипского</w:t>
      </w:r>
      <w:proofErr w:type="spellEnd"/>
      <w:r w:rsidR="007964E9">
        <w:rPr>
          <w:lang w:eastAsia="en-US"/>
        </w:rPr>
        <w:t xml:space="preserve"> сельского поселения </w:t>
      </w:r>
      <w:proofErr w:type="spellStart"/>
      <w:r w:rsidRPr="007D53A1">
        <w:t>Тевризского</w:t>
      </w:r>
      <w:proofErr w:type="spellEnd"/>
      <w:r w:rsidRPr="007D53A1">
        <w:t xml:space="preserve"> муниципального района Омской области», Уставом </w:t>
      </w:r>
      <w:proofErr w:type="spellStart"/>
      <w:r w:rsidR="007964E9">
        <w:rPr>
          <w:lang w:eastAsia="en-US"/>
        </w:rPr>
        <w:t>Кипского</w:t>
      </w:r>
      <w:proofErr w:type="spellEnd"/>
      <w:r w:rsidR="007964E9">
        <w:rPr>
          <w:lang w:eastAsia="en-US"/>
        </w:rPr>
        <w:t xml:space="preserve"> сельского поселения </w:t>
      </w:r>
      <w:proofErr w:type="spellStart"/>
      <w:r w:rsidRPr="007D53A1">
        <w:t>Тевризского</w:t>
      </w:r>
      <w:proofErr w:type="spellEnd"/>
      <w:r w:rsidRPr="007D53A1">
        <w:t xml:space="preserve"> муниципального района, постановляю:</w:t>
      </w:r>
    </w:p>
    <w:p w:rsidR="00CD774D" w:rsidRPr="00A5143A" w:rsidRDefault="00CD774D" w:rsidP="00CD774D">
      <w:pPr>
        <w:ind w:firstLine="708"/>
        <w:jc w:val="both"/>
        <w:rPr>
          <w:highlight w:val="yellow"/>
        </w:rPr>
      </w:pPr>
    </w:p>
    <w:p w:rsidR="00CD774D" w:rsidRDefault="00CD774D" w:rsidP="005A7BD5">
      <w:pPr>
        <w:pStyle w:val="ab"/>
        <w:numPr>
          <w:ilvl w:val="0"/>
          <w:numId w:val="3"/>
        </w:numPr>
        <w:jc w:val="both"/>
      </w:pPr>
      <w:r w:rsidRPr="007D53A1">
        <w:t xml:space="preserve">Одобрить прогноз социально-экономического развития </w:t>
      </w:r>
      <w:proofErr w:type="spellStart"/>
      <w:r w:rsidR="007964E9">
        <w:rPr>
          <w:lang w:eastAsia="en-US"/>
        </w:rPr>
        <w:t>Кипского</w:t>
      </w:r>
      <w:proofErr w:type="spellEnd"/>
      <w:r w:rsidR="007964E9">
        <w:rPr>
          <w:lang w:eastAsia="en-US"/>
        </w:rPr>
        <w:t xml:space="preserve"> сельского поселения </w:t>
      </w:r>
      <w:proofErr w:type="spellStart"/>
      <w:r w:rsidRPr="007D53A1">
        <w:t>Тевризского</w:t>
      </w:r>
      <w:proofErr w:type="spellEnd"/>
      <w:r w:rsidRPr="007D53A1">
        <w:t xml:space="preserve"> муниципальн</w:t>
      </w:r>
      <w:r>
        <w:t>ого района Омской области на 202</w:t>
      </w:r>
      <w:r w:rsidR="00877793">
        <w:t>5</w:t>
      </w:r>
      <w:r w:rsidRPr="007D53A1">
        <w:t xml:space="preserve"> год и плановый период 202</w:t>
      </w:r>
      <w:r w:rsidR="00877793">
        <w:t>6</w:t>
      </w:r>
      <w:r w:rsidRPr="007D53A1">
        <w:t xml:space="preserve"> - 202</w:t>
      </w:r>
      <w:r w:rsidR="00877793">
        <w:t>7</w:t>
      </w:r>
      <w:r w:rsidRPr="007D53A1">
        <w:t xml:space="preserve"> годы, </w:t>
      </w:r>
      <w:proofErr w:type="gramStart"/>
      <w:r w:rsidRPr="007D53A1">
        <w:t>согласно приложени</w:t>
      </w:r>
      <w:r>
        <w:t>й</w:t>
      </w:r>
      <w:proofErr w:type="gramEnd"/>
      <w:r w:rsidRPr="007D53A1">
        <w:t xml:space="preserve"> № 1-3 к настоящему постановлению. </w:t>
      </w:r>
    </w:p>
    <w:p w:rsidR="005A7BD5" w:rsidRDefault="005A7BD5" w:rsidP="005A7BD5">
      <w:pPr>
        <w:pStyle w:val="ab"/>
        <w:numPr>
          <w:ilvl w:val="0"/>
          <w:numId w:val="3"/>
        </w:numPr>
        <w:jc w:val="both"/>
      </w:pPr>
      <w:r w:rsidRPr="007D53A1">
        <w:t xml:space="preserve">Опубликовать настоящее постановление в печатном средстве массовой информации «Официальный бюллетень органов местного самоуправления </w:t>
      </w:r>
      <w:proofErr w:type="spellStart"/>
      <w:r>
        <w:rPr>
          <w:lang w:eastAsia="en-US"/>
        </w:rPr>
        <w:t>Кипского</w:t>
      </w:r>
      <w:proofErr w:type="spellEnd"/>
      <w:r>
        <w:rPr>
          <w:lang w:eastAsia="en-US"/>
        </w:rPr>
        <w:t xml:space="preserve"> сельского поселения </w:t>
      </w:r>
      <w:proofErr w:type="spellStart"/>
      <w:r w:rsidRPr="007D53A1">
        <w:t>Тевризского</w:t>
      </w:r>
      <w:proofErr w:type="spellEnd"/>
      <w:r w:rsidRPr="007D53A1">
        <w:t xml:space="preserve"> муниципального района Омской области» и на официальном сайте в сети «Интернет».</w:t>
      </w:r>
    </w:p>
    <w:p w:rsidR="005A7BD5" w:rsidRDefault="005A7BD5" w:rsidP="005A7BD5">
      <w:pPr>
        <w:pStyle w:val="ab"/>
        <w:numPr>
          <w:ilvl w:val="0"/>
          <w:numId w:val="3"/>
        </w:numPr>
        <w:jc w:val="both"/>
      </w:pPr>
      <w:proofErr w:type="gramStart"/>
      <w:r w:rsidRPr="007D53A1">
        <w:t xml:space="preserve">Контроль  </w:t>
      </w:r>
      <w:r>
        <w:t>за</w:t>
      </w:r>
      <w:proofErr w:type="gramEnd"/>
      <w:r w:rsidR="00861085">
        <w:t xml:space="preserve"> </w:t>
      </w:r>
      <w:r w:rsidRPr="007D53A1">
        <w:t>исполнени</w:t>
      </w:r>
      <w:r>
        <w:t>ем</w:t>
      </w:r>
      <w:r w:rsidRPr="007D53A1">
        <w:t xml:space="preserve"> настоящего постановления </w:t>
      </w:r>
      <w:r>
        <w:t>оставляю за собой</w:t>
      </w:r>
      <w:r w:rsidRPr="007D53A1">
        <w:t>.</w:t>
      </w:r>
    </w:p>
    <w:p w:rsidR="00CD774D" w:rsidRPr="007D53A1" w:rsidRDefault="00CD774D" w:rsidP="005A7BD5">
      <w:pPr>
        <w:jc w:val="both"/>
      </w:pPr>
    </w:p>
    <w:p w:rsidR="00CD774D" w:rsidRPr="007D53A1" w:rsidRDefault="00CD774D" w:rsidP="00CD774D">
      <w:pPr>
        <w:ind w:firstLine="567"/>
        <w:jc w:val="both"/>
      </w:pPr>
    </w:p>
    <w:p w:rsidR="00CD774D" w:rsidRDefault="00CD774D" w:rsidP="00CD774D">
      <w:pPr>
        <w:ind w:firstLine="708"/>
        <w:jc w:val="both"/>
      </w:pPr>
    </w:p>
    <w:p w:rsidR="007964E9" w:rsidRPr="007D53A1" w:rsidRDefault="007964E9" w:rsidP="00CD774D">
      <w:pPr>
        <w:ind w:firstLine="708"/>
        <w:jc w:val="both"/>
      </w:pPr>
    </w:p>
    <w:p w:rsidR="00CD774D" w:rsidRPr="007D53A1" w:rsidRDefault="00CD774D" w:rsidP="00CD774D">
      <w:pPr>
        <w:ind w:firstLine="708"/>
        <w:jc w:val="both"/>
      </w:pPr>
    </w:p>
    <w:p w:rsidR="007964E9" w:rsidRPr="007964E9" w:rsidRDefault="007964E9" w:rsidP="007964E9">
      <w:pPr>
        <w:jc w:val="both"/>
      </w:pPr>
      <w:r w:rsidRPr="007964E9">
        <w:t xml:space="preserve">Глава администрации </w:t>
      </w:r>
      <w:proofErr w:type="spellStart"/>
      <w:r w:rsidRPr="007964E9">
        <w:t>Киспкого</w:t>
      </w:r>
      <w:proofErr w:type="spellEnd"/>
    </w:p>
    <w:p w:rsidR="007964E9" w:rsidRPr="007964E9" w:rsidRDefault="007964E9" w:rsidP="007964E9">
      <w:pPr>
        <w:jc w:val="both"/>
      </w:pPr>
      <w:r w:rsidRPr="007964E9">
        <w:t xml:space="preserve">сельского поселения </w:t>
      </w:r>
      <w:proofErr w:type="spellStart"/>
      <w:r w:rsidRPr="007964E9">
        <w:t>Тевризского</w:t>
      </w:r>
      <w:proofErr w:type="spellEnd"/>
    </w:p>
    <w:p w:rsidR="007964E9" w:rsidRPr="007964E9" w:rsidRDefault="007964E9" w:rsidP="007964E9">
      <w:r w:rsidRPr="007964E9">
        <w:t xml:space="preserve">муниципального района Омской области                                                 Н.Ш. </w:t>
      </w:r>
      <w:proofErr w:type="spellStart"/>
      <w:r w:rsidRPr="007964E9">
        <w:t>Минхаиров</w:t>
      </w:r>
      <w:proofErr w:type="spellEnd"/>
    </w:p>
    <w:p w:rsidR="00192131" w:rsidRDefault="00192131" w:rsidP="00CD774D">
      <w:pPr>
        <w:ind w:firstLine="708"/>
        <w:jc w:val="right"/>
      </w:pPr>
    </w:p>
    <w:p w:rsidR="00192131" w:rsidRDefault="00192131" w:rsidP="00CD774D">
      <w:pPr>
        <w:ind w:firstLine="708"/>
        <w:jc w:val="right"/>
      </w:pPr>
    </w:p>
    <w:p w:rsidR="00192131" w:rsidRDefault="00192131" w:rsidP="00CD774D">
      <w:pPr>
        <w:ind w:firstLine="708"/>
        <w:jc w:val="right"/>
      </w:pPr>
    </w:p>
    <w:p w:rsidR="00CD774D" w:rsidRPr="003538F5" w:rsidRDefault="00CD774D" w:rsidP="00CD774D">
      <w:pPr>
        <w:ind w:firstLine="708"/>
        <w:jc w:val="right"/>
      </w:pPr>
      <w:r w:rsidRPr="003538F5">
        <w:lastRenderedPageBreak/>
        <w:t>Приложение № 1</w:t>
      </w:r>
    </w:p>
    <w:p w:rsidR="007964E9" w:rsidRDefault="00CD774D" w:rsidP="00CD774D">
      <w:pPr>
        <w:ind w:firstLine="708"/>
        <w:jc w:val="right"/>
      </w:pPr>
      <w:r w:rsidRPr="003538F5">
        <w:t>к постановлению Администрации</w:t>
      </w:r>
    </w:p>
    <w:p w:rsidR="00CD774D" w:rsidRPr="003538F5" w:rsidRDefault="007964E9" w:rsidP="00CD774D">
      <w:pPr>
        <w:ind w:firstLine="708"/>
        <w:jc w:val="right"/>
      </w:pPr>
      <w:proofErr w:type="spellStart"/>
      <w:r>
        <w:rPr>
          <w:lang w:eastAsia="en-US"/>
        </w:rPr>
        <w:t>Кипского</w:t>
      </w:r>
      <w:proofErr w:type="spellEnd"/>
      <w:r>
        <w:rPr>
          <w:lang w:eastAsia="en-US"/>
        </w:rPr>
        <w:t xml:space="preserve"> сельского поселения</w:t>
      </w:r>
    </w:p>
    <w:p w:rsidR="00CD774D" w:rsidRPr="003538F5" w:rsidRDefault="00CD774D" w:rsidP="00CD774D">
      <w:pPr>
        <w:ind w:firstLine="708"/>
        <w:jc w:val="right"/>
      </w:pPr>
      <w:r w:rsidRPr="003538F5">
        <w:t>Тевризского муниципального района</w:t>
      </w:r>
    </w:p>
    <w:p w:rsidR="00CD774D" w:rsidRPr="003538F5" w:rsidRDefault="00CD774D" w:rsidP="00CD774D">
      <w:pPr>
        <w:ind w:firstLine="708"/>
        <w:jc w:val="right"/>
      </w:pPr>
      <w:r w:rsidRPr="003538F5">
        <w:t>Омской области</w:t>
      </w:r>
    </w:p>
    <w:p w:rsidR="00CD774D" w:rsidRPr="003538F5" w:rsidRDefault="00CD774D" w:rsidP="007964E9">
      <w:pPr>
        <w:ind w:firstLine="708"/>
        <w:jc w:val="right"/>
      </w:pPr>
      <w:r w:rsidRPr="003538F5">
        <w:t xml:space="preserve">от </w:t>
      </w:r>
      <w:r w:rsidR="00192131">
        <w:t>23</w:t>
      </w:r>
      <w:r w:rsidR="005E11B9">
        <w:t>.10.</w:t>
      </w:r>
      <w:r w:rsidRPr="003538F5">
        <w:t>20</w:t>
      </w:r>
      <w:r w:rsidR="009D476D">
        <w:t>2</w:t>
      </w:r>
      <w:r w:rsidR="00877793">
        <w:t>4</w:t>
      </w:r>
      <w:r w:rsidRPr="003538F5">
        <w:t>г.№</w:t>
      </w:r>
      <w:r w:rsidR="00877793">
        <w:t>51</w:t>
      </w:r>
      <w:r w:rsidRPr="003538F5">
        <w:t xml:space="preserve"> -</w:t>
      </w:r>
      <w:proofErr w:type="gramStart"/>
      <w:r w:rsidRPr="003538F5">
        <w:t>п</w:t>
      </w:r>
      <w:proofErr w:type="gramEnd"/>
    </w:p>
    <w:p w:rsidR="00CD774D" w:rsidRPr="003538F5" w:rsidRDefault="00CD774D" w:rsidP="00CD774D">
      <w:pPr>
        <w:ind w:firstLine="708"/>
        <w:jc w:val="both"/>
      </w:pPr>
    </w:p>
    <w:p w:rsidR="00CD774D" w:rsidRPr="00FA5FDC" w:rsidRDefault="00CD774D" w:rsidP="00CD774D">
      <w:pPr>
        <w:ind w:firstLine="708"/>
        <w:jc w:val="center"/>
      </w:pPr>
      <w:r w:rsidRPr="00FA5FDC">
        <w:t xml:space="preserve">Предварительные итоги социально-экономического развития </w:t>
      </w:r>
      <w:proofErr w:type="spellStart"/>
      <w:r w:rsidR="007964E9">
        <w:rPr>
          <w:lang w:eastAsia="en-US"/>
        </w:rPr>
        <w:t>Кипского</w:t>
      </w:r>
      <w:proofErr w:type="spellEnd"/>
      <w:r w:rsidR="007964E9">
        <w:rPr>
          <w:lang w:eastAsia="en-US"/>
        </w:rPr>
        <w:t xml:space="preserve"> сельского поселения </w:t>
      </w:r>
      <w:proofErr w:type="spellStart"/>
      <w:r w:rsidRPr="00FA5FDC">
        <w:t>Тевризского</w:t>
      </w:r>
      <w:proofErr w:type="spellEnd"/>
      <w:r w:rsidRPr="00FA5FDC">
        <w:t xml:space="preserve"> муниципального района Омской области за 9 месяцев 20</w:t>
      </w:r>
      <w:r w:rsidR="00192131">
        <w:t>2</w:t>
      </w:r>
      <w:r w:rsidR="00877793">
        <w:t>4</w:t>
      </w:r>
      <w:r w:rsidRPr="00FA5FDC">
        <w:t xml:space="preserve"> года и </w:t>
      </w:r>
    </w:p>
    <w:p w:rsidR="00CD774D" w:rsidRPr="00FA5FDC" w:rsidRDefault="00CD774D" w:rsidP="00CD774D">
      <w:pPr>
        <w:ind w:firstLine="708"/>
        <w:jc w:val="center"/>
      </w:pPr>
      <w:r w:rsidRPr="00FA5FDC">
        <w:t xml:space="preserve">оценка предполагаемых итогов социально-экономического развития </w:t>
      </w:r>
    </w:p>
    <w:p w:rsidR="00CD774D" w:rsidRPr="00FA5FDC" w:rsidRDefault="007964E9" w:rsidP="00CD774D">
      <w:pPr>
        <w:ind w:firstLine="708"/>
        <w:jc w:val="center"/>
      </w:pPr>
      <w:proofErr w:type="spellStart"/>
      <w:r>
        <w:rPr>
          <w:lang w:eastAsia="en-US"/>
        </w:rPr>
        <w:t>Кипского</w:t>
      </w:r>
      <w:proofErr w:type="spellEnd"/>
      <w:r>
        <w:rPr>
          <w:lang w:eastAsia="en-US"/>
        </w:rPr>
        <w:t xml:space="preserve"> сельского поселения </w:t>
      </w:r>
      <w:proofErr w:type="spellStart"/>
      <w:r w:rsidR="00CD774D" w:rsidRPr="00FA5FDC">
        <w:t>Тевризского</w:t>
      </w:r>
      <w:proofErr w:type="spellEnd"/>
      <w:r w:rsidR="00CD774D" w:rsidRPr="00FA5FDC">
        <w:t xml:space="preserve"> муниципального района  Омской области за 20</w:t>
      </w:r>
      <w:r>
        <w:t>2</w:t>
      </w:r>
      <w:r w:rsidR="00877793">
        <w:t>4</w:t>
      </w:r>
      <w:r w:rsidR="00CD774D" w:rsidRPr="00FA5FDC">
        <w:t xml:space="preserve"> год</w:t>
      </w:r>
    </w:p>
    <w:p w:rsidR="00C173CE" w:rsidRPr="009D476D" w:rsidRDefault="00C173CE" w:rsidP="00CD774D">
      <w:pPr>
        <w:ind w:firstLine="708"/>
        <w:jc w:val="center"/>
        <w:rPr>
          <w:highlight w:val="yellow"/>
        </w:rPr>
      </w:pPr>
    </w:p>
    <w:p w:rsidR="007964E9" w:rsidRPr="00BB5967" w:rsidRDefault="00C173CE" w:rsidP="007964E9">
      <w:pPr>
        <w:ind w:firstLine="708"/>
        <w:jc w:val="both"/>
        <w:rPr>
          <w:color w:val="FF0000"/>
        </w:rPr>
      </w:pPr>
      <w:r w:rsidRPr="00711AC4">
        <w:t>По итогам 9 месяцев 20</w:t>
      </w:r>
      <w:r w:rsidR="00711AC4" w:rsidRPr="00711AC4">
        <w:t>2</w:t>
      </w:r>
      <w:r w:rsidR="00877793">
        <w:t>4</w:t>
      </w:r>
      <w:r w:rsidRPr="00711AC4">
        <w:t xml:space="preserve"> года в </w:t>
      </w:r>
      <w:proofErr w:type="spellStart"/>
      <w:r w:rsidR="007964E9">
        <w:rPr>
          <w:lang w:eastAsia="en-US"/>
        </w:rPr>
        <w:t>Кипском</w:t>
      </w:r>
      <w:proofErr w:type="spellEnd"/>
      <w:r w:rsidR="007964E9">
        <w:rPr>
          <w:lang w:eastAsia="en-US"/>
        </w:rPr>
        <w:t xml:space="preserve"> сельском поселении </w:t>
      </w:r>
      <w:proofErr w:type="spellStart"/>
      <w:r w:rsidR="007964E9">
        <w:t>Тевризского</w:t>
      </w:r>
      <w:proofErr w:type="spellEnd"/>
      <w:r w:rsidR="007964E9">
        <w:t xml:space="preserve"> муниципального</w:t>
      </w:r>
      <w:r w:rsidRPr="00711AC4">
        <w:t xml:space="preserve"> район</w:t>
      </w:r>
      <w:r w:rsidR="007964E9">
        <w:t>а</w:t>
      </w:r>
      <w:r w:rsidRPr="00711AC4">
        <w:t xml:space="preserve"> Омской области (далее </w:t>
      </w:r>
      <w:r w:rsidR="007964E9">
        <w:t>–</w:t>
      </w:r>
      <w:r w:rsidR="007516D0">
        <w:t xml:space="preserve"> </w:t>
      </w:r>
      <w:proofErr w:type="spellStart"/>
      <w:r w:rsidR="007964E9">
        <w:t>Кипское</w:t>
      </w:r>
      <w:proofErr w:type="spellEnd"/>
      <w:r w:rsidR="007964E9">
        <w:t xml:space="preserve"> сельское поселение</w:t>
      </w:r>
      <w:r w:rsidRPr="00711AC4">
        <w:t xml:space="preserve">) </w:t>
      </w:r>
      <w:r w:rsidR="007964E9">
        <w:t xml:space="preserve">сохраняется </w:t>
      </w:r>
      <w:r w:rsidR="0087491D">
        <w:t xml:space="preserve">положительная динамика </w:t>
      </w:r>
      <w:r w:rsidR="007964E9">
        <w:t xml:space="preserve">развития. </w:t>
      </w:r>
    </w:p>
    <w:p w:rsidR="00DF77E7" w:rsidRDefault="00C173CE" w:rsidP="00C173CE">
      <w:pPr>
        <w:ind w:firstLine="708"/>
        <w:jc w:val="both"/>
      </w:pPr>
      <w:r w:rsidRPr="00711AC4">
        <w:t xml:space="preserve">Демографическая ситуация в </w:t>
      </w:r>
      <w:r w:rsidR="007964E9">
        <w:t>поселении</w:t>
      </w:r>
      <w:r w:rsidR="00F65089">
        <w:t xml:space="preserve"> складывается следующим образом,согласно данным</w:t>
      </w:r>
      <w:r w:rsidR="00F65089" w:rsidRPr="00FE0C91">
        <w:t xml:space="preserve"> Территориального органа Федеральной службы государственной статистики по Омской области</w:t>
      </w:r>
      <w:r w:rsidR="00DF77E7">
        <w:t>,</w:t>
      </w:r>
      <w:r w:rsidR="00F65089" w:rsidRPr="00FE0C91">
        <w:t xml:space="preserve"> численность населения  Тевризского муници</w:t>
      </w:r>
      <w:r w:rsidR="007964E9">
        <w:t>пального района на 1 января 202</w:t>
      </w:r>
      <w:r w:rsidR="00877793">
        <w:t>4</w:t>
      </w:r>
      <w:r w:rsidR="00F65089" w:rsidRPr="00FE0C91">
        <w:t xml:space="preserve"> года составила </w:t>
      </w:r>
      <w:r w:rsidR="009E0B54">
        <w:t>675</w:t>
      </w:r>
      <w:r w:rsidR="00F65089" w:rsidRPr="001F72CD">
        <w:t xml:space="preserve"> челове</w:t>
      </w:r>
      <w:r w:rsidR="00983707">
        <w:t>к</w:t>
      </w:r>
      <w:r w:rsidR="00DF77E7">
        <w:t xml:space="preserve">. </w:t>
      </w:r>
    </w:p>
    <w:p w:rsidR="00C173CE" w:rsidRPr="000320A2" w:rsidRDefault="00983707" w:rsidP="00C173CE">
      <w:pPr>
        <w:ind w:firstLine="708"/>
        <w:jc w:val="both"/>
      </w:pPr>
      <w:r w:rsidRPr="000320A2">
        <w:t>За 9 месяцев 202</w:t>
      </w:r>
      <w:r w:rsidR="009E0B54">
        <w:t>4</w:t>
      </w:r>
      <w:r w:rsidR="00DF77E7" w:rsidRPr="000320A2">
        <w:t xml:space="preserve"> года е</w:t>
      </w:r>
      <w:r w:rsidR="00C173CE" w:rsidRPr="000320A2">
        <w:t>стественная убыль состав</w:t>
      </w:r>
      <w:r w:rsidR="005A3BDF" w:rsidRPr="000320A2">
        <w:t>ила</w:t>
      </w:r>
      <w:r w:rsidR="00360410" w:rsidRPr="000320A2">
        <w:t>6</w:t>
      </w:r>
      <w:r w:rsidR="00C173CE" w:rsidRPr="000320A2">
        <w:t xml:space="preserve"> человек, миграционная</w:t>
      </w:r>
      <w:r w:rsidR="003F3777" w:rsidRPr="000320A2">
        <w:t xml:space="preserve"> убыль состав</w:t>
      </w:r>
      <w:r w:rsidR="005A3BDF" w:rsidRPr="000320A2">
        <w:t>ила</w:t>
      </w:r>
      <w:r w:rsidR="009E0B54">
        <w:t>17</w:t>
      </w:r>
      <w:r w:rsidR="00C173CE" w:rsidRPr="000320A2">
        <w:t xml:space="preserve"> человек.</w:t>
      </w:r>
    </w:p>
    <w:p w:rsidR="00C173CE" w:rsidRPr="000320A2" w:rsidRDefault="00C173CE" w:rsidP="00C173CE">
      <w:pPr>
        <w:ind w:firstLine="708"/>
        <w:jc w:val="both"/>
      </w:pPr>
      <w:r w:rsidRPr="000320A2">
        <w:t xml:space="preserve">- </w:t>
      </w:r>
      <w:r w:rsidR="009E0B54">
        <w:t xml:space="preserve">увеличение </w:t>
      </w:r>
      <w:r w:rsidRPr="000320A2">
        <w:t>рождаемости</w:t>
      </w:r>
      <w:r w:rsidR="00DF77E7" w:rsidRPr="000320A2">
        <w:t xml:space="preserve"> (</w:t>
      </w:r>
      <w:r w:rsidR="009E0B54">
        <w:t>2</w:t>
      </w:r>
      <w:r w:rsidR="00DF77E7" w:rsidRPr="000320A2">
        <w:t xml:space="preserve"> человек</w:t>
      </w:r>
      <w:r w:rsidR="009E0B54">
        <w:t>а</w:t>
      </w:r>
      <w:r w:rsidR="00DF77E7" w:rsidRPr="000320A2">
        <w:t>)</w:t>
      </w:r>
      <w:r w:rsidRPr="000320A2">
        <w:t xml:space="preserve"> на </w:t>
      </w:r>
      <w:r w:rsidR="00EE2860">
        <w:t>1</w:t>
      </w:r>
      <w:r w:rsidRPr="000320A2">
        <w:t xml:space="preserve"> человек</w:t>
      </w:r>
      <w:r w:rsidR="00EE2860">
        <w:t>а</w:t>
      </w:r>
      <w:r w:rsidRPr="000320A2">
        <w:t xml:space="preserve"> к </w:t>
      </w:r>
      <w:r w:rsidR="00DF77E7" w:rsidRPr="000320A2">
        <w:t>уровню</w:t>
      </w:r>
      <w:r w:rsidR="00983707" w:rsidRPr="000320A2">
        <w:t xml:space="preserve"> 202</w:t>
      </w:r>
      <w:r w:rsidR="009E0B54">
        <w:t>3</w:t>
      </w:r>
      <w:r w:rsidRPr="000320A2">
        <w:t xml:space="preserve"> года</w:t>
      </w:r>
      <w:r w:rsidR="009E0B54">
        <w:t xml:space="preserve"> (1</w:t>
      </w:r>
      <w:r w:rsidR="00EE2860">
        <w:t xml:space="preserve"> человек)</w:t>
      </w:r>
      <w:r w:rsidRPr="000320A2">
        <w:t>;</w:t>
      </w:r>
    </w:p>
    <w:p w:rsidR="00C173CE" w:rsidRPr="000320A2" w:rsidRDefault="00C173CE" w:rsidP="00C173CE">
      <w:pPr>
        <w:ind w:firstLine="708"/>
        <w:jc w:val="both"/>
      </w:pPr>
      <w:r w:rsidRPr="000320A2">
        <w:t xml:space="preserve">- </w:t>
      </w:r>
      <w:r w:rsidR="009E0B54">
        <w:t>увеличение</w:t>
      </w:r>
      <w:r w:rsidRPr="000320A2">
        <w:t xml:space="preserve"> смертности</w:t>
      </w:r>
      <w:r w:rsidR="00983707" w:rsidRPr="000320A2">
        <w:t xml:space="preserve"> (</w:t>
      </w:r>
      <w:r w:rsidR="009E0B54">
        <w:t>6</w:t>
      </w:r>
      <w:r w:rsidR="00DF77E7" w:rsidRPr="000320A2">
        <w:t xml:space="preserve"> человек)</w:t>
      </w:r>
      <w:r w:rsidRPr="000320A2">
        <w:t xml:space="preserve"> на </w:t>
      </w:r>
      <w:r w:rsidR="009E0B54">
        <w:t>5</w:t>
      </w:r>
      <w:r w:rsidR="000320A2" w:rsidRPr="000320A2">
        <w:t xml:space="preserve"> человек</w:t>
      </w:r>
      <w:r w:rsidRPr="000320A2">
        <w:t xml:space="preserve"> к </w:t>
      </w:r>
      <w:r w:rsidR="00420471" w:rsidRPr="000320A2">
        <w:t xml:space="preserve">уровню </w:t>
      </w:r>
      <w:r w:rsidR="00983707" w:rsidRPr="000320A2">
        <w:t>202</w:t>
      </w:r>
      <w:r w:rsidR="009E0B54">
        <w:t>3</w:t>
      </w:r>
      <w:r w:rsidRPr="000320A2">
        <w:t>года</w:t>
      </w:r>
      <w:r w:rsidR="009E0B54">
        <w:t xml:space="preserve"> (11</w:t>
      </w:r>
      <w:r w:rsidR="00EE2860">
        <w:t xml:space="preserve"> человек)</w:t>
      </w:r>
      <w:r w:rsidRPr="000320A2">
        <w:t>.</w:t>
      </w:r>
    </w:p>
    <w:p w:rsidR="001113DB" w:rsidRPr="00F35455" w:rsidRDefault="001113DB" w:rsidP="00C173CE">
      <w:pPr>
        <w:ind w:firstLine="708"/>
        <w:jc w:val="both"/>
        <w:rPr>
          <w:b/>
          <w:i/>
        </w:rPr>
      </w:pPr>
      <w:r w:rsidRPr="00F35455">
        <w:rPr>
          <w:b/>
          <w:i/>
        </w:rPr>
        <w:t>Сельское хозяйство</w:t>
      </w:r>
    </w:p>
    <w:p w:rsidR="00C173CE" w:rsidRDefault="00C173CE" w:rsidP="00C173CE">
      <w:pPr>
        <w:ind w:firstLine="708"/>
        <w:jc w:val="both"/>
      </w:pPr>
      <w:r w:rsidRPr="00F35455">
        <w:t xml:space="preserve">На территории </w:t>
      </w:r>
      <w:r w:rsidR="00221837">
        <w:t>поселения</w:t>
      </w:r>
      <w:r w:rsidRPr="00F35455">
        <w:t xml:space="preserve"> сельскохозяйственной деятельностью занимаются </w:t>
      </w:r>
      <w:r w:rsidR="00221837">
        <w:t>259</w:t>
      </w:r>
      <w:r w:rsidRPr="00F35455">
        <w:t xml:space="preserve"> личн</w:t>
      </w:r>
      <w:r w:rsidR="00221837">
        <w:t>ых</w:t>
      </w:r>
      <w:r w:rsidRPr="00F35455">
        <w:t xml:space="preserve"> подсобн</w:t>
      </w:r>
      <w:r w:rsidR="00221837">
        <w:t>ых</w:t>
      </w:r>
      <w:r w:rsidRPr="00F35455">
        <w:t xml:space="preserve"> хозяйств.</w:t>
      </w:r>
    </w:p>
    <w:p w:rsidR="00643B32" w:rsidRPr="00493A98" w:rsidRDefault="00643B32" w:rsidP="00643B32">
      <w:pPr>
        <w:ind w:firstLine="708"/>
        <w:jc w:val="both"/>
      </w:pPr>
      <w:r w:rsidRPr="00493A98">
        <w:t>Отрицательная динамика по основным показателям социально-экономического развития отмечается  по отраслям:</w:t>
      </w:r>
    </w:p>
    <w:p w:rsidR="00643B32" w:rsidRPr="009E7A10" w:rsidRDefault="00643B32" w:rsidP="00643B32">
      <w:pPr>
        <w:ind w:firstLine="708"/>
        <w:jc w:val="both"/>
        <w:rPr>
          <w:u w:val="single"/>
        </w:rPr>
      </w:pPr>
      <w:r w:rsidRPr="009E7A10">
        <w:rPr>
          <w:u w:val="single"/>
        </w:rPr>
        <w:t>Сельское хозяйство</w:t>
      </w:r>
    </w:p>
    <w:p w:rsidR="00643B32" w:rsidRPr="009E7A10" w:rsidRDefault="00643B32" w:rsidP="00643B32">
      <w:pPr>
        <w:ind w:firstLine="708"/>
        <w:jc w:val="both"/>
      </w:pPr>
      <w:r w:rsidRPr="009E7A10">
        <w:t xml:space="preserve">- </w:t>
      </w:r>
      <w:r w:rsidR="007D7D4A">
        <w:t>увеличение</w:t>
      </w:r>
      <w:r w:rsidRPr="009E7A10">
        <w:t xml:space="preserve"> производства продукции животноводства (мяса)</w:t>
      </w:r>
      <w:r w:rsidR="007D7D4A">
        <w:t xml:space="preserve"> на </w:t>
      </w:r>
      <w:r w:rsidR="00877793">
        <w:t>1</w:t>
      </w:r>
      <w:r w:rsidRPr="009E7A10">
        <w:t xml:space="preserve">% к уровню </w:t>
      </w:r>
      <w:r>
        <w:t>202</w:t>
      </w:r>
      <w:r w:rsidR="00877793">
        <w:t>3</w:t>
      </w:r>
      <w:r w:rsidRPr="009E7A10">
        <w:t xml:space="preserve"> года;</w:t>
      </w:r>
    </w:p>
    <w:p w:rsidR="00643B32" w:rsidRPr="00954245" w:rsidRDefault="00643B32" w:rsidP="00643B32">
      <w:pPr>
        <w:ind w:firstLine="708"/>
        <w:jc w:val="both"/>
      </w:pPr>
      <w:r w:rsidRPr="00954245">
        <w:t xml:space="preserve">- снижение поголовья КРС на </w:t>
      </w:r>
      <w:r w:rsidR="00877793">
        <w:t>4</w:t>
      </w:r>
      <w:r w:rsidR="00AC55C6">
        <w:t>8</w:t>
      </w:r>
      <w:r w:rsidRPr="00954245">
        <w:t xml:space="preserve"> голов (</w:t>
      </w:r>
      <w:r>
        <w:t xml:space="preserve">на </w:t>
      </w:r>
      <w:r w:rsidR="00AC55C6">
        <w:t>34,3</w:t>
      </w:r>
      <w:r w:rsidRPr="00954245">
        <w:t xml:space="preserve">% к уровню </w:t>
      </w:r>
      <w:r w:rsidR="007D7D4A">
        <w:t>202</w:t>
      </w:r>
      <w:r w:rsidR="00877793">
        <w:t>3</w:t>
      </w:r>
      <w:r w:rsidRPr="00954245">
        <w:t xml:space="preserve"> года);</w:t>
      </w:r>
    </w:p>
    <w:p w:rsidR="00643B32" w:rsidRPr="00922393" w:rsidRDefault="00643B32" w:rsidP="00643B32">
      <w:pPr>
        <w:ind w:firstLine="708"/>
        <w:jc w:val="both"/>
      </w:pPr>
      <w:r w:rsidRPr="00922393">
        <w:t xml:space="preserve">- снижение реализации молока </w:t>
      </w:r>
      <w:r>
        <w:t xml:space="preserve">на </w:t>
      </w:r>
      <w:r w:rsidR="00AC55C6">
        <w:t>10,3</w:t>
      </w:r>
      <w:r w:rsidRPr="00922393">
        <w:t xml:space="preserve">% к уровню </w:t>
      </w:r>
      <w:r>
        <w:t>202</w:t>
      </w:r>
      <w:r w:rsidR="00877793">
        <w:t>3</w:t>
      </w:r>
      <w:r w:rsidRPr="00922393">
        <w:t xml:space="preserve"> года;</w:t>
      </w:r>
    </w:p>
    <w:p w:rsidR="00643B32" w:rsidRDefault="00643B32" w:rsidP="00643B32">
      <w:pPr>
        <w:ind w:firstLine="708"/>
        <w:jc w:val="both"/>
      </w:pPr>
      <w:r w:rsidRPr="00D93417">
        <w:t xml:space="preserve">- снижение </w:t>
      </w:r>
      <w:r>
        <w:t>поголовья МРС</w:t>
      </w:r>
      <w:r w:rsidRPr="00D93417">
        <w:t xml:space="preserve"> на </w:t>
      </w:r>
      <w:r w:rsidR="00AC55C6">
        <w:t>7,1</w:t>
      </w:r>
      <w:r w:rsidRPr="00D93417">
        <w:t>% к уровню</w:t>
      </w:r>
      <w:r>
        <w:t xml:space="preserve"> 202</w:t>
      </w:r>
      <w:r w:rsidR="00877793">
        <w:t>3</w:t>
      </w:r>
      <w:r w:rsidRPr="00D93417">
        <w:t xml:space="preserve"> года.</w:t>
      </w:r>
    </w:p>
    <w:p w:rsidR="00C173CE" w:rsidRPr="00F13D2E" w:rsidRDefault="00C173CE" w:rsidP="00C173CE">
      <w:pPr>
        <w:ind w:firstLine="708"/>
        <w:jc w:val="both"/>
      </w:pPr>
      <w:r w:rsidRPr="00F13D2E">
        <w:t>За  январь- сентябрь 20</w:t>
      </w:r>
      <w:r w:rsidR="005402A9" w:rsidRPr="00F13D2E">
        <w:t>2</w:t>
      </w:r>
      <w:r w:rsidR="00AC55C6">
        <w:t>4</w:t>
      </w:r>
      <w:r w:rsidRPr="00F13D2E">
        <w:t xml:space="preserve"> года в хозяйствах производство основных видов продукции животноводства составило: молока – </w:t>
      </w:r>
      <w:r w:rsidR="00AC55C6">
        <w:t>188,8</w:t>
      </w:r>
      <w:r w:rsidRPr="00F13D2E">
        <w:t xml:space="preserve"> тонн</w:t>
      </w:r>
      <w:r w:rsidR="00221837">
        <w:t>ы</w:t>
      </w:r>
      <w:r w:rsidR="00D8374D">
        <w:t xml:space="preserve">, что составляет </w:t>
      </w:r>
      <w:r w:rsidR="00AC55C6">
        <w:t>89,7</w:t>
      </w:r>
      <w:r w:rsidRPr="0074101D">
        <w:t xml:space="preserve"> % к</w:t>
      </w:r>
      <w:r w:rsidR="00D8374D" w:rsidRPr="0074101D">
        <w:t xml:space="preserve"> уровню</w:t>
      </w:r>
      <w:r w:rsidR="00221837">
        <w:t xml:space="preserve"> 202</w:t>
      </w:r>
      <w:r w:rsidR="00AC55C6">
        <w:t>3</w:t>
      </w:r>
      <w:r w:rsidRPr="0074101D">
        <w:t xml:space="preserve"> год</w:t>
      </w:r>
      <w:r w:rsidR="00D8374D" w:rsidRPr="0074101D">
        <w:t>а (</w:t>
      </w:r>
      <w:r w:rsidR="00AC55C6">
        <w:t>210,5</w:t>
      </w:r>
      <w:r w:rsidR="00D8374D" w:rsidRPr="0074101D">
        <w:t xml:space="preserve"> тонны</w:t>
      </w:r>
      <w:r w:rsidRPr="0074101D">
        <w:t>),</w:t>
      </w:r>
      <w:r w:rsidRPr="00F13D2E">
        <w:t xml:space="preserve"> мяса КРС – </w:t>
      </w:r>
      <w:r w:rsidR="00AC55C6">
        <w:t>19,4</w:t>
      </w:r>
      <w:r w:rsidRPr="00F13D2E">
        <w:t xml:space="preserve">  тонн</w:t>
      </w:r>
      <w:r w:rsidR="009E7A10">
        <w:t xml:space="preserve">, что составляет </w:t>
      </w:r>
      <w:r w:rsidR="00AC55C6">
        <w:t>208,6</w:t>
      </w:r>
      <w:r w:rsidR="00A422D3">
        <w:t>% к уровню  202</w:t>
      </w:r>
      <w:r w:rsidR="00AC55C6">
        <w:t>3</w:t>
      </w:r>
      <w:r w:rsidRPr="00F13D2E">
        <w:t xml:space="preserve"> года</w:t>
      </w:r>
      <w:r w:rsidR="00A422D3">
        <w:t xml:space="preserve"> (</w:t>
      </w:r>
      <w:r w:rsidR="00AC55C6">
        <w:t>9,3</w:t>
      </w:r>
      <w:r w:rsidR="009E7A10">
        <w:t xml:space="preserve"> тонн</w:t>
      </w:r>
      <w:r w:rsidRPr="00F13D2E">
        <w:t xml:space="preserve">). Поголовье крупнорогатого скота </w:t>
      </w:r>
      <w:r w:rsidR="00A422D3">
        <w:t>в</w:t>
      </w:r>
      <w:r w:rsidRPr="00F13D2E">
        <w:t xml:space="preserve"> хозяйств</w:t>
      </w:r>
      <w:r w:rsidR="00A422D3">
        <w:t>ах</w:t>
      </w:r>
      <w:r w:rsidRPr="00F13D2E">
        <w:t xml:space="preserve"> сократилось  на  </w:t>
      </w:r>
      <w:r w:rsidR="00AC55C6">
        <w:t>48</w:t>
      </w:r>
      <w:r w:rsidRPr="00F13D2E">
        <w:t xml:space="preserve">  голов и составило  </w:t>
      </w:r>
      <w:r w:rsidR="00AC55C6">
        <w:t>92</w:t>
      </w:r>
      <w:r w:rsidRPr="00F13D2E">
        <w:t xml:space="preserve"> голов</w:t>
      </w:r>
      <w:r w:rsidR="00AC55C6">
        <w:t>ы</w:t>
      </w:r>
      <w:r w:rsidRPr="00F13D2E">
        <w:t>.</w:t>
      </w:r>
    </w:p>
    <w:p w:rsidR="00C173CE" w:rsidRPr="00D8206B" w:rsidRDefault="00C173CE" w:rsidP="00C173CE">
      <w:pPr>
        <w:ind w:firstLine="708"/>
        <w:jc w:val="both"/>
      </w:pPr>
      <w:r w:rsidRPr="00D8206B">
        <w:t>Поголовье  коров на 01.10.20</w:t>
      </w:r>
      <w:r w:rsidR="003F6427" w:rsidRPr="00D8206B">
        <w:t>2</w:t>
      </w:r>
      <w:r w:rsidR="00AC55C6">
        <w:t>4</w:t>
      </w:r>
      <w:r w:rsidR="003F6427" w:rsidRPr="00D8206B">
        <w:t xml:space="preserve"> года </w:t>
      </w:r>
      <w:r w:rsidRPr="00D8206B">
        <w:t xml:space="preserve">насчитывает </w:t>
      </w:r>
      <w:r w:rsidR="00AC55C6">
        <w:t>45</w:t>
      </w:r>
      <w:r w:rsidRPr="00D8206B">
        <w:t xml:space="preserve"> голов. Снижение поголовья  составило </w:t>
      </w:r>
      <w:r w:rsidR="00AC55C6">
        <w:t>22</w:t>
      </w:r>
      <w:r w:rsidRPr="00D8206B">
        <w:t xml:space="preserve"> голов</w:t>
      </w:r>
      <w:r w:rsidR="00AC55C6">
        <w:t>ы</w:t>
      </w:r>
      <w:r w:rsidR="00413567">
        <w:t xml:space="preserve"> </w:t>
      </w:r>
      <w:r w:rsidRPr="00D8206B">
        <w:t>по отношению к</w:t>
      </w:r>
      <w:r w:rsidR="008E528E" w:rsidRPr="00D8206B">
        <w:t xml:space="preserve"> уровню </w:t>
      </w:r>
      <w:r w:rsidR="00A422D3">
        <w:t>202</w:t>
      </w:r>
      <w:r w:rsidR="00AC55C6">
        <w:t>3</w:t>
      </w:r>
      <w:r w:rsidRPr="00D8206B">
        <w:t xml:space="preserve"> год</w:t>
      </w:r>
      <w:r w:rsidR="008E528E" w:rsidRPr="00D8206B">
        <w:t>а</w:t>
      </w:r>
      <w:r w:rsidR="003F6427" w:rsidRPr="00D8206B">
        <w:t xml:space="preserve"> (</w:t>
      </w:r>
      <w:r w:rsidR="00AC55C6">
        <w:t>67</w:t>
      </w:r>
      <w:r w:rsidR="003F6427" w:rsidRPr="00D8206B">
        <w:t xml:space="preserve"> голов</w:t>
      </w:r>
      <w:r w:rsidR="00256B1D">
        <w:t>ы</w:t>
      </w:r>
      <w:r w:rsidR="003F6427" w:rsidRPr="00D8206B">
        <w:t>)</w:t>
      </w:r>
      <w:r w:rsidRPr="00D8206B">
        <w:t xml:space="preserve"> или </w:t>
      </w:r>
      <w:r w:rsidR="00AC55C6">
        <w:t>32,8</w:t>
      </w:r>
      <w:r w:rsidRPr="00D8206B">
        <w:t xml:space="preserve">%. </w:t>
      </w:r>
    </w:p>
    <w:p w:rsidR="00C173CE" w:rsidRPr="00D861B5" w:rsidRDefault="00C173CE" w:rsidP="00C173CE">
      <w:pPr>
        <w:ind w:firstLine="708"/>
        <w:jc w:val="both"/>
      </w:pPr>
      <w:r w:rsidRPr="00D861B5">
        <w:t>Закуп молока у населения не осуществляется.</w:t>
      </w:r>
    </w:p>
    <w:p w:rsidR="00C173CE" w:rsidRPr="00EF0E28" w:rsidRDefault="00C173CE" w:rsidP="00C173CE">
      <w:pPr>
        <w:ind w:firstLine="708"/>
        <w:jc w:val="both"/>
      </w:pPr>
      <w:r w:rsidRPr="00EF0E28">
        <w:t xml:space="preserve">Значимым сектором экономики </w:t>
      </w:r>
      <w:proofErr w:type="spellStart"/>
      <w:r w:rsidR="00AC55C6">
        <w:rPr>
          <w:lang w:eastAsia="en-US"/>
        </w:rPr>
        <w:t>Кипского</w:t>
      </w:r>
      <w:proofErr w:type="spellEnd"/>
      <w:r w:rsidR="00AC55C6">
        <w:rPr>
          <w:lang w:eastAsia="en-US"/>
        </w:rPr>
        <w:t xml:space="preserve"> сельского поселения</w:t>
      </w:r>
      <w:r w:rsidR="00413567">
        <w:rPr>
          <w:lang w:eastAsia="en-US"/>
        </w:rPr>
        <w:t xml:space="preserve"> </w:t>
      </w:r>
      <w:proofErr w:type="spellStart"/>
      <w:r w:rsidRPr="00EF0E28">
        <w:t>Тевризского</w:t>
      </w:r>
      <w:proofErr w:type="spellEnd"/>
      <w:r w:rsidRPr="00EF0E28">
        <w:t xml:space="preserve"> муниципального района является  промышленность.</w:t>
      </w:r>
    </w:p>
    <w:p w:rsidR="00C173CE" w:rsidRDefault="00C173CE" w:rsidP="00C173CE">
      <w:pPr>
        <w:pStyle w:val="a9"/>
        <w:ind w:firstLine="708"/>
        <w:jc w:val="both"/>
        <w:rPr>
          <w:b w:val="0"/>
          <w:bCs w:val="0"/>
          <w:sz w:val="24"/>
          <w:szCs w:val="24"/>
        </w:rPr>
      </w:pPr>
      <w:r w:rsidRPr="00CA5C8B">
        <w:rPr>
          <w:b w:val="0"/>
          <w:bCs w:val="0"/>
          <w:i/>
          <w:sz w:val="24"/>
          <w:szCs w:val="24"/>
        </w:rPr>
        <w:t>Лесопромышленный комплекс</w:t>
      </w:r>
      <w:r w:rsidR="00643B32">
        <w:rPr>
          <w:b w:val="0"/>
          <w:bCs w:val="0"/>
          <w:sz w:val="24"/>
          <w:szCs w:val="24"/>
        </w:rPr>
        <w:t>поселения</w:t>
      </w:r>
      <w:r w:rsidRPr="0087775A">
        <w:rPr>
          <w:b w:val="0"/>
          <w:bCs w:val="0"/>
          <w:sz w:val="24"/>
          <w:szCs w:val="24"/>
        </w:rPr>
        <w:t xml:space="preserve"> представлен </w:t>
      </w:r>
      <w:r w:rsidR="00643B32">
        <w:rPr>
          <w:b w:val="0"/>
          <w:bCs w:val="0"/>
          <w:sz w:val="24"/>
          <w:szCs w:val="24"/>
        </w:rPr>
        <w:t xml:space="preserve">двумя </w:t>
      </w:r>
      <w:r w:rsidRPr="0087775A">
        <w:rPr>
          <w:b w:val="0"/>
          <w:bCs w:val="0"/>
          <w:sz w:val="24"/>
          <w:szCs w:val="24"/>
        </w:rPr>
        <w:t xml:space="preserve">частными предпринимателями, осуществляющими заготовку леса, первичную переработку древесины, а также производство деревянных строительных конструкций. Лес-кругляк и пиломатериал реализуются как внутри Омской области, так и в других регионах. </w:t>
      </w:r>
    </w:p>
    <w:p w:rsidR="00643B32" w:rsidRDefault="00C173CE" w:rsidP="00C173CE">
      <w:pPr>
        <w:ind w:firstLine="708"/>
        <w:jc w:val="both"/>
      </w:pPr>
      <w:r w:rsidRPr="007B7232">
        <w:lastRenderedPageBreak/>
        <w:t>За 9 месяцев 20</w:t>
      </w:r>
      <w:r w:rsidR="007B7232" w:rsidRPr="007B7232">
        <w:t>2</w:t>
      </w:r>
      <w:r w:rsidR="00AC55C6">
        <w:t>4</w:t>
      </w:r>
      <w:r w:rsidRPr="007B7232">
        <w:t xml:space="preserve"> года объем отгруженной продукции  данного вида экономической деятельности </w:t>
      </w:r>
      <w:r w:rsidRPr="00D5107D">
        <w:t xml:space="preserve">составил </w:t>
      </w:r>
      <w:r w:rsidR="00643B32">
        <w:t>65</w:t>
      </w:r>
      <w:r w:rsidRPr="00D5107D">
        <w:t xml:space="preserve"> % к уровню</w:t>
      </w:r>
      <w:r w:rsidRPr="007B7232">
        <w:t xml:space="preserve"> 20</w:t>
      </w:r>
      <w:r w:rsidR="00643B32">
        <w:t>2</w:t>
      </w:r>
      <w:r w:rsidR="00AC55C6">
        <w:t>3</w:t>
      </w:r>
      <w:r w:rsidRPr="007B7232">
        <w:t xml:space="preserve"> года. </w:t>
      </w:r>
    </w:p>
    <w:p w:rsidR="00C173CE" w:rsidRPr="009D476D" w:rsidRDefault="00C173CE" w:rsidP="00C173CE">
      <w:pPr>
        <w:ind w:firstLine="708"/>
        <w:jc w:val="both"/>
        <w:rPr>
          <w:highlight w:val="yellow"/>
        </w:rPr>
      </w:pPr>
      <w:r w:rsidRPr="00733511">
        <w:rPr>
          <w:b/>
          <w:i/>
        </w:rPr>
        <w:t>Предпринимательство</w:t>
      </w:r>
      <w:r w:rsidR="00406877">
        <w:rPr>
          <w:b/>
          <w:i/>
        </w:rPr>
        <w:t>.</w:t>
      </w:r>
      <w:r w:rsidR="0052403A">
        <w:rPr>
          <w:b/>
          <w:i/>
        </w:rPr>
        <w:t xml:space="preserve"> </w:t>
      </w:r>
      <w:proofErr w:type="gramStart"/>
      <w:r w:rsidRPr="00733511">
        <w:t>Согласно мониторинга</w:t>
      </w:r>
      <w:proofErr w:type="gramEnd"/>
      <w:r w:rsidRPr="00733511">
        <w:t xml:space="preserve"> процессов развития малого предпринимательства на территории </w:t>
      </w:r>
      <w:proofErr w:type="spellStart"/>
      <w:r w:rsidR="007D64B8">
        <w:t>Кипского</w:t>
      </w:r>
      <w:proofErr w:type="spellEnd"/>
      <w:r w:rsidR="007D64B8">
        <w:t xml:space="preserve"> сельского поселения</w:t>
      </w:r>
      <w:r w:rsidRPr="00733511">
        <w:t xml:space="preserve"> на 1 октября 20</w:t>
      </w:r>
      <w:r w:rsidR="007D64B8">
        <w:t>2</w:t>
      </w:r>
      <w:r w:rsidR="00AC55C6">
        <w:t>4</w:t>
      </w:r>
      <w:r w:rsidRPr="00733511">
        <w:t xml:space="preserve"> года зарегистрировано </w:t>
      </w:r>
      <w:r w:rsidR="007D64B8">
        <w:t>9</w:t>
      </w:r>
      <w:r w:rsidRPr="00094BD5">
        <w:t xml:space="preserve"> индивидуальных предпринимателей. За</w:t>
      </w:r>
      <w:r w:rsidRPr="00733511">
        <w:t xml:space="preserve"> рассматриваемый период</w:t>
      </w:r>
      <w:r w:rsidR="0052403A">
        <w:t xml:space="preserve"> </w:t>
      </w:r>
      <w:r w:rsidRPr="00733511">
        <w:t>20</w:t>
      </w:r>
      <w:r w:rsidR="00733511" w:rsidRPr="00733511">
        <w:t>2</w:t>
      </w:r>
      <w:r w:rsidR="00AC55C6">
        <w:t>4</w:t>
      </w:r>
      <w:r w:rsidRPr="00733511">
        <w:t xml:space="preserve"> года среднесписочная численность работников, занятых </w:t>
      </w:r>
      <w:r w:rsidR="007D64B8" w:rsidRPr="00733511">
        <w:t xml:space="preserve">у индивидуальных </w:t>
      </w:r>
      <w:r w:rsidR="007D64B8" w:rsidRPr="000F6E5B">
        <w:t>предпринимателей</w:t>
      </w:r>
      <w:r w:rsidRPr="00733511">
        <w:t xml:space="preserve">, составила </w:t>
      </w:r>
      <w:r w:rsidR="00256B1D">
        <w:t>7</w:t>
      </w:r>
      <w:r w:rsidRPr="000F6E5B">
        <w:t>человек</w:t>
      </w:r>
      <w:r w:rsidR="007D64B8">
        <w:t xml:space="preserve"> (оптовая и розничная торговля)</w:t>
      </w:r>
      <w:r w:rsidRPr="000F6E5B">
        <w:t xml:space="preserve">. </w:t>
      </w:r>
      <w:r w:rsidRPr="00733511">
        <w:t xml:space="preserve">Доля работников, занятых в малом бизнесе, в общей численности экономически активного населения </w:t>
      </w:r>
      <w:r w:rsidR="007D64B8">
        <w:t>поселения</w:t>
      </w:r>
      <w:r w:rsidRPr="000F6E5B">
        <w:t xml:space="preserve"> составляет 2</w:t>
      </w:r>
      <w:r w:rsidR="007D64B8">
        <w:t>,</w:t>
      </w:r>
      <w:r w:rsidR="000F6E5B" w:rsidRPr="000F6E5B">
        <w:t>7</w:t>
      </w:r>
      <w:r w:rsidRPr="000F6E5B">
        <w:t xml:space="preserve"> %. </w:t>
      </w:r>
    </w:p>
    <w:p w:rsidR="00C173CE" w:rsidRPr="009D476D" w:rsidRDefault="00C173CE" w:rsidP="00C173CE">
      <w:pPr>
        <w:ind w:firstLine="708"/>
        <w:jc w:val="both"/>
        <w:rPr>
          <w:highlight w:val="yellow"/>
        </w:rPr>
      </w:pPr>
      <w:r w:rsidRPr="00124379">
        <w:t xml:space="preserve">Сложившаяся отраслевая структура свидетельствует о развитии  предпринимательства  преимущественно в сфере торговли. </w:t>
      </w:r>
      <w:r w:rsidRPr="00CF79C7">
        <w:t xml:space="preserve">Среднемесячная заработная плата работников, занятых у субъектов  малого предпринимательства  в среднем составила </w:t>
      </w:r>
      <w:r w:rsidR="00AC55C6">
        <w:t>22,1</w:t>
      </w:r>
      <w:r w:rsidRPr="000F6E5B">
        <w:t xml:space="preserve"> тыс.рублей. </w:t>
      </w:r>
    </w:p>
    <w:p w:rsidR="00C173CE" w:rsidRPr="009D746F" w:rsidRDefault="00C173CE" w:rsidP="00C173CE">
      <w:pPr>
        <w:ind w:firstLine="708"/>
        <w:jc w:val="both"/>
      </w:pPr>
      <w:r w:rsidRPr="009D746F">
        <w:t>Оборот розничной торговли и платных услуг населению в 20</w:t>
      </w:r>
      <w:r w:rsidR="007D64B8">
        <w:t>2</w:t>
      </w:r>
      <w:r w:rsidR="00AC55C6">
        <w:t>4</w:t>
      </w:r>
      <w:r w:rsidR="00256B1D">
        <w:t xml:space="preserve"> году ожидается на уровне 202</w:t>
      </w:r>
      <w:r w:rsidR="00AC55C6">
        <w:t>3</w:t>
      </w:r>
      <w:r w:rsidRPr="009D746F">
        <w:t xml:space="preserve"> года.</w:t>
      </w:r>
    </w:p>
    <w:p w:rsidR="00C173CE" w:rsidRPr="00F35207" w:rsidRDefault="00483F03" w:rsidP="00C173CE">
      <w:pPr>
        <w:pStyle w:val="a9"/>
        <w:ind w:firstLine="708"/>
        <w:jc w:val="both"/>
        <w:rPr>
          <w:b w:val="0"/>
          <w:bCs w:val="0"/>
          <w:sz w:val="24"/>
          <w:szCs w:val="24"/>
        </w:rPr>
      </w:pPr>
      <w:r>
        <w:rPr>
          <w:bCs w:val="0"/>
          <w:sz w:val="24"/>
          <w:szCs w:val="24"/>
        </w:rPr>
        <w:t>Ж</w:t>
      </w:r>
      <w:r w:rsidR="00C173CE" w:rsidRPr="00F35207">
        <w:rPr>
          <w:bCs w:val="0"/>
          <w:sz w:val="24"/>
          <w:szCs w:val="24"/>
        </w:rPr>
        <w:t>илищно</w:t>
      </w:r>
      <w:r w:rsidR="007D64B8">
        <w:rPr>
          <w:bCs w:val="0"/>
          <w:sz w:val="24"/>
          <w:szCs w:val="24"/>
        </w:rPr>
        <w:t>-</w:t>
      </w:r>
      <w:r>
        <w:rPr>
          <w:bCs w:val="0"/>
          <w:sz w:val="24"/>
          <w:szCs w:val="24"/>
        </w:rPr>
        <w:t>коммунальное хозяйство.</w:t>
      </w:r>
    </w:p>
    <w:p w:rsidR="00C173CE" w:rsidRPr="00E961E1" w:rsidRDefault="00C173CE" w:rsidP="00C173CE">
      <w:pPr>
        <w:ind w:firstLine="708"/>
        <w:jc w:val="both"/>
      </w:pPr>
      <w:r w:rsidRPr="00E961E1">
        <w:t>Оснащение жилых домов индивидуальными приборами учета составляет: электрической э</w:t>
      </w:r>
      <w:r w:rsidR="006111D4">
        <w:t>нергии – 100%, холодной воды – 4</w:t>
      </w:r>
      <w:r w:rsidR="00E961E1" w:rsidRPr="00E961E1">
        <w:t>5</w:t>
      </w:r>
      <w:r w:rsidR="006111D4">
        <w:t>%</w:t>
      </w:r>
      <w:r w:rsidRPr="00E961E1">
        <w:t xml:space="preserve">.  </w:t>
      </w:r>
    </w:p>
    <w:p w:rsidR="00C173CE" w:rsidRPr="00C96885" w:rsidRDefault="00C173CE" w:rsidP="00C173CE">
      <w:pPr>
        <w:ind w:firstLine="708"/>
        <w:jc w:val="both"/>
      </w:pPr>
      <w:r w:rsidRPr="009375C4">
        <w:t>Из средств дорожного фонда, по состоянию на 01.10.20</w:t>
      </w:r>
      <w:r w:rsidR="006111D4">
        <w:t>2</w:t>
      </w:r>
      <w:r w:rsidR="00AC55C6">
        <w:t>4</w:t>
      </w:r>
      <w:r w:rsidRPr="009375C4">
        <w:t xml:space="preserve"> г. израсходовано  </w:t>
      </w:r>
      <w:r w:rsidR="00AC55C6">
        <w:t>1315</w:t>
      </w:r>
      <w:r w:rsidR="00256B1D">
        <w:t>,7</w:t>
      </w:r>
      <w:r w:rsidRPr="00C96885">
        <w:t xml:space="preserve"> тыс. рублей  в разрезе мероприятий:</w:t>
      </w:r>
    </w:p>
    <w:p w:rsidR="00C173CE" w:rsidRPr="00816C4D" w:rsidRDefault="00C173CE" w:rsidP="00C173CE">
      <w:pPr>
        <w:ind w:firstLine="708"/>
        <w:jc w:val="both"/>
      </w:pPr>
      <w:r w:rsidRPr="00816C4D">
        <w:t xml:space="preserve">- расходы по содержанию сети автомобильных дорог – </w:t>
      </w:r>
      <w:r w:rsidR="00AC55C6">
        <w:t>1315</w:t>
      </w:r>
      <w:r w:rsidR="00256B1D">
        <w:t>,7</w:t>
      </w:r>
      <w:r w:rsidRPr="00816C4D">
        <w:t xml:space="preserve"> тыс. рублей.</w:t>
      </w:r>
    </w:p>
    <w:p w:rsidR="00C173CE" w:rsidRPr="00D367EE" w:rsidRDefault="00C173CE" w:rsidP="00C173CE">
      <w:pPr>
        <w:ind w:firstLine="708"/>
        <w:jc w:val="both"/>
      </w:pPr>
      <w:r w:rsidRPr="00D367EE">
        <w:t>По состоянию на 1 января 20</w:t>
      </w:r>
      <w:r w:rsidR="006111D4" w:rsidRPr="00D367EE">
        <w:t>2</w:t>
      </w:r>
      <w:r w:rsidR="00AC55C6" w:rsidRPr="00D367EE">
        <w:t>4</w:t>
      </w:r>
      <w:r w:rsidRPr="00D367EE">
        <w:t xml:space="preserve"> года численность населения </w:t>
      </w:r>
      <w:r w:rsidR="006111D4" w:rsidRPr="00D367EE">
        <w:t>поселения</w:t>
      </w:r>
      <w:r w:rsidRPr="00D367EE">
        <w:t xml:space="preserve"> по данным территориального органа Федеральной службы государственной  статистики Омской области -  </w:t>
      </w:r>
      <w:r w:rsidR="009E0B54" w:rsidRPr="00D367EE">
        <w:t>675</w:t>
      </w:r>
      <w:r w:rsidRPr="00D367EE">
        <w:t xml:space="preserve"> человек. В течение  января- сентября 20</w:t>
      </w:r>
      <w:r w:rsidR="00BE7BFF" w:rsidRPr="00D367EE">
        <w:t>2</w:t>
      </w:r>
      <w:r w:rsidR="009E0B54" w:rsidRPr="00D367EE">
        <w:t>4</w:t>
      </w:r>
      <w:r w:rsidRPr="00D367EE">
        <w:t xml:space="preserve"> года зарегистрировано </w:t>
      </w:r>
      <w:r w:rsidR="009E0B54" w:rsidRPr="00D367EE">
        <w:t>2</w:t>
      </w:r>
      <w:r w:rsidRPr="00D367EE">
        <w:t xml:space="preserve"> факт</w:t>
      </w:r>
      <w:r w:rsidR="009E0B54" w:rsidRPr="00D367EE">
        <w:t>а</w:t>
      </w:r>
      <w:r w:rsidR="006111D4" w:rsidRPr="00D367EE">
        <w:t xml:space="preserve"> рождения детей, </w:t>
      </w:r>
      <w:r w:rsidR="009E0B54" w:rsidRPr="00D367EE">
        <w:t>7</w:t>
      </w:r>
      <w:r w:rsidRPr="00D367EE">
        <w:t xml:space="preserve"> смерт</w:t>
      </w:r>
      <w:r w:rsidR="00235E3E" w:rsidRPr="00D367EE">
        <w:t>ей</w:t>
      </w:r>
      <w:r w:rsidRPr="00D367EE">
        <w:t xml:space="preserve">. Прибыло </w:t>
      </w:r>
      <w:r w:rsidR="00D367EE" w:rsidRPr="00D367EE">
        <w:t>2</w:t>
      </w:r>
      <w:r w:rsidRPr="00D367EE">
        <w:t xml:space="preserve"> человек, выбыло </w:t>
      </w:r>
      <w:r w:rsidR="00D367EE" w:rsidRPr="00D367EE">
        <w:t>23</w:t>
      </w:r>
      <w:r w:rsidRPr="00D367EE">
        <w:t xml:space="preserve"> человек. </w:t>
      </w:r>
    </w:p>
    <w:p w:rsidR="00C173CE" w:rsidRPr="00C504D6" w:rsidRDefault="00C173CE" w:rsidP="00C173CE">
      <w:pPr>
        <w:ind w:firstLine="708"/>
        <w:jc w:val="both"/>
      </w:pPr>
      <w:r w:rsidRPr="00D367EE">
        <w:t xml:space="preserve">На территории </w:t>
      </w:r>
      <w:r w:rsidR="006111D4" w:rsidRPr="00D367EE">
        <w:t>поселения</w:t>
      </w:r>
      <w:r w:rsidRPr="00D367EE">
        <w:t xml:space="preserve"> проживают </w:t>
      </w:r>
      <w:r w:rsidR="00256B1D" w:rsidRPr="00D367EE">
        <w:t>17</w:t>
      </w:r>
      <w:r w:rsidRPr="00D367EE">
        <w:t xml:space="preserve"> многодетны</w:t>
      </w:r>
      <w:r w:rsidR="00C504D6" w:rsidRPr="00D367EE">
        <w:t>х</w:t>
      </w:r>
      <w:r w:rsidRPr="00D367EE">
        <w:t xml:space="preserve"> сем</w:t>
      </w:r>
      <w:r w:rsidR="00C504D6" w:rsidRPr="00D367EE">
        <w:t>ей</w:t>
      </w:r>
      <w:r w:rsidRPr="00D367EE">
        <w:t>.</w:t>
      </w:r>
    </w:p>
    <w:p w:rsidR="00C173CE" w:rsidRPr="004E690D" w:rsidRDefault="00C173CE" w:rsidP="00C173CE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E690D">
        <w:rPr>
          <w:rFonts w:ascii="Times New Roman" w:hAnsi="Times New Roman" w:cs="Times New Roman"/>
        </w:rPr>
        <w:t>В части реализации финансового потенциала по итогам 9 месяцев 20</w:t>
      </w:r>
      <w:r w:rsidR="004E690D" w:rsidRPr="004E690D">
        <w:rPr>
          <w:rFonts w:ascii="Times New Roman" w:hAnsi="Times New Roman" w:cs="Times New Roman"/>
        </w:rPr>
        <w:t>2</w:t>
      </w:r>
      <w:r w:rsidR="00A00D2D">
        <w:rPr>
          <w:rFonts w:ascii="Times New Roman" w:hAnsi="Times New Roman" w:cs="Times New Roman"/>
        </w:rPr>
        <w:t>4</w:t>
      </w:r>
      <w:r w:rsidRPr="004E690D">
        <w:rPr>
          <w:rFonts w:ascii="Times New Roman" w:hAnsi="Times New Roman" w:cs="Times New Roman"/>
        </w:rPr>
        <w:t xml:space="preserve"> года наблюдается увеличение налоговых и неналоговых доходов </w:t>
      </w:r>
      <w:r w:rsidR="009844BD">
        <w:rPr>
          <w:rFonts w:ascii="Times New Roman" w:hAnsi="Times New Roman" w:cs="Times New Roman"/>
        </w:rPr>
        <w:t>б</w:t>
      </w:r>
      <w:r w:rsidRPr="004E690D">
        <w:rPr>
          <w:rFonts w:ascii="Times New Roman" w:hAnsi="Times New Roman" w:cs="Times New Roman"/>
        </w:rPr>
        <w:t xml:space="preserve">юджета </w:t>
      </w:r>
      <w:r w:rsidR="009844BD">
        <w:rPr>
          <w:rFonts w:ascii="Times New Roman" w:hAnsi="Times New Roman" w:cs="Times New Roman"/>
        </w:rPr>
        <w:t>поселения</w:t>
      </w:r>
      <w:r w:rsidRPr="004E690D">
        <w:rPr>
          <w:rFonts w:ascii="Times New Roman" w:hAnsi="Times New Roman" w:cs="Times New Roman"/>
        </w:rPr>
        <w:t>.</w:t>
      </w:r>
    </w:p>
    <w:p w:rsidR="00C173CE" w:rsidRPr="009D476D" w:rsidRDefault="00256B1D" w:rsidP="00C173CE">
      <w:pPr>
        <w:ind w:firstLine="708"/>
        <w:jc w:val="both"/>
        <w:rPr>
          <w:highlight w:val="yellow"/>
        </w:rPr>
      </w:pPr>
      <w:r>
        <w:t>За 9 месяцев 202</w:t>
      </w:r>
      <w:r w:rsidR="00A00D2D">
        <w:t>4</w:t>
      </w:r>
      <w:r w:rsidR="00C173CE" w:rsidRPr="0000041F">
        <w:t xml:space="preserve"> года в бюджет </w:t>
      </w:r>
      <w:r w:rsidR="009844BD">
        <w:t xml:space="preserve">поселения </w:t>
      </w:r>
      <w:r w:rsidR="00C173CE" w:rsidRPr="0000041F">
        <w:t xml:space="preserve">поступили </w:t>
      </w:r>
      <w:r w:rsidR="00C173CE" w:rsidRPr="0000041F">
        <w:rPr>
          <w:b/>
        </w:rPr>
        <w:t>налоговые и неналоговые доходы</w:t>
      </w:r>
      <w:r w:rsidR="00C173CE" w:rsidRPr="0000041F">
        <w:t xml:space="preserve"> в сумме </w:t>
      </w:r>
      <w:r w:rsidR="005A7D3D">
        <w:t>1615,49</w:t>
      </w:r>
      <w:r w:rsidR="00C173CE" w:rsidRPr="0000041F">
        <w:t xml:space="preserve"> тыс. рублей, что составляет </w:t>
      </w:r>
      <w:r>
        <w:t>7</w:t>
      </w:r>
      <w:r w:rsidR="005A7D3D">
        <w:t>0,9</w:t>
      </w:r>
      <w:r w:rsidR="00C173CE" w:rsidRPr="0000041F">
        <w:t xml:space="preserve"> % от годового назначения и </w:t>
      </w:r>
      <w:r w:rsidR="005A7D3D">
        <w:t>111,9</w:t>
      </w:r>
      <w:r w:rsidR="00C173CE" w:rsidRPr="0000041F">
        <w:t xml:space="preserve"> % от уровня соответствующего периода прошлого года.     </w:t>
      </w:r>
    </w:p>
    <w:p w:rsidR="00C173CE" w:rsidRPr="00C42F9E" w:rsidRDefault="00C173CE" w:rsidP="00C173CE">
      <w:pPr>
        <w:ind w:firstLine="708"/>
        <w:jc w:val="both"/>
      </w:pPr>
      <w:r w:rsidRPr="00C42F9E">
        <w:t xml:space="preserve">Налоговые доходы выполнены в сумме </w:t>
      </w:r>
      <w:r w:rsidR="005A7D3D">
        <w:t>1414,39</w:t>
      </w:r>
      <w:r w:rsidRPr="00C42F9E">
        <w:t xml:space="preserve"> тыс. рублей, что составляет </w:t>
      </w:r>
      <w:r w:rsidR="005A7D3D">
        <w:t>7</w:t>
      </w:r>
      <w:r w:rsidR="005B2D52">
        <w:t>0,1</w:t>
      </w:r>
      <w:r w:rsidRPr="00C42F9E">
        <w:t xml:space="preserve"> % к годовому назначению и </w:t>
      </w:r>
      <w:r w:rsidR="005A7D3D">
        <w:t>109,4</w:t>
      </w:r>
      <w:r w:rsidRPr="00C42F9E">
        <w:t xml:space="preserve"> % к соответствующему периоду прошлого года.</w:t>
      </w:r>
    </w:p>
    <w:p w:rsidR="00801E9E" w:rsidRPr="009D2AAC" w:rsidRDefault="00C173CE" w:rsidP="00C173CE">
      <w:pPr>
        <w:ind w:firstLine="708"/>
        <w:jc w:val="both"/>
      </w:pPr>
      <w:r w:rsidRPr="00A90A50">
        <w:t xml:space="preserve">Основным источником доходов бюджета </w:t>
      </w:r>
      <w:r w:rsidR="0045161B">
        <w:t>поселения</w:t>
      </w:r>
      <w:r w:rsidRPr="00A90A50">
        <w:t xml:space="preserve"> налог на доходы физических лиц. </w:t>
      </w:r>
      <w:r w:rsidRPr="00020C99">
        <w:t xml:space="preserve">Поступления по НДФЛ  за отчетный период сложились в сумме </w:t>
      </w:r>
      <w:r w:rsidR="00CD5B92">
        <w:t>48,48</w:t>
      </w:r>
      <w:r w:rsidRPr="00020C99">
        <w:t xml:space="preserve"> тыс. рублей, что составило </w:t>
      </w:r>
      <w:r w:rsidR="00CD5B92">
        <w:t>63,9</w:t>
      </w:r>
      <w:r w:rsidRPr="00020C99">
        <w:t xml:space="preserve">% от годового назначения. </w:t>
      </w:r>
      <w:r w:rsidR="00801E9E" w:rsidRPr="00B8471D">
        <w:t xml:space="preserve">Увеличение обусловлено повышением заработной платы в различных секторах экономики. </w:t>
      </w:r>
      <w:r w:rsidR="009D2AAC" w:rsidRPr="009D2AAC">
        <w:t>Самым крупным</w:t>
      </w:r>
      <w:r w:rsidR="005B2D52">
        <w:t xml:space="preserve"> предприятиям </w:t>
      </w:r>
      <w:r w:rsidR="009D2AAC" w:rsidRPr="009D2AAC">
        <w:t xml:space="preserve">плательщиками налога на доходы физических лиц на территории </w:t>
      </w:r>
      <w:r w:rsidR="005B2D52">
        <w:t>поселения</w:t>
      </w:r>
      <w:r w:rsidR="009D2AAC" w:rsidRPr="009D2AAC">
        <w:t xml:space="preserve"> являются предприятия: БОУ «</w:t>
      </w:r>
      <w:proofErr w:type="spellStart"/>
      <w:r w:rsidR="0097379F">
        <w:t>Кипская</w:t>
      </w:r>
      <w:proofErr w:type="spellEnd"/>
      <w:r w:rsidR="0097379F">
        <w:t xml:space="preserve"> СОШ»</w:t>
      </w:r>
      <w:r w:rsidR="009D2AAC" w:rsidRPr="009D2AAC">
        <w:t>.</w:t>
      </w:r>
    </w:p>
    <w:p w:rsidR="00633A6B" w:rsidRDefault="00C173CE" w:rsidP="00C173CE">
      <w:pPr>
        <w:ind w:firstLine="708"/>
        <w:jc w:val="both"/>
      </w:pPr>
      <w:r w:rsidRPr="008E6C29">
        <w:t>Доходы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8E6C29">
        <w:t>инжекторных</w:t>
      </w:r>
      <w:proofErr w:type="spellEnd"/>
      <w:r w:rsidRPr="008E6C29">
        <w:t>) двигателей за 9 месяцев 20</w:t>
      </w:r>
      <w:r w:rsidR="005B2D52">
        <w:t>2</w:t>
      </w:r>
      <w:r w:rsidR="00CD5B92">
        <w:t>4</w:t>
      </w:r>
      <w:r w:rsidRPr="0000388C">
        <w:t xml:space="preserve">года поступили в сумме </w:t>
      </w:r>
      <w:r w:rsidR="00CD5B92">
        <w:t>1326,87</w:t>
      </w:r>
      <w:r w:rsidRPr="0000388C">
        <w:t xml:space="preserve"> тыс. рублей, что составило </w:t>
      </w:r>
      <w:r w:rsidR="00CD5B92">
        <w:t>71,5</w:t>
      </w:r>
      <w:r w:rsidRPr="0000388C">
        <w:t xml:space="preserve"> % от годового назначения. </w:t>
      </w:r>
      <w:r w:rsidRPr="0033480D">
        <w:t xml:space="preserve">Поступления сложились </w:t>
      </w:r>
      <w:r w:rsidR="00BA5C5E" w:rsidRPr="0033480D">
        <w:t xml:space="preserve">на </w:t>
      </w:r>
      <w:r w:rsidR="00CD5B92">
        <w:t>111,56</w:t>
      </w:r>
      <w:r w:rsidR="00BA5C5E" w:rsidRPr="0033480D">
        <w:t xml:space="preserve"> тыс. рублей </w:t>
      </w:r>
      <w:r w:rsidR="00633A6B">
        <w:t>выше</w:t>
      </w:r>
      <w:r w:rsidRPr="0033480D">
        <w:t xml:space="preserve"> уровня аналогичного периода прошлого года. </w:t>
      </w:r>
    </w:p>
    <w:p w:rsidR="00C173CE" w:rsidRPr="00CD1C28" w:rsidRDefault="00C173CE" w:rsidP="00C173CE">
      <w:pPr>
        <w:ind w:firstLine="708"/>
        <w:jc w:val="both"/>
      </w:pPr>
      <w:r w:rsidRPr="00CD1C28">
        <w:t>По итогам 9 месяцев 20</w:t>
      </w:r>
      <w:r w:rsidR="00CD1C28" w:rsidRPr="00CD1C28">
        <w:t>2</w:t>
      </w:r>
      <w:r w:rsidR="00CD5B92">
        <w:t>4</w:t>
      </w:r>
      <w:r w:rsidRPr="00CD1C28">
        <w:t xml:space="preserve"> года налог на имущество физических лиц выполнен на </w:t>
      </w:r>
      <w:r w:rsidR="00CD5B92">
        <w:t>82</w:t>
      </w:r>
      <w:r w:rsidRPr="00CD1C28">
        <w:t xml:space="preserve"> % к годовому назначению, и составил </w:t>
      </w:r>
      <w:r w:rsidR="00CD5B92">
        <w:t>32,8</w:t>
      </w:r>
      <w:r w:rsidRPr="00CD1C28">
        <w:t xml:space="preserve"> тыс. рублей. Поступления сложились на </w:t>
      </w:r>
      <w:r w:rsidR="00CD5B92">
        <w:t>30,4</w:t>
      </w:r>
      <w:r w:rsidRPr="00CD1C28">
        <w:t xml:space="preserve"> тыс. рублей </w:t>
      </w:r>
      <w:r w:rsidR="00633A6B">
        <w:t>выше</w:t>
      </w:r>
      <w:r w:rsidRPr="00CD1C28">
        <w:t xml:space="preserve"> уровня соответствующего периода прошлого года.</w:t>
      </w:r>
    </w:p>
    <w:p w:rsidR="00C173CE" w:rsidRPr="003F75D3" w:rsidRDefault="00C173CE" w:rsidP="00C173CE">
      <w:pPr>
        <w:ind w:firstLine="708"/>
        <w:jc w:val="both"/>
      </w:pPr>
      <w:r w:rsidRPr="002D1001">
        <w:lastRenderedPageBreak/>
        <w:t xml:space="preserve">Поступления по земельному налогу сложились </w:t>
      </w:r>
      <w:r w:rsidR="009E0B54">
        <w:t>выше</w:t>
      </w:r>
      <w:r w:rsidRPr="002D1001">
        <w:t xml:space="preserve"> уровня соответствующего периода прошлого года на </w:t>
      </w:r>
      <w:r w:rsidR="009E0B54">
        <w:t>0,52</w:t>
      </w:r>
      <w:r w:rsidRPr="002D1001">
        <w:t xml:space="preserve"> тыс. рублей. За </w:t>
      </w:r>
      <w:r w:rsidR="002D1001" w:rsidRPr="002D1001">
        <w:t>отчетный период текущего года</w:t>
      </w:r>
      <w:r w:rsidRPr="002D1001">
        <w:t xml:space="preserve"> земельный налог выполнен на </w:t>
      </w:r>
      <w:r w:rsidR="009E0B54">
        <w:t>13,8</w:t>
      </w:r>
      <w:r w:rsidRPr="002D1001">
        <w:t xml:space="preserve"> % к годовому назначению и составил </w:t>
      </w:r>
      <w:r w:rsidR="009E0B54">
        <w:t>6,21</w:t>
      </w:r>
      <w:r w:rsidRPr="002D1001">
        <w:t xml:space="preserve"> тыс. рублей. </w:t>
      </w:r>
      <w:r w:rsidR="00D708F1" w:rsidRPr="00D708F1">
        <w:t>В текущем году производится исчисле</w:t>
      </w:r>
      <w:r w:rsidR="00633A6B">
        <w:t>ние имущественных налогов за 202</w:t>
      </w:r>
      <w:r w:rsidR="009E0B54">
        <w:t>3</w:t>
      </w:r>
      <w:r w:rsidR="00D708F1" w:rsidRPr="00D708F1">
        <w:t xml:space="preserve"> год по сроку </w:t>
      </w:r>
      <w:r w:rsidR="00633A6B">
        <w:t>уплаты не позднее 1 декабря 202</w:t>
      </w:r>
      <w:r w:rsidR="009E0B54">
        <w:t>4</w:t>
      </w:r>
      <w:r w:rsidR="00D708F1" w:rsidRPr="00D708F1">
        <w:t xml:space="preserve"> года.</w:t>
      </w:r>
      <w:r w:rsidRPr="003F75D3">
        <w:t>Поэтому основное поступление налога на имущество физических лиц и земельного налога в местные бюджеты ожидается в 4 квартале 20</w:t>
      </w:r>
      <w:r w:rsidR="003F75D3" w:rsidRPr="003F75D3">
        <w:t>2</w:t>
      </w:r>
      <w:r w:rsidR="009E0B54">
        <w:t>4</w:t>
      </w:r>
      <w:r w:rsidRPr="003F75D3">
        <w:t xml:space="preserve"> года.</w:t>
      </w:r>
    </w:p>
    <w:p w:rsidR="0030634A" w:rsidRDefault="00784672" w:rsidP="00784672">
      <w:pPr>
        <w:ind w:firstLine="900"/>
        <w:jc w:val="both"/>
      </w:pPr>
      <w:r w:rsidRPr="00784672">
        <w:t>За 9 месяцев 202</w:t>
      </w:r>
      <w:r w:rsidR="009E0B54">
        <w:t>4</w:t>
      </w:r>
      <w:r w:rsidRPr="00784672">
        <w:t xml:space="preserve"> года в бюджет </w:t>
      </w:r>
      <w:r w:rsidR="00633A6B">
        <w:t>поселения</w:t>
      </w:r>
      <w:r w:rsidRPr="00784672">
        <w:t xml:space="preserve"> поступили доходы от использования имущества, находящегося в муниципальной собственности, в сумме </w:t>
      </w:r>
      <w:r w:rsidR="009E0B54">
        <w:t>20,21</w:t>
      </w:r>
      <w:r w:rsidRPr="00784672">
        <w:t xml:space="preserve"> тыс. рублей, что составило </w:t>
      </w:r>
      <w:r w:rsidR="009E0B54">
        <w:t>85,0</w:t>
      </w:r>
      <w:r w:rsidRPr="00784672">
        <w:t xml:space="preserve"> % к годовому назначению и </w:t>
      </w:r>
      <w:r w:rsidR="009E0B54">
        <w:t>123,5</w:t>
      </w:r>
      <w:r w:rsidRPr="00784672">
        <w:t xml:space="preserve"> % к соответствующему периоду прошлого года. </w:t>
      </w:r>
    </w:p>
    <w:p w:rsidR="00C173CE" w:rsidRPr="002C4524" w:rsidRDefault="00C173CE" w:rsidP="00C173CE">
      <w:pPr>
        <w:ind w:firstLine="708"/>
        <w:jc w:val="both"/>
      </w:pPr>
      <w:r w:rsidRPr="00B83ED1">
        <w:t xml:space="preserve">Доходы от оказания платных услуг и компенсации затрат государству за 9 месяцев </w:t>
      </w:r>
      <w:r w:rsidR="0030634A">
        <w:t>202</w:t>
      </w:r>
      <w:r w:rsidR="009E0B54">
        <w:t>4</w:t>
      </w:r>
      <w:r w:rsidRPr="00B83ED1">
        <w:t xml:space="preserve"> года выполнены  </w:t>
      </w:r>
      <w:r w:rsidRPr="000C659B">
        <w:t xml:space="preserve">на </w:t>
      </w:r>
      <w:r w:rsidR="005B2D52">
        <w:t>66,67</w:t>
      </w:r>
      <w:r w:rsidRPr="000C659B">
        <w:t xml:space="preserve"> % к годовому назначению и составили </w:t>
      </w:r>
      <w:r w:rsidR="009E0B54">
        <w:t>117,31</w:t>
      </w:r>
      <w:r w:rsidRPr="000C659B">
        <w:t xml:space="preserve"> тыс. рублей. </w:t>
      </w:r>
      <w:r w:rsidR="005121AF" w:rsidRPr="002C4524">
        <w:t>П</w:t>
      </w:r>
      <w:r w:rsidRPr="002C4524">
        <w:t>оступлени</w:t>
      </w:r>
      <w:r w:rsidR="005121AF" w:rsidRPr="002C4524">
        <w:t>я</w:t>
      </w:r>
      <w:r w:rsidRPr="002C4524">
        <w:t xml:space="preserve"> сложилось на </w:t>
      </w:r>
      <w:r w:rsidR="009E0B54">
        <w:t>7,55</w:t>
      </w:r>
      <w:r w:rsidRPr="002C4524">
        <w:t xml:space="preserve"> тыс. рублей</w:t>
      </w:r>
      <w:r w:rsidR="009E0B54">
        <w:t>ниже</w:t>
      </w:r>
      <w:r w:rsidR="005121AF" w:rsidRPr="002C4524">
        <w:t xml:space="preserve"> уровня поступлений аналогичного периода прошлого года, </w:t>
      </w:r>
      <w:r w:rsidR="002C4524" w:rsidRPr="002C4524">
        <w:t>в связи с переоформлением договоров.</w:t>
      </w:r>
    </w:p>
    <w:p w:rsidR="00C173CE" w:rsidRPr="003D7DC2" w:rsidRDefault="003D7DC2" w:rsidP="00C173CE">
      <w:pPr>
        <w:ind w:firstLine="900"/>
        <w:jc w:val="both"/>
      </w:pPr>
      <w:r w:rsidRPr="003D7DC2">
        <w:t>В текущем финансовом году п</w:t>
      </w:r>
      <w:r w:rsidR="00C173CE" w:rsidRPr="003D7DC2">
        <w:t xml:space="preserve">оступление налоговых и неналоговых доходов в бюджет </w:t>
      </w:r>
      <w:r w:rsidR="0030634A">
        <w:t>поселения</w:t>
      </w:r>
      <w:r w:rsidRPr="003D7DC2">
        <w:t>прогнозируется</w:t>
      </w:r>
      <w:r w:rsidR="00C173CE" w:rsidRPr="003D7DC2">
        <w:t xml:space="preserve"> в объеме </w:t>
      </w:r>
      <w:r w:rsidR="009E0B54">
        <w:t>2384,93</w:t>
      </w:r>
      <w:r w:rsidR="00C173CE" w:rsidRPr="003D7DC2">
        <w:t xml:space="preserve"> тыс. рублей, безвозмездных поступлений – в объеме </w:t>
      </w:r>
      <w:r w:rsidR="009E0B54">
        <w:t>3189,06</w:t>
      </w:r>
      <w:r w:rsidR="00C173CE" w:rsidRPr="003D7DC2">
        <w:t xml:space="preserve"> тыс. рублей.</w:t>
      </w:r>
    </w:p>
    <w:p w:rsidR="007C3F79" w:rsidRPr="007C3F79" w:rsidRDefault="007C3F79" w:rsidP="007C3F79">
      <w:pPr>
        <w:ind w:firstLine="900"/>
        <w:jc w:val="both"/>
      </w:pPr>
      <w:r w:rsidRPr="007C3F79">
        <w:t xml:space="preserve">Для сокращения задолженности налоговых, неналоговых и других обязательных платежей в бюджеты всех уровней в </w:t>
      </w:r>
      <w:r w:rsidR="0030634A">
        <w:t xml:space="preserve">поселении </w:t>
      </w:r>
      <w:r w:rsidRPr="007C3F79">
        <w:t>раб</w:t>
      </w:r>
      <w:r w:rsidR="0030634A">
        <w:t>отает межведомственная</w:t>
      </w:r>
      <w:r w:rsidRPr="007C3F79">
        <w:t xml:space="preserve"> комисси</w:t>
      </w:r>
      <w:r w:rsidR="0030634A">
        <w:t>я</w:t>
      </w:r>
      <w:r w:rsidRPr="007C3F79">
        <w:t xml:space="preserve"> по привлечению доходов в местный бюджет.</w:t>
      </w:r>
    </w:p>
    <w:p w:rsidR="00C173CE" w:rsidRPr="001021CF" w:rsidRDefault="00C173CE" w:rsidP="007C3F79">
      <w:pPr>
        <w:ind w:firstLine="567"/>
        <w:jc w:val="both"/>
      </w:pPr>
      <w:r w:rsidRPr="00233378">
        <w:t>В результате работы комиссий за 9 месяцев 20</w:t>
      </w:r>
      <w:r w:rsidR="00233378" w:rsidRPr="00233378">
        <w:t>2</w:t>
      </w:r>
      <w:r w:rsidR="009E0B54">
        <w:t>4</w:t>
      </w:r>
      <w:r w:rsidRPr="00233378">
        <w:t xml:space="preserve"> года сумма дополнительно полученных доходов составила </w:t>
      </w:r>
      <w:r w:rsidR="009E0B54">
        <w:t>0,3</w:t>
      </w:r>
      <w:r w:rsidR="0030634A">
        <w:t xml:space="preserve"> тыс. рублей. Проведено </w:t>
      </w:r>
      <w:r w:rsidR="00F56BD4" w:rsidRPr="001021CF">
        <w:t>3</w:t>
      </w:r>
      <w:r w:rsidRPr="001021CF">
        <w:t xml:space="preserve"> заседани</w:t>
      </w:r>
      <w:r w:rsidR="00F56BD4" w:rsidRPr="001021CF">
        <w:t>я</w:t>
      </w:r>
      <w:r w:rsidR="0030634A">
        <w:t xml:space="preserve"> межведомственной комиссии</w:t>
      </w:r>
      <w:r w:rsidRPr="001021CF">
        <w:t xml:space="preserve"> по мобилизации доходов в бюджет </w:t>
      </w:r>
      <w:r w:rsidR="0030634A">
        <w:t>поселения</w:t>
      </w:r>
      <w:r w:rsidRPr="001021CF">
        <w:t>, на которые приглашались организации, индивидуальные предприниматели, а также физическ</w:t>
      </w:r>
      <w:r w:rsidR="001021CF" w:rsidRPr="001021CF">
        <w:t>ие лица, имеющие задолженность.</w:t>
      </w:r>
    </w:p>
    <w:p w:rsidR="00C173CE" w:rsidRPr="00AD4268" w:rsidRDefault="00C173CE" w:rsidP="00C173CE">
      <w:pPr>
        <w:ind w:firstLine="708"/>
        <w:jc w:val="both"/>
      </w:pPr>
      <w:r w:rsidRPr="00AD4268">
        <w:t xml:space="preserve">Вопросы формирования, эффективного управления и распоряжения муниципальным имуществом также являются приоритетными для решения задач финансово-бюджетной политики </w:t>
      </w:r>
      <w:r w:rsidR="008E3C04">
        <w:t>поселения</w:t>
      </w:r>
      <w:r w:rsidRPr="00AD4268">
        <w:t>.</w:t>
      </w:r>
    </w:p>
    <w:p w:rsidR="00C173CE" w:rsidRPr="008F03FA" w:rsidRDefault="00C173CE" w:rsidP="00C173CE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</w:rPr>
      </w:pPr>
      <w:r w:rsidRPr="008F03FA">
        <w:rPr>
          <w:rFonts w:ascii="Times New Roman" w:hAnsi="Times New Roman" w:cs="Times New Roman"/>
        </w:rPr>
        <w:t>В текущем году актуальными вопросами в сфере финансово-бюджетной политики остаются:</w:t>
      </w:r>
    </w:p>
    <w:p w:rsidR="00C173CE" w:rsidRPr="008F03FA" w:rsidRDefault="00C173CE" w:rsidP="00C173CE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</w:rPr>
      </w:pPr>
      <w:r w:rsidRPr="008F03FA">
        <w:rPr>
          <w:rFonts w:ascii="Times New Roman" w:hAnsi="Times New Roman" w:cs="Times New Roman"/>
        </w:rPr>
        <w:t>- повышение поступлений налоговых и неналоговых доходов в районный бюджет;</w:t>
      </w:r>
    </w:p>
    <w:p w:rsidR="00C173CE" w:rsidRPr="008F03FA" w:rsidRDefault="00C173CE" w:rsidP="00C173CE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</w:rPr>
      </w:pPr>
      <w:r w:rsidRPr="008F03FA">
        <w:rPr>
          <w:rFonts w:ascii="Times New Roman" w:hAnsi="Times New Roman" w:cs="Times New Roman"/>
        </w:rPr>
        <w:t>- устранение имеющейся недоимки и кредиторской задолженности;</w:t>
      </w:r>
    </w:p>
    <w:p w:rsidR="00C173CE" w:rsidRPr="008F03FA" w:rsidRDefault="00C173CE" w:rsidP="00C173CE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</w:rPr>
      </w:pPr>
      <w:r w:rsidRPr="008F03FA">
        <w:rPr>
          <w:rFonts w:ascii="Times New Roman" w:hAnsi="Times New Roman" w:cs="Times New Roman"/>
        </w:rPr>
        <w:t xml:space="preserve">- обеспечение устойчивости и сбалансированности бюджетной системы </w:t>
      </w:r>
      <w:r w:rsidR="008E3C04">
        <w:rPr>
          <w:rFonts w:ascii="Times New Roman" w:hAnsi="Times New Roman" w:cs="Times New Roman"/>
        </w:rPr>
        <w:t>поселения</w:t>
      </w:r>
      <w:r w:rsidRPr="008F03FA">
        <w:rPr>
          <w:rFonts w:ascii="Times New Roman" w:hAnsi="Times New Roman" w:cs="Times New Roman"/>
        </w:rPr>
        <w:t>.</w:t>
      </w:r>
    </w:p>
    <w:p w:rsidR="00C173CE" w:rsidRPr="00B376A5" w:rsidRDefault="00C173CE" w:rsidP="00C173CE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</w:rPr>
      </w:pPr>
      <w:r w:rsidRPr="00B376A5">
        <w:rPr>
          <w:rFonts w:ascii="Times New Roman" w:hAnsi="Times New Roman" w:cs="Times New Roman"/>
        </w:rPr>
        <w:t xml:space="preserve">Для обеспечения устойчивости и сбалансированности бюджетной системы </w:t>
      </w:r>
      <w:r w:rsidR="008E3C04">
        <w:rPr>
          <w:rFonts w:ascii="Times New Roman" w:hAnsi="Times New Roman" w:cs="Times New Roman"/>
        </w:rPr>
        <w:t>поселения</w:t>
      </w:r>
      <w:r w:rsidRPr="00B376A5">
        <w:rPr>
          <w:rFonts w:ascii="Times New Roman" w:hAnsi="Times New Roman" w:cs="Times New Roman"/>
        </w:rPr>
        <w:t xml:space="preserve"> сегодня необходимо задействовать все имеющиеся резервы, связанные с актуализацией баз данных объектов налогообложения, проведением разъяснительной работы с населением по вопросам государственной регистрации принадлежащих на праве собственности земли и имущества, укреплением налоговой дисциплины, в том числе с выявлением нарушений налогового законодательства.</w:t>
      </w:r>
    </w:p>
    <w:p w:rsidR="00C173CE" w:rsidRPr="004F5C29" w:rsidRDefault="008E3C04" w:rsidP="008E3C04">
      <w:pPr>
        <w:ind w:firstLine="708"/>
        <w:jc w:val="both"/>
      </w:pPr>
      <w:r>
        <w:t>На т</w:t>
      </w:r>
      <w:r w:rsidR="00475DB7">
        <w:t>ерритории поселения функционирую</w:t>
      </w:r>
      <w:r>
        <w:t>т образовательные учреждения: школа и детский сад, имеющие</w:t>
      </w:r>
      <w:r w:rsidR="00C173CE" w:rsidRPr="004F5C29">
        <w:t xml:space="preserve"> лицензии на </w:t>
      </w:r>
      <w:proofErr w:type="gramStart"/>
      <w:r w:rsidR="00C173CE" w:rsidRPr="004F5C29">
        <w:t>право ведения</w:t>
      </w:r>
      <w:proofErr w:type="gramEnd"/>
      <w:r w:rsidR="00C173CE" w:rsidRPr="004F5C29">
        <w:t xml:space="preserve"> образовательной деятельности и свидетельство о государственной аккредитации.</w:t>
      </w:r>
    </w:p>
    <w:p w:rsidR="00C173CE" w:rsidRPr="00CE560D" w:rsidRDefault="00C173CE" w:rsidP="00C173CE">
      <w:pPr>
        <w:ind w:firstLine="708"/>
        <w:jc w:val="both"/>
      </w:pPr>
      <w:r w:rsidRPr="00CE560D">
        <w:t xml:space="preserve">С целью обеспечения доступности и качества предоставляемых образовательных услуг для </w:t>
      </w:r>
      <w:r w:rsidR="008E3C04">
        <w:t>26</w:t>
      </w:r>
      <w:r w:rsidRPr="00CE560D">
        <w:t xml:space="preserve"> обучающихся организован подвоз</w:t>
      </w:r>
      <w:r w:rsidR="008E3C04">
        <w:t xml:space="preserve">, который </w:t>
      </w:r>
      <w:r w:rsidRPr="00CE560D">
        <w:t xml:space="preserve">осуществляется </w:t>
      </w:r>
      <w:r w:rsidR="008E3C04">
        <w:t xml:space="preserve"> автобусом</w:t>
      </w:r>
      <w:r w:rsidRPr="00CE560D">
        <w:t>.</w:t>
      </w:r>
    </w:p>
    <w:p w:rsidR="008E3C04" w:rsidRDefault="00C173CE" w:rsidP="00C173CE">
      <w:pPr>
        <w:ind w:firstLine="708"/>
        <w:jc w:val="both"/>
      </w:pPr>
      <w:r w:rsidRPr="00DC6FC8">
        <w:t xml:space="preserve">Процент детей, охваченных организованным питанием, составил </w:t>
      </w:r>
      <w:r w:rsidR="00D01596">
        <w:t>70</w:t>
      </w:r>
      <w:r w:rsidRPr="00DC6FC8">
        <w:t xml:space="preserve"> человек (</w:t>
      </w:r>
      <w:r w:rsidR="008E3C04">
        <w:t>100</w:t>
      </w:r>
      <w:r w:rsidRPr="00DC6FC8">
        <w:t xml:space="preserve"> %).  </w:t>
      </w:r>
      <w:r w:rsidR="008E3C04">
        <w:t>В БОУ «</w:t>
      </w:r>
      <w:proofErr w:type="spellStart"/>
      <w:r w:rsidR="008E3C04">
        <w:t>Кипская</w:t>
      </w:r>
      <w:proofErr w:type="spellEnd"/>
      <w:r w:rsidR="008E3C04">
        <w:t xml:space="preserve"> СОШ» имеет медицинский кабинет. </w:t>
      </w:r>
    </w:p>
    <w:p w:rsidR="00C173CE" w:rsidRPr="000D178C" w:rsidRDefault="00D01596" w:rsidP="00C173CE">
      <w:pPr>
        <w:ind w:firstLine="708"/>
        <w:jc w:val="both"/>
      </w:pPr>
      <w:r>
        <w:t>70</w:t>
      </w:r>
      <w:r w:rsidR="008E3C04">
        <w:t xml:space="preserve"> (100,0 %) школьника</w:t>
      </w:r>
      <w:r w:rsidR="00C173CE" w:rsidRPr="000D178C">
        <w:t xml:space="preserve"> обучаются по новым Федеральным государственным образовательным стандартам</w:t>
      </w:r>
      <w:r w:rsidR="008E3C04">
        <w:t>.</w:t>
      </w:r>
    </w:p>
    <w:p w:rsidR="00C173CE" w:rsidRPr="00714642" w:rsidRDefault="00C173CE" w:rsidP="00C173CE">
      <w:pPr>
        <w:ind w:firstLine="708"/>
        <w:jc w:val="both"/>
      </w:pPr>
      <w:r w:rsidRPr="00541DA1">
        <w:lastRenderedPageBreak/>
        <w:t xml:space="preserve">В </w:t>
      </w:r>
      <w:r w:rsidR="008E3C04">
        <w:t>школеоткрыт коррекционный класс</w:t>
      </w:r>
      <w:r w:rsidRPr="00541DA1">
        <w:t xml:space="preserve"> для обучения детей с ограниченными возможностями здоровья</w:t>
      </w:r>
      <w:r w:rsidRPr="00714642">
        <w:t xml:space="preserve">. </w:t>
      </w:r>
      <w:r w:rsidR="008E3C04">
        <w:t>2</w:t>
      </w:r>
      <w:r w:rsidRPr="00714642">
        <w:t xml:space="preserve"> человек</w:t>
      </w:r>
      <w:r w:rsidR="008E3C04">
        <w:t>а</w:t>
      </w:r>
      <w:r w:rsidRPr="00714642">
        <w:t xml:space="preserve"> обучаются по программам </w:t>
      </w:r>
      <w:r w:rsidRPr="00714642">
        <w:rPr>
          <w:lang w:val="en-US"/>
        </w:rPr>
        <w:t>VIII</w:t>
      </w:r>
      <w:r w:rsidRPr="00714642">
        <w:t xml:space="preserve"> вида.</w:t>
      </w:r>
    </w:p>
    <w:p w:rsidR="00C173CE" w:rsidRPr="004F4C0B" w:rsidRDefault="009E0B54" w:rsidP="00C173CE">
      <w:pPr>
        <w:ind w:firstLine="708"/>
        <w:jc w:val="both"/>
      </w:pPr>
      <w:r>
        <w:t>В</w:t>
      </w:r>
      <w:r w:rsidR="00413567">
        <w:t xml:space="preserve"> </w:t>
      </w:r>
      <w:r w:rsidR="00252298">
        <w:t>школе</w:t>
      </w:r>
      <w:r w:rsidR="00413567">
        <w:t xml:space="preserve"> </w:t>
      </w:r>
      <w:r>
        <w:t>открылся</w:t>
      </w:r>
      <w:r w:rsidR="00C173CE" w:rsidRPr="00A91219">
        <w:t xml:space="preserve"> Ц</w:t>
      </w:r>
      <w:r>
        <w:t>ентр</w:t>
      </w:r>
      <w:r w:rsidR="00C173CE" w:rsidRPr="00A91219">
        <w:t xml:space="preserve"> образования цифрового и гуманитарного профилей «Точка роста</w:t>
      </w:r>
      <w:r w:rsidR="00252298">
        <w:t>».</w:t>
      </w:r>
      <w:r w:rsidR="00C173CE" w:rsidRPr="004F4C0B">
        <w:t xml:space="preserve"> Центр оснащен современным 3Д оборудованием и средствами обучения. Целью данного Центра является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образовательных программ</w:t>
      </w:r>
      <w:r w:rsidR="00252298">
        <w:t>.</w:t>
      </w:r>
    </w:p>
    <w:p w:rsidR="00C173CE" w:rsidRPr="008A7393" w:rsidRDefault="00C173CE" w:rsidP="00475DB7">
      <w:pPr>
        <w:ind w:firstLine="709"/>
        <w:jc w:val="both"/>
        <w:rPr>
          <w:sz w:val="22"/>
          <w:szCs w:val="22"/>
        </w:rPr>
      </w:pPr>
      <w:r w:rsidRPr="00486E87">
        <w:t>В  20</w:t>
      </w:r>
      <w:r w:rsidR="00475DB7">
        <w:t>2</w:t>
      </w:r>
      <w:r w:rsidR="009E0B54">
        <w:t>4</w:t>
      </w:r>
      <w:r w:rsidRPr="00486E87">
        <w:t>-202</w:t>
      </w:r>
      <w:r w:rsidR="009E0B54">
        <w:t>5</w:t>
      </w:r>
      <w:r w:rsidRPr="00486E87">
        <w:t xml:space="preserve"> учебном году в </w:t>
      </w:r>
      <w:r w:rsidR="00475DB7">
        <w:t>школе</w:t>
      </w:r>
      <w:r w:rsidRPr="00486E87">
        <w:t xml:space="preserve"> педагогическую деятельность осуществляют </w:t>
      </w:r>
      <w:r w:rsidR="009E0B54">
        <w:t>11</w:t>
      </w:r>
      <w:r w:rsidR="00413567">
        <w:t xml:space="preserve"> </w:t>
      </w:r>
      <w:r w:rsidRPr="00486E87">
        <w:t xml:space="preserve">педагогических и руководящих работников </w:t>
      </w:r>
      <w:r w:rsidR="00D01596">
        <w:t>(1</w:t>
      </w:r>
      <w:r w:rsidRPr="00D43FFF">
        <w:t xml:space="preserve"> - руководящи</w:t>
      </w:r>
      <w:r w:rsidR="00D01596">
        <w:t>й</w:t>
      </w:r>
      <w:r w:rsidRPr="00D43FFF">
        <w:t xml:space="preserve"> работник</w:t>
      </w:r>
      <w:r w:rsidRPr="008449E6">
        <w:t xml:space="preserve">). </w:t>
      </w:r>
    </w:p>
    <w:p w:rsidR="00C173CE" w:rsidRPr="00E730C4" w:rsidRDefault="00C173CE" w:rsidP="00475DB7">
      <w:pPr>
        <w:ind w:firstLine="709"/>
        <w:jc w:val="both"/>
      </w:pPr>
      <w:r w:rsidRPr="00EB099E">
        <w:rPr>
          <w:b/>
        </w:rPr>
        <w:t>Отрасль культуры</w:t>
      </w:r>
      <w:r w:rsidRPr="00EB099E">
        <w:t xml:space="preserve"> в </w:t>
      </w:r>
      <w:r w:rsidR="00475DB7">
        <w:t>поселении</w:t>
      </w:r>
      <w:r w:rsidRPr="00EB099E">
        <w:t xml:space="preserve"> представлена </w:t>
      </w:r>
      <w:r w:rsidR="00475DB7">
        <w:t>3</w:t>
      </w:r>
      <w:r w:rsidRPr="00EB099E">
        <w:t xml:space="preserve"> учреждениями, имеющими юридический статус: </w:t>
      </w:r>
      <w:r w:rsidRPr="006B29F9">
        <w:t xml:space="preserve">БУК «Централизованная клубная система», </w:t>
      </w:r>
      <w:r w:rsidRPr="00E730C4">
        <w:t xml:space="preserve"> БУК «</w:t>
      </w:r>
      <w:proofErr w:type="spellStart"/>
      <w:r w:rsidRPr="00E730C4">
        <w:t>Межпосе</w:t>
      </w:r>
      <w:r w:rsidR="00475DB7">
        <w:t>ленческая</w:t>
      </w:r>
      <w:proofErr w:type="spellEnd"/>
      <w:r w:rsidR="00475DB7">
        <w:t xml:space="preserve"> библиотечная система»</w:t>
      </w:r>
      <w:r w:rsidRPr="00E730C4">
        <w:t xml:space="preserve">. </w:t>
      </w:r>
    </w:p>
    <w:p w:rsidR="007A3028" w:rsidRPr="006041B5" w:rsidRDefault="007A3028" w:rsidP="007A3028">
      <w:pPr>
        <w:jc w:val="both"/>
        <w:rPr>
          <w:color w:val="00B050"/>
        </w:rPr>
      </w:pPr>
      <w:r w:rsidRPr="00A37E27">
        <w:t>Н</w:t>
      </w:r>
      <w:r>
        <w:t xml:space="preserve">а </w:t>
      </w:r>
      <w:r w:rsidRPr="0037602C">
        <w:t>всех</w:t>
      </w:r>
      <w:r>
        <w:t>объектах культуры</w:t>
      </w:r>
      <w:r w:rsidRPr="00D62D3C">
        <w:t xml:space="preserve"> были проведены текущие рем</w:t>
      </w:r>
      <w:r w:rsidR="004B2063">
        <w:t>онты</w:t>
      </w:r>
      <w:r>
        <w:t xml:space="preserve">.  </w:t>
      </w:r>
    </w:p>
    <w:p w:rsidR="007A3028" w:rsidRPr="00DC7B09" w:rsidRDefault="007A3028" w:rsidP="007A3028">
      <w:pPr>
        <w:ind w:firstLine="567"/>
        <w:jc w:val="both"/>
      </w:pPr>
      <w:r>
        <w:t xml:space="preserve">В </w:t>
      </w:r>
      <w:proofErr w:type="spellStart"/>
      <w:r w:rsidR="00475DB7">
        <w:t>Кипской</w:t>
      </w:r>
      <w:proofErr w:type="spellEnd"/>
      <w:r w:rsidR="00475DB7">
        <w:t xml:space="preserve"> библиотеке</w:t>
      </w:r>
      <w:r w:rsidRPr="00DC7B09">
        <w:t xml:space="preserve"> косметический ремонт (побелка, покраска, </w:t>
      </w:r>
      <w:r w:rsidR="00475DB7">
        <w:t>замен труб отопления</w:t>
      </w:r>
      <w:r w:rsidRPr="00DC7B09">
        <w:t>).</w:t>
      </w:r>
    </w:p>
    <w:p w:rsidR="007A3028" w:rsidRPr="00DC7B09" w:rsidRDefault="007A3028" w:rsidP="00475DB7">
      <w:pPr>
        <w:pStyle w:val="a7"/>
        <w:jc w:val="both"/>
        <w:rPr>
          <w:sz w:val="24"/>
          <w:szCs w:val="24"/>
        </w:rPr>
      </w:pPr>
      <w:r w:rsidRPr="00DC7B09">
        <w:rPr>
          <w:sz w:val="24"/>
          <w:szCs w:val="24"/>
        </w:rPr>
        <w:t xml:space="preserve"> Ежегодно на территории </w:t>
      </w:r>
      <w:r w:rsidR="00475DB7">
        <w:rPr>
          <w:sz w:val="24"/>
          <w:szCs w:val="24"/>
        </w:rPr>
        <w:t>поселения</w:t>
      </w:r>
      <w:r w:rsidRPr="00DC7B09">
        <w:rPr>
          <w:sz w:val="24"/>
          <w:szCs w:val="24"/>
        </w:rPr>
        <w:t xml:space="preserve"> проводятся массовые праздники, народные гуляния, реализуются многие творческие проекты. </w:t>
      </w:r>
    </w:p>
    <w:p w:rsidR="00DC71F3" w:rsidRPr="009D476D" w:rsidRDefault="00DC71F3" w:rsidP="00C173CE">
      <w:pPr>
        <w:ind w:firstLine="708"/>
        <w:jc w:val="both"/>
        <w:rPr>
          <w:highlight w:val="yellow"/>
        </w:rPr>
        <w:sectPr w:rsidR="00DC71F3" w:rsidRPr="009D476D" w:rsidSect="00DC71F3">
          <w:pgSz w:w="12240" w:h="15840"/>
          <w:pgMar w:top="1134" w:right="1183" w:bottom="1134" w:left="1418" w:header="720" w:footer="720" w:gutter="0"/>
          <w:cols w:space="720"/>
        </w:sectPr>
      </w:pPr>
    </w:p>
    <w:p w:rsidR="004B2063" w:rsidRPr="003538F5" w:rsidRDefault="004B2063" w:rsidP="004B2063">
      <w:pPr>
        <w:ind w:firstLine="708"/>
        <w:jc w:val="right"/>
      </w:pPr>
      <w:r>
        <w:lastRenderedPageBreak/>
        <w:t>Приложение № 2</w:t>
      </w:r>
    </w:p>
    <w:p w:rsidR="004B2063" w:rsidRDefault="004B2063" w:rsidP="004B2063">
      <w:pPr>
        <w:ind w:firstLine="708"/>
        <w:jc w:val="right"/>
      </w:pPr>
      <w:r w:rsidRPr="003538F5">
        <w:t>к постановлению Администрации</w:t>
      </w:r>
    </w:p>
    <w:p w:rsidR="004B2063" w:rsidRPr="003538F5" w:rsidRDefault="004B2063" w:rsidP="004B2063">
      <w:pPr>
        <w:ind w:firstLine="708"/>
        <w:jc w:val="right"/>
      </w:pPr>
      <w:proofErr w:type="spellStart"/>
      <w:r>
        <w:rPr>
          <w:lang w:eastAsia="en-US"/>
        </w:rPr>
        <w:t>Кипского</w:t>
      </w:r>
      <w:proofErr w:type="spellEnd"/>
      <w:r>
        <w:rPr>
          <w:lang w:eastAsia="en-US"/>
        </w:rPr>
        <w:t xml:space="preserve"> сельского поселения</w:t>
      </w:r>
    </w:p>
    <w:p w:rsidR="004B2063" w:rsidRPr="003538F5" w:rsidRDefault="004B2063" w:rsidP="004B2063">
      <w:pPr>
        <w:ind w:firstLine="708"/>
        <w:jc w:val="right"/>
      </w:pPr>
      <w:proofErr w:type="spellStart"/>
      <w:r w:rsidRPr="003538F5">
        <w:t>Тевризского</w:t>
      </w:r>
      <w:proofErr w:type="spellEnd"/>
      <w:r w:rsidRPr="003538F5">
        <w:t xml:space="preserve"> муниципального района</w:t>
      </w:r>
    </w:p>
    <w:p w:rsidR="004B2063" w:rsidRPr="003538F5" w:rsidRDefault="004B2063" w:rsidP="004B2063">
      <w:pPr>
        <w:ind w:firstLine="708"/>
        <w:jc w:val="right"/>
      </w:pPr>
      <w:r w:rsidRPr="003538F5">
        <w:t>Омской области</w:t>
      </w:r>
    </w:p>
    <w:p w:rsidR="004B2063" w:rsidRPr="003538F5" w:rsidRDefault="004B2063" w:rsidP="004B2063">
      <w:pPr>
        <w:ind w:firstLine="708"/>
        <w:jc w:val="right"/>
      </w:pPr>
      <w:r w:rsidRPr="003538F5">
        <w:t xml:space="preserve">от </w:t>
      </w:r>
      <w:r w:rsidR="000D3A72">
        <w:t>2</w:t>
      </w:r>
      <w:r w:rsidR="00B42834">
        <w:t>3</w:t>
      </w:r>
      <w:r>
        <w:t>.10.</w:t>
      </w:r>
      <w:r w:rsidRPr="003538F5">
        <w:t>20</w:t>
      </w:r>
      <w:r>
        <w:t>2</w:t>
      </w:r>
      <w:r w:rsidR="00D367EE">
        <w:t>4</w:t>
      </w:r>
      <w:r w:rsidRPr="003538F5">
        <w:t>г.№</w:t>
      </w:r>
      <w:r w:rsidR="00D367EE">
        <w:t>51</w:t>
      </w:r>
      <w:r w:rsidRPr="003538F5">
        <w:t xml:space="preserve"> -</w:t>
      </w:r>
      <w:proofErr w:type="gramStart"/>
      <w:r w:rsidRPr="003538F5">
        <w:t>п</w:t>
      </w:r>
      <w:proofErr w:type="gramEnd"/>
    </w:p>
    <w:p w:rsidR="00DC71F3" w:rsidRPr="0057606F" w:rsidRDefault="00DC71F3" w:rsidP="00DC71F3">
      <w:pPr>
        <w:jc w:val="right"/>
        <w:rPr>
          <w:rFonts w:ascii="Times New Roman CYR" w:hAnsi="Times New Roman CYR" w:cs="Times New Roman CYR"/>
        </w:rPr>
      </w:pPr>
    </w:p>
    <w:p w:rsidR="00DC71F3" w:rsidRPr="009D476D" w:rsidRDefault="00DC71F3" w:rsidP="00DC71F3">
      <w:pPr>
        <w:jc w:val="center"/>
        <w:outlineLvl w:val="1"/>
        <w:rPr>
          <w:highlight w:val="yellow"/>
        </w:rPr>
      </w:pPr>
    </w:p>
    <w:p w:rsidR="004B2063" w:rsidRDefault="00DC71F3" w:rsidP="00DC71F3">
      <w:pPr>
        <w:jc w:val="center"/>
        <w:outlineLvl w:val="1"/>
      </w:pPr>
      <w:r w:rsidRPr="0057606F">
        <w:t xml:space="preserve">Основные показатели прогноза социально-экономического развития </w:t>
      </w:r>
      <w:proofErr w:type="spellStart"/>
      <w:r w:rsidR="004B2063">
        <w:t>Кипского</w:t>
      </w:r>
      <w:proofErr w:type="spellEnd"/>
      <w:r w:rsidR="004B2063">
        <w:t xml:space="preserve"> сельского поселения</w:t>
      </w:r>
    </w:p>
    <w:p w:rsidR="00DC71F3" w:rsidRPr="0057606F" w:rsidRDefault="00DC71F3" w:rsidP="00DC71F3">
      <w:pPr>
        <w:jc w:val="center"/>
        <w:outlineLvl w:val="1"/>
      </w:pPr>
      <w:proofErr w:type="spellStart"/>
      <w:r w:rsidRPr="0057606F">
        <w:t>Тевризского</w:t>
      </w:r>
      <w:proofErr w:type="spellEnd"/>
      <w:r w:rsidRPr="0057606F">
        <w:t xml:space="preserve"> муниципального района</w:t>
      </w:r>
    </w:p>
    <w:p w:rsidR="00DC71F3" w:rsidRPr="0057606F" w:rsidRDefault="00DC71F3" w:rsidP="00DC71F3">
      <w:pPr>
        <w:jc w:val="center"/>
        <w:outlineLvl w:val="1"/>
      </w:pPr>
      <w:r w:rsidRPr="0057606F">
        <w:t xml:space="preserve"> Омской области на 202</w:t>
      </w:r>
      <w:r w:rsidR="00D367EE">
        <w:t>5</w:t>
      </w:r>
      <w:r w:rsidRPr="0057606F">
        <w:t xml:space="preserve"> год и  плановый период  202</w:t>
      </w:r>
      <w:r w:rsidR="00D367EE">
        <w:t>6</w:t>
      </w:r>
      <w:r w:rsidRPr="0057606F">
        <w:t>- 202</w:t>
      </w:r>
      <w:r w:rsidR="00D367EE">
        <w:t>7</w:t>
      </w:r>
      <w:r w:rsidRPr="0057606F">
        <w:t xml:space="preserve"> годов</w:t>
      </w:r>
    </w:p>
    <w:p w:rsidR="00DC71F3" w:rsidRPr="009D476D" w:rsidRDefault="00DC71F3" w:rsidP="00DC71F3">
      <w:pPr>
        <w:ind w:firstLine="540"/>
        <w:jc w:val="both"/>
        <w:rPr>
          <w:highlight w:val="yellow"/>
        </w:rPr>
      </w:pPr>
    </w:p>
    <w:tbl>
      <w:tblPr>
        <w:tblW w:w="1459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239"/>
        <w:gridCol w:w="1718"/>
        <w:gridCol w:w="1206"/>
        <w:gridCol w:w="1260"/>
        <w:gridCol w:w="1204"/>
        <w:gridCol w:w="1134"/>
        <w:gridCol w:w="1134"/>
        <w:gridCol w:w="1291"/>
        <w:gridCol w:w="1275"/>
        <w:gridCol w:w="1134"/>
      </w:tblGrid>
      <w:tr w:rsidR="00DC71F3" w:rsidRPr="009D476D" w:rsidTr="00E348B1">
        <w:trPr>
          <w:cantSplit/>
          <w:trHeight w:val="240"/>
        </w:trPr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6D493A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6D493A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6D493A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A">
              <w:rPr>
                <w:rFonts w:ascii="Times New Roman" w:hAnsi="Times New Roman" w:cs="Times New Roman"/>
                <w:sz w:val="24"/>
                <w:szCs w:val="24"/>
              </w:rPr>
              <w:t xml:space="preserve">Отчет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6D493A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7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6D493A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A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DC71F3" w:rsidRPr="009D476D" w:rsidTr="00E348B1">
        <w:trPr>
          <w:cantSplit/>
          <w:trHeight w:val="550"/>
        </w:trPr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F3" w:rsidRPr="006D493A" w:rsidRDefault="00DC71F3"/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F3" w:rsidRPr="006D493A" w:rsidRDefault="00DC71F3"/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6D493A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F3" w:rsidRPr="006D493A" w:rsidRDefault="00D0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67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C71F3" w:rsidRPr="006D493A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6D493A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F3" w:rsidRPr="006D493A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67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DC71F3" w:rsidRPr="006D493A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6D493A" w:rsidRDefault="00DC71F3" w:rsidP="006D49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3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493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6D493A" w:rsidRDefault="00DC71F3" w:rsidP="006D49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31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D493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6D493A" w:rsidRDefault="00DC71F3" w:rsidP="004B2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31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493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C71F3" w:rsidRPr="009D476D" w:rsidTr="00E348B1">
        <w:trPr>
          <w:cantSplit/>
          <w:trHeight w:val="360"/>
        </w:trPr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F3" w:rsidRPr="006D493A" w:rsidRDefault="00DC71F3"/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F3" w:rsidRPr="006D493A" w:rsidRDefault="00DC71F3"/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F3" w:rsidRPr="006D493A" w:rsidRDefault="00DC71F3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F3" w:rsidRPr="006D493A" w:rsidRDefault="00DC71F3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6D493A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A">
              <w:rPr>
                <w:rFonts w:ascii="Times New Roman" w:hAnsi="Times New Roman" w:cs="Times New Roman"/>
                <w:sz w:val="24"/>
                <w:szCs w:val="24"/>
              </w:rPr>
              <w:t xml:space="preserve">1-й   </w:t>
            </w:r>
            <w:r w:rsidRPr="006D493A">
              <w:rPr>
                <w:rFonts w:ascii="Times New Roman" w:hAnsi="Times New Roman" w:cs="Times New Roman"/>
                <w:sz w:val="24"/>
                <w:szCs w:val="24"/>
              </w:rPr>
              <w:br/>
              <w:t>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6D493A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A">
              <w:rPr>
                <w:rFonts w:ascii="Times New Roman" w:hAnsi="Times New Roman" w:cs="Times New Roman"/>
                <w:sz w:val="24"/>
                <w:szCs w:val="24"/>
              </w:rPr>
              <w:t xml:space="preserve">2-й   </w:t>
            </w:r>
            <w:r w:rsidRPr="006D493A">
              <w:rPr>
                <w:rFonts w:ascii="Times New Roman" w:hAnsi="Times New Roman" w:cs="Times New Roman"/>
                <w:sz w:val="24"/>
                <w:szCs w:val="24"/>
              </w:rPr>
              <w:br/>
              <w:t>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6D493A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A">
              <w:rPr>
                <w:rFonts w:ascii="Times New Roman" w:hAnsi="Times New Roman" w:cs="Times New Roman"/>
                <w:sz w:val="24"/>
                <w:szCs w:val="24"/>
              </w:rPr>
              <w:t xml:space="preserve">1-й   </w:t>
            </w:r>
            <w:r w:rsidRPr="006D493A">
              <w:rPr>
                <w:rFonts w:ascii="Times New Roman" w:hAnsi="Times New Roman" w:cs="Times New Roman"/>
                <w:sz w:val="24"/>
                <w:szCs w:val="24"/>
              </w:rPr>
              <w:br/>
              <w:t>вариант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6D493A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A">
              <w:rPr>
                <w:rFonts w:ascii="Times New Roman" w:hAnsi="Times New Roman" w:cs="Times New Roman"/>
                <w:sz w:val="24"/>
                <w:szCs w:val="24"/>
              </w:rPr>
              <w:t xml:space="preserve">2-й   </w:t>
            </w:r>
            <w:r w:rsidRPr="006D493A">
              <w:rPr>
                <w:rFonts w:ascii="Times New Roman" w:hAnsi="Times New Roman" w:cs="Times New Roman"/>
                <w:sz w:val="24"/>
                <w:szCs w:val="24"/>
              </w:rPr>
              <w:br/>
              <w:t>вариант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6D493A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A">
              <w:rPr>
                <w:rFonts w:ascii="Times New Roman" w:hAnsi="Times New Roman" w:cs="Times New Roman"/>
                <w:sz w:val="24"/>
                <w:szCs w:val="24"/>
              </w:rPr>
              <w:t xml:space="preserve">1-й   </w:t>
            </w:r>
            <w:r w:rsidRPr="006D493A">
              <w:rPr>
                <w:rFonts w:ascii="Times New Roman" w:hAnsi="Times New Roman" w:cs="Times New Roman"/>
                <w:sz w:val="24"/>
                <w:szCs w:val="24"/>
              </w:rPr>
              <w:br/>
              <w:t>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6D493A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A">
              <w:rPr>
                <w:rFonts w:ascii="Times New Roman" w:hAnsi="Times New Roman" w:cs="Times New Roman"/>
                <w:sz w:val="24"/>
                <w:szCs w:val="24"/>
              </w:rPr>
              <w:t xml:space="preserve">2-й   </w:t>
            </w:r>
            <w:r w:rsidRPr="006D493A">
              <w:rPr>
                <w:rFonts w:ascii="Times New Roman" w:hAnsi="Times New Roman" w:cs="Times New Roman"/>
                <w:sz w:val="24"/>
                <w:szCs w:val="24"/>
              </w:rPr>
              <w:br/>
              <w:t>вариант</w:t>
            </w:r>
          </w:p>
        </w:tc>
      </w:tr>
      <w:tr w:rsidR="00DC71F3" w:rsidRPr="009D476D" w:rsidTr="00E348B1">
        <w:trPr>
          <w:cantSplit/>
          <w:trHeight w:val="2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6D493A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6D493A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6D493A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6D493A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6D493A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6D493A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6D493A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6D493A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6D493A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6D493A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71F3" w:rsidRPr="009D476D" w:rsidTr="00E348B1">
        <w:trPr>
          <w:cantSplit/>
          <w:trHeight w:val="2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6D493A" w:rsidRDefault="00DC71F3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4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Население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6D493A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6D493A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6D493A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6D493A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6D493A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6D493A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6D493A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6D493A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6D493A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F3" w:rsidRPr="00360410" w:rsidTr="00360410">
        <w:trPr>
          <w:cantSplit/>
          <w:trHeight w:val="2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360410" w:rsidRDefault="00DC71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0410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(на конец года),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360410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1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360410" w:rsidRDefault="001C311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360410" w:rsidRDefault="001C311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360410" w:rsidRDefault="001C311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360410" w:rsidRDefault="001C311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360410" w:rsidRDefault="001C311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360410" w:rsidRDefault="001C311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360410" w:rsidRDefault="001C311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360410" w:rsidRDefault="001C311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</w:tr>
      <w:tr w:rsidR="00DC71F3" w:rsidRPr="00360410" w:rsidTr="004B2063">
        <w:trPr>
          <w:cantSplit/>
          <w:trHeight w:val="2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360410" w:rsidRDefault="00BE7BFF" w:rsidP="001C31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04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3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71F3" w:rsidRPr="0036041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1B3D20" w:rsidRPr="003604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C311F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360410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10">
              <w:rPr>
                <w:rFonts w:ascii="Times New Roman" w:hAnsi="Times New Roman" w:cs="Times New Roman"/>
                <w:sz w:val="24"/>
                <w:szCs w:val="24"/>
              </w:rPr>
              <w:t>в процентах к предыдущему году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360410" w:rsidRDefault="001C311F" w:rsidP="001C311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360410" w:rsidRDefault="001C311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360410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360410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360410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360410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360410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360410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F3" w:rsidRPr="00360410" w:rsidTr="00E348B1">
        <w:trPr>
          <w:cantSplit/>
          <w:trHeight w:val="2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360410" w:rsidRDefault="00DC71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0410"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прирост, убыль</w:t>
            </w:r>
            <w:proofErr w:type="gramStart"/>
            <w:r w:rsidRPr="00360410"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360410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360410" w:rsidRDefault="001C311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360410" w:rsidRDefault="001C311F" w:rsidP="0036041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360410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360410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360410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360410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360410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360410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F3" w:rsidRPr="009D476D" w:rsidTr="00E348B1">
        <w:trPr>
          <w:cantSplit/>
          <w:trHeight w:val="2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753FD9" w:rsidRDefault="00DC71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0410">
              <w:rPr>
                <w:rFonts w:ascii="Times New Roman" w:hAnsi="Times New Roman" w:cs="Times New Roman"/>
                <w:sz w:val="24"/>
                <w:szCs w:val="24"/>
              </w:rPr>
              <w:t>Миграционный прирост, убыль</w:t>
            </w:r>
            <w:proofErr w:type="gramStart"/>
            <w:r w:rsidRPr="00360410"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753FD9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B74BBE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B74BBE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B74BBE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B74BBE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B74BBE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B74BBE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B74BBE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B74BBE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F3" w:rsidRPr="009D476D" w:rsidTr="00B74BBE">
        <w:trPr>
          <w:cantSplit/>
          <w:trHeight w:val="2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753FD9" w:rsidRDefault="00DC71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53FD9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(по кругу крупных и средних организаций)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753FD9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9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9D476D" w:rsidRDefault="001C311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18678,30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D94558" w:rsidRDefault="001C311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22128,30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D94558" w:rsidRDefault="006C342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22128,30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2129FC" w:rsidRDefault="006C342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22128,30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2129FC" w:rsidRDefault="006C342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22128,30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2129FC" w:rsidRDefault="006C342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22128,30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2129FC" w:rsidRDefault="006C342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22128,30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2129FC" w:rsidRDefault="006C342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22128,30</w:t>
            </w:r>
          </w:p>
        </w:tc>
      </w:tr>
      <w:tr w:rsidR="00DC71F3" w:rsidRPr="009D476D" w:rsidTr="00B74BBE">
        <w:trPr>
          <w:cantSplit/>
          <w:trHeight w:val="2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753FD9" w:rsidRDefault="001C311F" w:rsidP="001C31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C71F3" w:rsidRPr="00753FD9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17570,85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753FD9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9">
              <w:rPr>
                <w:rFonts w:ascii="Times New Roman" w:hAnsi="Times New Roman" w:cs="Times New Roman"/>
                <w:sz w:val="24"/>
                <w:szCs w:val="24"/>
              </w:rPr>
              <w:t>в процентах к предыдущему году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2129FC" w:rsidRDefault="001C311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2129FC" w:rsidRDefault="001C311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2129FC" w:rsidRDefault="001C311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2129FC" w:rsidRDefault="001C311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2129FC" w:rsidRDefault="001C311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2129FC" w:rsidRDefault="001C311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2129FC" w:rsidRDefault="001C311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2129FC" w:rsidRDefault="001C311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C71F3" w:rsidRPr="009D476D" w:rsidTr="00E348B1">
        <w:trPr>
          <w:cantSplit/>
          <w:trHeight w:val="2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753FD9" w:rsidRDefault="00DC71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53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Просроченная задолженность по заработной плате (по состоянию на 1 января отчётного года)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753FD9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9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2129FC" w:rsidRDefault="002129F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29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2129FC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29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D031EB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31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D031EB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31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D031EB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31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D031EB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31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D031EB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31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D031EB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31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48B1" w:rsidRPr="009D476D" w:rsidTr="002129FC">
        <w:trPr>
          <w:cantSplit/>
          <w:trHeight w:val="2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B1" w:rsidRPr="00753FD9" w:rsidRDefault="00E348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53FD9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работников (по кругу крупных и средних организаций)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B1" w:rsidRPr="00753FD9" w:rsidRDefault="00E348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1" w:rsidRPr="009D476D" w:rsidRDefault="002129FC" w:rsidP="001C311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29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31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1" w:rsidRPr="00E348B1" w:rsidRDefault="006C3429">
            <w:pPr>
              <w:jc w:val="right"/>
            </w:pPr>
            <w:r>
              <w:t>33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1" w:rsidRPr="00E348B1" w:rsidRDefault="006C3429" w:rsidP="00E348B1">
            <w:pPr>
              <w:jc w:val="center"/>
            </w:pPr>
            <w: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1" w:rsidRPr="00E348B1" w:rsidRDefault="006C3429" w:rsidP="00E348B1">
            <w:pPr>
              <w:jc w:val="center"/>
            </w:pPr>
            <w: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1" w:rsidRPr="00E348B1" w:rsidRDefault="006C3429" w:rsidP="00E348B1">
            <w:pPr>
              <w:jc w:val="center"/>
            </w:pPr>
            <w:r>
              <w:t>33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1" w:rsidRPr="00E348B1" w:rsidRDefault="006C3429" w:rsidP="00E348B1">
            <w:pPr>
              <w:jc w:val="center"/>
            </w:pPr>
            <w: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1" w:rsidRPr="00E348B1" w:rsidRDefault="006C3429" w:rsidP="00E348B1">
            <w:pPr>
              <w:jc w:val="center"/>
            </w:pPr>
            <w: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1" w:rsidRPr="00E348B1" w:rsidRDefault="006C3429" w:rsidP="00E348B1">
            <w:pPr>
              <w:jc w:val="center"/>
            </w:pPr>
            <w:r>
              <w:t>33</w:t>
            </w:r>
          </w:p>
        </w:tc>
      </w:tr>
      <w:tr w:rsidR="00DC71F3" w:rsidRPr="009D476D" w:rsidTr="006C3429">
        <w:trPr>
          <w:cantSplit/>
          <w:trHeight w:val="2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753FD9" w:rsidRDefault="002129FC" w:rsidP="001C31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3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71F3" w:rsidRPr="00753FD9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1C31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753FD9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9">
              <w:rPr>
                <w:rFonts w:ascii="Times New Roman" w:hAnsi="Times New Roman" w:cs="Times New Roman"/>
                <w:sz w:val="24"/>
                <w:szCs w:val="24"/>
              </w:rPr>
              <w:t>в процентах к предыдущему году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9D476D" w:rsidRDefault="001C311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E348B1" w:rsidRDefault="001C311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E348B1" w:rsidRDefault="006C342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E348B1" w:rsidRDefault="006C342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E348B1" w:rsidRDefault="006C342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E348B1" w:rsidRDefault="006C342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E348B1" w:rsidRDefault="006C342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E348B1" w:rsidRDefault="006C342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C71F3" w:rsidRPr="009D476D" w:rsidTr="00BE7BFF">
        <w:trPr>
          <w:cantSplit/>
          <w:trHeight w:val="2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1F3" w:rsidRPr="00BE7BFF" w:rsidRDefault="00DC71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BFF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</w:t>
            </w:r>
          </w:p>
          <w:p w:rsidR="00DC71F3" w:rsidRPr="00BE7BFF" w:rsidRDefault="006C3429" w:rsidP="001B3D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BF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DC71F3" w:rsidRPr="00BE7BFF">
              <w:rPr>
                <w:rFonts w:ascii="Times New Roman" w:hAnsi="Times New Roman" w:cs="Times New Roman"/>
                <w:sz w:val="24"/>
                <w:szCs w:val="24"/>
              </w:rPr>
              <w:t>г. – 2,</w:t>
            </w:r>
            <w:r w:rsidRPr="00BE7B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1F3" w:rsidRPr="00BE7BFF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FF">
              <w:rPr>
                <w:rFonts w:ascii="Times New Roman" w:hAnsi="Times New Roman" w:cs="Times New Roman"/>
                <w:sz w:val="24"/>
                <w:szCs w:val="24"/>
              </w:rPr>
              <w:t>в процентах от численности экономически активного населения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1F3" w:rsidRPr="00BE7BFF" w:rsidRDefault="002129FC" w:rsidP="00BE7B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BFF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E7BFF" w:rsidRPr="00BE7B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1F3" w:rsidRPr="00BE7BFF" w:rsidRDefault="006A544F" w:rsidP="002129F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BFF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E7BFF" w:rsidRPr="00BE7B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1F3" w:rsidRPr="00BE7BFF" w:rsidRDefault="006A544F" w:rsidP="00BE7B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BFF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E7BFF" w:rsidRPr="00BE7B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1F3" w:rsidRPr="00BE7BFF" w:rsidRDefault="00DC71F3" w:rsidP="00BE7B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BFF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E7BFF" w:rsidRPr="00BE7B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1F3" w:rsidRPr="00BE7BFF" w:rsidRDefault="00DC71F3" w:rsidP="00BE7B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BFF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E7BFF" w:rsidRPr="00BE7B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1F3" w:rsidRPr="00BE7BFF" w:rsidRDefault="00DC71F3" w:rsidP="00BE7B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BFF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E7BFF" w:rsidRPr="00BE7B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1F3" w:rsidRPr="00BE7BFF" w:rsidRDefault="00DC71F3" w:rsidP="00BE7B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BFF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E7BFF" w:rsidRPr="00BE7B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1F3" w:rsidRPr="00BE7BFF" w:rsidRDefault="00DC71F3" w:rsidP="00BE7B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BFF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E7BFF" w:rsidRPr="00BE7B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C71F3" w:rsidRPr="009D476D" w:rsidTr="00E348B1">
        <w:trPr>
          <w:cantSplit/>
          <w:trHeight w:val="2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753FD9" w:rsidRDefault="00DC71F3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3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Сельское хозяйство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753FD9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9D476D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9D476D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9D476D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9D476D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9D476D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9D476D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9D476D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9D476D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71F3" w:rsidRPr="009D476D" w:rsidTr="00FE6178">
        <w:trPr>
          <w:cantSplit/>
          <w:trHeight w:val="2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753FD9" w:rsidRDefault="00DC71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53FD9">
              <w:rPr>
                <w:rFonts w:ascii="Times New Roman" w:hAnsi="Times New Roman" w:cs="Times New Roman"/>
                <w:sz w:val="24"/>
                <w:szCs w:val="24"/>
              </w:rPr>
              <w:t>Производство мяса (скота и птицы на убой в живом весе) хозяйствами всех категорий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753FD9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9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FE6178" w:rsidRDefault="001C311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FE6178" w:rsidRDefault="001C311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FE6178" w:rsidRDefault="001C311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FE6178" w:rsidRDefault="001C311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FE6178" w:rsidRDefault="001C311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FE6178" w:rsidRDefault="001C311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3B60E5" w:rsidRDefault="001C311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3B60E5" w:rsidRDefault="001C311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DC71F3" w:rsidRPr="009D476D" w:rsidTr="00FE6178">
        <w:trPr>
          <w:cantSplit/>
          <w:trHeight w:val="2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753FD9" w:rsidRDefault="006C3429" w:rsidP="001C31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3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71F3" w:rsidRPr="00753FD9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1C311F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753FD9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9">
              <w:rPr>
                <w:rFonts w:ascii="Times New Roman" w:hAnsi="Times New Roman" w:cs="Times New Roman"/>
                <w:sz w:val="24"/>
                <w:szCs w:val="24"/>
              </w:rPr>
              <w:t>в процентах к предыдущему году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FE6178" w:rsidRDefault="001C311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FE6178" w:rsidRDefault="001C311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FE6178" w:rsidRDefault="00FE617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1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FE6178" w:rsidRDefault="00FE617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1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FE6178" w:rsidRDefault="00FE617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1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FE6178" w:rsidRDefault="00FE617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1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3B60E5" w:rsidRDefault="00FE617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3B60E5" w:rsidRDefault="00FE617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C71F3" w:rsidRPr="009D476D" w:rsidTr="00FE6178">
        <w:trPr>
          <w:cantSplit/>
          <w:trHeight w:val="2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753FD9" w:rsidRDefault="00DC71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53FD9">
              <w:rPr>
                <w:rFonts w:ascii="Times New Roman" w:hAnsi="Times New Roman" w:cs="Times New Roman"/>
                <w:sz w:val="24"/>
                <w:szCs w:val="24"/>
              </w:rPr>
              <w:t>Производство молока хозяйствами всех категорий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753FD9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9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FE6178" w:rsidRDefault="001C311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FE6178" w:rsidRDefault="001C311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FE6178" w:rsidRDefault="001C311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FE6178" w:rsidRDefault="001C311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FE6178" w:rsidRDefault="001C311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FE6178" w:rsidRDefault="001C311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380EAE" w:rsidRDefault="001C311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380EAE" w:rsidRDefault="001C311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</w:tc>
      </w:tr>
      <w:tr w:rsidR="00DC71F3" w:rsidRPr="009D476D" w:rsidTr="00FE6178">
        <w:trPr>
          <w:cantSplit/>
          <w:trHeight w:val="2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753FD9" w:rsidRDefault="00FE6178" w:rsidP="001C31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3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71F3" w:rsidRPr="00753FD9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1C311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753FD9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9">
              <w:rPr>
                <w:rFonts w:ascii="Times New Roman" w:hAnsi="Times New Roman" w:cs="Times New Roman"/>
                <w:sz w:val="24"/>
                <w:szCs w:val="24"/>
              </w:rPr>
              <w:t>в процентах к предыдущему году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FE6178" w:rsidRDefault="001C311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FE6178" w:rsidRDefault="001C311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FE6178" w:rsidRDefault="00FE617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1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FE6178" w:rsidRDefault="00FE617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1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FE6178" w:rsidRDefault="00FE617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1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FE6178" w:rsidRDefault="00FE617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1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9617B5" w:rsidRDefault="00FE617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9617B5" w:rsidRDefault="00FE617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C71F3" w:rsidRPr="009D476D" w:rsidTr="00E348B1">
        <w:trPr>
          <w:cantSplit/>
          <w:trHeight w:val="2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753FD9" w:rsidRDefault="00DC71F3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3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Автотранспортные средства и автомобильные дороги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753FD9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9D476D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9D476D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9D476D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9D476D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9D476D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9D476D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9D476D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9D476D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75708" w:rsidRPr="009D476D" w:rsidTr="00FE6178">
        <w:trPr>
          <w:cantSplit/>
          <w:trHeight w:val="2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8" w:rsidRPr="00753FD9" w:rsidRDefault="00B75708" w:rsidP="002718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общего пользования с твердым покрытием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8" w:rsidRPr="00753FD9" w:rsidRDefault="00B757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08" w:rsidRPr="00350617" w:rsidRDefault="0009657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08" w:rsidRPr="00E75BA9" w:rsidRDefault="0009657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08" w:rsidRPr="009845D8" w:rsidRDefault="0009657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08" w:rsidRPr="009845D8" w:rsidRDefault="0009657F" w:rsidP="009845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08" w:rsidRPr="009845D8" w:rsidRDefault="0009657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08" w:rsidRPr="009845D8" w:rsidRDefault="0009657F" w:rsidP="009845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08" w:rsidRPr="009845D8" w:rsidRDefault="0009657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08" w:rsidRPr="009845D8" w:rsidRDefault="0009657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B75708" w:rsidRPr="009D476D" w:rsidTr="00E348B1">
        <w:trPr>
          <w:cantSplit/>
          <w:trHeight w:val="2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8" w:rsidRDefault="00FE6178" w:rsidP="001C31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1C3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708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1C311F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8" w:rsidRPr="00753FD9" w:rsidRDefault="00B757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9">
              <w:rPr>
                <w:rFonts w:ascii="Times New Roman" w:hAnsi="Times New Roman" w:cs="Times New Roman"/>
                <w:sz w:val="24"/>
                <w:szCs w:val="24"/>
              </w:rPr>
              <w:t>в процентах к предыдущему году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8" w:rsidRPr="00350617" w:rsidRDefault="001C311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8" w:rsidRPr="00E75BA9" w:rsidRDefault="00B7570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8" w:rsidRPr="009845D8" w:rsidRDefault="00FE617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757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8" w:rsidRPr="009845D8" w:rsidRDefault="00B75708" w:rsidP="00FE617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E61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8" w:rsidRPr="009845D8" w:rsidRDefault="00FE617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757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8" w:rsidRPr="009845D8" w:rsidRDefault="00B75708" w:rsidP="00FE617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E61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8" w:rsidRPr="009845D8" w:rsidRDefault="00FE617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757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8" w:rsidRPr="009845D8" w:rsidRDefault="00B75708" w:rsidP="00FE617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E61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47C5B" w:rsidRPr="009D476D" w:rsidTr="00FE6178">
        <w:trPr>
          <w:cantSplit/>
          <w:trHeight w:val="2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5B" w:rsidRDefault="00A47C5B" w:rsidP="002718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с твердым покрытием в общей протяженности автомобильных дорог общего пользования, %</w:t>
            </w:r>
          </w:p>
          <w:p w:rsidR="00A47C5B" w:rsidRDefault="00FE6178" w:rsidP="00FE61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3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7C5B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5B" w:rsidRPr="00753FD9" w:rsidRDefault="00A47C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5B" w:rsidRDefault="0009657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E6178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5B" w:rsidRDefault="0009657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E6178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5B" w:rsidRDefault="00FE6178" w:rsidP="0009657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65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5B" w:rsidRDefault="00FE6178" w:rsidP="0009657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65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5B" w:rsidRDefault="00FE6178" w:rsidP="0009657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65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5B" w:rsidRDefault="00FE6178" w:rsidP="0009657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65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5B" w:rsidRDefault="00FE6178" w:rsidP="0009657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65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5B" w:rsidRDefault="00FE6178" w:rsidP="0009657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65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DC71F3" w:rsidRPr="009D476D" w:rsidTr="00E348B1">
        <w:trPr>
          <w:cantSplit/>
          <w:trHeight w:val="2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753FD9" w:rsidRDefault="00DC71F3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3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Розничная торговля и платные услуги населению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753FD9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9D476D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9D476D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9D476D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9D476D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9D476D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9D476D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9D476D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9D476D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71F3" w:rsidRPr="009D476D" w:rsidTr="00956BF8">
        <w:trPr>
          <w:cantSplit/>
          <w:trHeight w:val="2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753FD9" w:rsidRDefault="00DC71F3" w:rsidP="00FE61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53FD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всех продовольственных товаров, реализованных в границах </w:t>
            </w:r>
            <w:r w:rsidR="00FE617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753FD9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956BF8" w:rsidRDefault="001C311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  <w:r w:rsidR="00956BF8" w:rsidRPr="00956B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956BF8" w:rsidRDefault="00956BF8" w:rsidP="001C311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B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311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956B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956BF8" w:rsidRDefault="00956BF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BF8">
              <w:rPr>
                <w:rFonts w:ascii="Times New Roman" w:hAnsi="Times New Roman" w:cs="Times New Roman"/>
                <w:sz w:val="24"/>
                <w:szCs w:val="24"/>
              </w:rPr>
              <w:t>2700,00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956BF8" w:rsidRDefault="00956BF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BF8">
              <w:rPr>
                <w:rFonts w:ascii="Times New Roman" w:hAnsi="Times New Roman" w:cs="Times New Roman"/>
                <w:sz w:val="24"/>
                <w:szCs w:val="24"/>
              </w:rPr>
              <w:t>2750,00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956BF8" w:rsidRDefault="00956BF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BF8">
              <w:rPr>
                <w:rFonts w:ascii="Times New Roman" w:hAnsi="Times New Roman" w:cs="Times New Roman"/>
                <w:sz w:val="24"/>
                <w:szCs w:val="24"/>
              </w:rPr>
              <w:t>2750,00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956BF8" w:rsidRDefault="00956BF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BF8">
              <w:rPr>
                <w:rFonts w:ascii="Times New Roman" w:hAnsi="Times New Roman" w:cs="Times New Roman"/>
                <w:sz w:val="24"/>
                <w:szCs w:val="24"/>
              </w:rPr>
              <w:t>2800,00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956BF8" w:rsidRDefault="00956BF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BF8">
              <w:rPr>
                <w:rFonts w:ascii="Times New Roman" w:hAnsi="Times New Roman" w:cs="Times New Roman"/>
                <w:sz w:val="24"/>
                <w:szCs w:val="24"/>
              </w:rPr>
              <w:t>2800,00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956BF8" w:rsidRDefault="00956BF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BF8">
              <w:rPr>
                <w:rFonts w:ascii="Times New Roman" w:hAnsi="Times New Roman" w:cs="Times New Roman"/>
                <w:sz w:val="24"/>
                <w:szCs w:val="24"/>
              </w:rPr>
              <w:t>2850,00</w:t>
            </w:r>
          </w:p>
        </w:tc>
      </w:tr>
      <w:tr w:rsidR="00DC71F3" w:rsidRPr="009D476D" w:rsidTr="00956BF8">
        <w:trPr>
          <w:cantSplit/>
          <w:trHeight w:val="2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753FD9" w:rsidRDefault="00956BF8" w:rsidP="001C31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3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71F3" w:rsidRPr="00753FD9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09657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753FD9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9">
              <w:rPr>
                <w:rFonts w:ascii="Times New Roman" w:hAnsi="Times New Roman" w:cs="Times New Roman"/>
                <w:sz w:val="24"/>
                <w:szCs w:val="24"/>
              </w:rPr>
              <w:t>в процентах к предыдущему году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956BF8" w:rsidRDefault="001C311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956BF8" w:rsidRDefault="001C311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956BF8" w:rsidRDefault="00956BF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BF8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956BF8" w:rsidRDefault="00CC0FC3" w:rsidP="00CC0FC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956BF8" w:rsidRDefault="00956BF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BF8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956BF8" w:rsidRDefault="00956BF8" w:rsidP="00CC0FC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BF8">
              <w:rPr>
                <w:rFonts w:ascii="Times New Roman" w:hAnsi="Times New Roman" w:cs="Times New Roman"/>
                <w:sz w:val="24"/>
                <w:szCs w:val="24"/>
              </w:rPr>
              <w:t>101,</w:t>
            </w:r>
            <w:r w:rsidR="00CC0F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956BF8" w:rsidRDefault="00956BF8" w:rsidP="00CC0FC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BF8">
              <w:rPr>
                <w:rFonts w:ascii="Times New Roman" w:hAnsi="Times New Roman" w:cs="Times New Roman"/>
                <w:sz w:val="24"/>
                <w:szCs w:val="24"/>
              </w:rPr>
              <w:t>101,</w:t>
            </w:r>
            <w:r w:rsidR="00CC0F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956BF8" w:rsidRDefault="00956BF8" w:rsidP="00CC0FC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BF8">
              <w:rPr>
                <w:rFonts w:ascii="Times New Roman" w:hAnsi="Times New Roman" w:cs="Times New Roman"/>
                <w:sz w:val="24"/>
                <w:szCs w:val="24"/>
              </w:rPr>
              <w:t>101,</w:t>
            </w:r>
            <w:r w:rsidR="00CC0F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C71F3" w:rsidRPr="009D476D" w:rsidTr="00E348B1">
        <w:trPr>
          <w:cantSplit/>
          <w:trHeight w:val="2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753FD9" w:rsidRDefault="00DC71F3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3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Финансы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753FD9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9D476D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9D476D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9D476D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9D476D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9D476D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9D476D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9D476D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9D476D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71F3" w:rsidRPr="009D476D" w:rsidTr="00956BF8">
        <w:trPr>
          <w:cantSplit/>
          <w:trHeight w:val="36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753FD9" w:rsidRDefault="00DC71F3" w:rsidP="00956BF8">
            <w:r w:rsidRPr="00753FD9">
              <w:t>Доходы бюджета</w:t>
            </w:r>
            <w:r w:rsidR="00956BF8">
              <w:t xml:space="preserve"> поселения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753FD9" w:rsidRDefault="00DC71F3">
            <w:pPr>
              <w:jc w:val="center"/>
            </w:pPr>
            <w:r w:rsidRPr="00753FD9">
              <w:t>тыс. рублей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C74BF4" w:rsidRDefault="00CC0FC3">
            <w:pPr>
              <w:jc w:val="right"/>
            </w:pPr>
            <w:r>
              <w:t>4545,9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C74BF4" w:rsidRDefault="00CC0FC3">
            <w:pPr>
              <w:jc w:val="right"/>
            </w:pPr>
            <w:r>
              <w:t>4945,0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C74BF4" w:rsidRDefault="00CC0FC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C74BF4" w:rsidRDefault="00CC0FC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C74BF4" w:rsidRDefault="00CC0FC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4379,9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C74BF4" w:rsidRDefault="00CC0FC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C74BF4" w:rsidRDefault="00CC0FC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C74BF4" w:rsidRDefault="00CC0FC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4932,4</w:t>
            </w:r>
          </w:p>
        </w:tc>
      </w:tr>
      <w:tr w:rsidR="00DC71F3" w:rsidRPr="009D476D" w:rsidTr="00956BF8">
        <w:trPr>
          <w:cantSplit/>
          <w:trHeight w:val="36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753FD9" w:rsidRDefault="00CC0FC3" w:rsidP="00CC0FC3">
            <w:r>
              <w:t>2022</w:t>
            </w:r>
            <w:r w:rsidR="00DC71F3" w:rsidRPr="00753FD9">
              <w:t xml:space="preserve">г. – </w:t>
            </w:r>
            <w:r>
              <w:t>4039,6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753FD9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9">
              <w:rPr>
                <w:rFonts w:ascii="Times New Roman" w:hAnsi="Times New Roman" w:cs="Times New Roman"/>
                <w:sz w:val="24"/>
                <w:szCs w:val="24"/>
              </w:rPr>
              <w:t>в процентах к предыдущему году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C74BF4" w:rsidRDefault="00CC0FC3">
            <w:pPr>
              <w:jc w:val="right"/>
            </w:pPr>
            <w:r>
              <w:t>112,5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C74BF4" w:rsidRDefault="00CC0FC3">
            <w:pPr>
              <w:jc w:val="right"/>
            </w:pPr>
            <w:r>
              <w:t>108,8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C74BF4" w:rsidRDefault="00CC0FC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C74BF4" w:rsidRDefault="00CC0FC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C74BF4" w:rsidRDefault="00CC0FC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C74BF4" w:rsidRDefault="00CC0FC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C74BF4" w:rsidRDefault="00CC0FC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C74BF4" w:rsidRDefault="00CC0FC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112,6</w:t>
            </w:r>
          </w:p>
        </w:tc>
      </w:tr>
      <w:tr w:rsidR="00DC71F3" w:rsidRPr="009D476D" w:rsidTr="00956BF8">
        <w:trPr>
          <w:cantSplit/>
          <w:trHeight w:val="36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753FD9" w:rsidRDefault="00DC71F3" w:rsidP="00956BF8">
            <w:r w:rsidRPr="00753FD9">
              <w:t>Расходы бюджета</w:t>
            </w:r>
            <w:r w:rsidR="00956BF8">
              <w:t xml:space="preserve"> поселения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753FD9" w:rsidRDefault="00DC71F3">
            <w:pPr>
              <w:jc w:val="center"/>
            </w:pPr>
            <w:r w:rsidRPr="00753FD9">
              <w:t>тыс. рублей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C74BF4" w:rsidRDefault="00D92E07">
            <w:pPr>
              <w:jc w:val="right"/>
            </w:pPr>
            <w:r>
              <w:t>4737,6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C74BF4" w:rsidRDefault="00464C64">
            <w:pPr>
              <w:jc w:val="right"/>
            </w:pPr>
            <w:r>
              <w:t>5182,4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C74BF4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C74BF4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C74BF4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C74BF4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C74BF4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C74BF4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F3" w:rsidRPr="009D476D" w:rsidTr="00956BF8">
        <w:trPr>
          <w:cantSplit/>
          <w:trHeight w:val="36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753FD9" w:rsidRDefault="00CC0FC3" w:rsidP="00CC0FC3">
            <w:r>
              <w:t>2022</w:t>
            </w:r>
            <w:r w:rsidR="00DC71F3" w:rsidRPr="00753FD9">
              <w:t xml:space="preserve">г. – </w:t>
            </w:r>
            <w:r>
              <w:t>3992</w:t>
            </w:r>
            <w:r w:rsidR="0009657F">
              <w:t>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753FD9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9">
              <w:rPr>
                <w:rFonts w:ascii="Times New Roman" w:hAnsi="Times New Roman" w:cs="Times New Roman"/>
                <w:sz w:val="24"/>
                <w:szCs w:val="24"/>
              </w:rPr>
              <w:t>в процентах к предыдущему году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C74BF4" w:rsidRDefault="00D92E07">
            <w:pPr>
              <w:jc w:val="right"/>
            </w:pPr>
            <w:r>
              <w:t>118,7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C74BF4" w:rsidRDefault="00464C64">
            <w:pPr>
              <w:jc w:val="right"/>
            </w:pPr>
            <w:r>
              <w:t>109,4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C74BF4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C74BF4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C74BF4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C74BF4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C74BF4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C74BF4" w:rsidRDefault="00DC71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F3" w:rsidRPr="009D476D" w:rsidTr="00956BF8">
        <w:trPr>
          <w:cantSplit/>
          <w:trHeight w:val="48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753FD9" w:rsidRDefault="00DC71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53FD9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753FD9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C74BF4" w:rsidRDefault="00EA27A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C74BF4" w:rsidRDefault="00624C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C74BF4" w:rsidRDefault="00624C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C74BF4" w:rsidRDefault="00624C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C74BF4" w:rsidRDefault="00624C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C74BF4" w:rsidRDefault="00624C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C74BF4" w:rsidRDefault="00624C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C74BF4" w:rsidRDefault="00624C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DC71F3" w:rsidRPr="009D476D" w:rsidTr="00956BF8">
        <w:trPr>
          <w:cantSplit/>
          <w:trHeight w:val="48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753FD9" w:rsidRDefault="00956BF8" w:rsidP="00624C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24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71F3" w:rsidRPr="00753FD9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624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657F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24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F3" w:rsidRPr="00753FD9" w:rsidRDefault="00DC71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9">
              <w:rPr>
                <w:rFonts w:ascii="Times New Roman" w:hAnsi="Times New Roman" w:cs="Times New Roman"/>
                <w:sz w:val="24"/>
                <w:szCs w:val="24"/>
              </w:rPr>
              <w:t>в процентах к предыдущему году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C74BF4" w:rsidRDefault="00624CBF" w:rsidP="00194DE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C74BF4" w:rsidRDefault="00624C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C74BF4" w:rsidRDefault="00624C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C74BF4" w:rsidRDefault="00194DE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C74BF4" w:rsidRDefault="00194DE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C74BF4" w:rsidRDefault="00194DE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C74BF4" w:rsidRDefault="00194DE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3" w:rsidRPr="00C74BF4" w:rsidRDefault="00194DE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C71F3" w:rsidRPr="009D476D" w:rsidRDefault="00DC71F3" w:rsidP="00DC71F3">
      <w:pPr>
        <w:rPr>
          <w:highlight w:val="yellow"/>
        </w:rPr>
      </w:pPr>
    </w:p>
    <w:p w:rsidR="00DC71F3" w:rsidRPr="009D476D" w:rsidRDefault="00DC71F3" w:rsidP="00DC71F3">
      <w:pPr>
        <w:rPr>
          <w:highlight w:val="yellow"/>
        </w:rPr>
        <w:sectPr w:rsidR="00DC71F3" w:rsidRPr="009D476D" w:rsidSect="00956BF8">
          <w:pgSz w:w="15840" w:h="12240" w:orient="landscape"/>
          <w:pgMar w:top="851" w:right="1134" w:bottom="1560" w:left="1134" w:header="720" w:footer="720" w:gutter="0"/>
          <w:cols w:space="720"/>
        </w:sectPr>
      </w:pPr>
    </w:p>
    <w:p w:rsidR="00194DE2" w:rsidRPr="003538F5" w:rsidRDefault="00194DE2" w:rsidP="00194DE2">
      <w:pPr>
        <w:ind w:firstLine="708"/>
        <w:jc w:val="right"/>
      </w:pPr>
      <w:r>
        <w:lastRenderedPageBreak/>
        <w:t>Приложение № 3</w:t>
      </w:r>
    </w:p>
    <w:p w:rsidR="00194DE2" w:rsidRDefault="00194DE2" w:rsidP="00194DE2">
      <w:pPr>
        <w:ind w:firstLine="708"/>
        <w:jc w:val="right"/>
      </w:pPr>
      <w:r w:rsidRPr="003538F5">
        <w:t>к постановлению Администрации</w:t>
      </w:r>
    </w:p>
    <w:p w:rsidR="00194DE2" w:rsidRPr="003538F5" w:rsidRDefault="00194DE2" w:rsidP="00194DE2">
      <w:pPr>
        <w:ind w:firstLine="708"/>
        <w:jc w:val="right"/>
      </w:pPr>
      <w:proofErr w:type="spellStart"/>
      <w:r>
        <w:rPr>
          <w:lang w:eastAsia="en-US"/>
        </w:rPr>
        <w:t>Кипского</w:t>
      </w:r>
      <w:proofErr w:type="spellEnd"/>
      <w:r>
        <w:rPr>
          <w:lang w:eastAsia="en-US"/>
        </w:rPr>
        <w:t xml:space="preserve"> сельского поселения</w:t>
      </w:r>
    </w:p>
    <w:p w:rsidR="00194DE2" w:rsidRPr="003538F5" w:rsidRDefault="00194DE2" w:rsidP="00194DE2">
      <w:pPr>
        <w:ind w:firstLine="708"/>
        <w:jc w:val="right"/>
      </w:pPr>
      <w:proofErr w:type="spellStart"/>
      <w:r w:rsidRPr="003538F5">
        <w:t>Тевризского</w:t>
      </w:r>
      <w:proofErr w:type="spellEnd"/>
      <w:r w:rsidRPr="003538F5">
        <w:t xml:space="preserve"> муниципального района</w:t>
      </w:r>
    </w:p>
    <w:p w:rsidR="00194DE2" w:rsidRPr="003538F5" w:rsidRDefault="00194DE2" w:rsidP="00194DE2">
      <w:pPr>
        <w:ind w:firstLine="708"/>
        <w:jc w:val="right"/>
      </w:pPr>
      <w:r w:rsidRPr="003538F5">
        <w:t>Омской области</w:t>
      </w:r>
    </w:p>
    <w:p w:rsidR="00194DE2" w:rsidRPr="003538F5" w:rsidRDefault="00194DE2" w:rsidP="00194DE2">
      <w:pPr>
        <w:ind w:firstLine="708"/>
        <w:jc w:val="right"/>
      </w:pPr>
      <w:r w:rsidRPr="003538F5">
        <w:t xml:space="preserve">от </w:t>
      </w:r>
      <w:r w:rsidR="00B42834">
        <w:t>23</w:t>
      </w:r>
      <w:r>
        <w:t>.10.</w:t>
      </w:r>
      <w:r w:rsidRPr="003538F5">
        <w:t>20</w:t>
      </w:r>
      <w:r w:rsidR="00EA27A0">
        <w:t>2</w:t>
      </w:r>
      <w:r w:rsidR="00624CBF">
        <w:t>4</w:t>
      </w:r>
      <w:r w:rsidRPr="003538F5">
        <w:t>г.№</w:t>
      </w:r>
      <w:r w:rsidR="00624CBF">
        <w:t>51</w:t>
      </w:r>
      <w:r w:rsidRPr="003538F5">
        <w:t xml:space="preserve"> -</w:t>
      </w:r>
      <w:proofErr w:type="gramStart"/>
      <w:r w:rsidRPr="003538F5">
        <w:t>п</w:t>
      </w:r>
      <w:proofErr w:type="gramEnd"/>
    </w:p>
    <w:p w:rsidR="00DC71F3" w:rsidRPr="009D476D" w:rsidRDefault="00DC71F3" w:rsidP="00DC71F3">
      <w:pPr>
        <w:widowControl w:val="0"/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DC71F3" w:rsidRPr="000C3D9E" w:rsidRDefault="00DC71F3" w:rsidP="00DC71F3">
      <w:pPr>
        <w:widowControl w:val="0"/>
        <w:autoSpaceDE w:val="0"/>
        <w:autoSpaceDN w:val="0"/>
        <w:adjustRightInd w:val="0"/>
        <w:ind w:firstLine="709"/>
        <w:jc w:val="center"/>
      </w:pPr>
      <w:r w:rsidRPr="000C3D9E">
        <w:t>Пояснительная записка к основным показателям прогноза</w:t>
      </w:r>
    </w:p>
    <w:p w:rsidR="00DC71F3" w:rsidRPr="000C3D9E" w:rsidRDefault="00DC71F3" w:rsidP="00DC71F3">
      <w:pPr>
        <w:widowControl w:val="0"/>
        <w:autoSpaceDE w:val="0"/>
        <w:autoSpaceDN w:val="0"/>
        <w:adjustRightInd w:val="0"/>
        <w:ind w:firstLine="709"/>
        <w:jc w:val="center"/>
      </w:pPr>
      <w:r w:rsidRPr="000C3D9E">
        <w:t xml:space="preserve">социально-экономического развития </w:t>
      </w:r>
      <w:proofErr w:type="spellStart"/>
      <w:r w:rsidR="00194DE2">
        <w:t>Кипского</w:t>
      </w:r>
      <w:proofErr w:type="spellEnd"/>
      <w:r w:rsidR="00194DE2">
        <w:t xml:space="preserve"> сельского поселения </w:t>
      </w:r>
      <w:proofErr w:type="spellStart"/>
      <w:r w:rsidRPr="000C3D9E">
        <w:t>Тевризского</w:t>
      </w:r>
      <w:proofErr w:type="spellEnd"/>
      <w:r w:rsidRPr="000C3D9E">
        <w:t xml:space="preserve"> муниципальногорайона Омской области на 202</w:t>
      </w:r>
      <w:r w:rsidR="00624CBF">
        <w:t>5</w:t>
      </w:r>
      <w:r w:rsidRPr="000C3D9E">
        <w:t xml:space="preserve"> год и плановый период 202</w:t>
      </w:r>
      <w:r w:rsidR="00624CBF">
        <w:t>6</w:t>
      </w:r>
      <w:r w:rsidRPr="000C3D9E">
        <w:t xml:space="preserve"> - 202</w:t>
      </w:r>
      <w:r w:rsidR="00624CBF">
        <w:t>7</w:t>
      </w:r>
      <w:r w:rsidRPr="000C3D9E">
        <w:t xml:space="preserve"> годы</w:t>
      </w:r>
    </w:p>
    <w:p w:rsidR="00DC71F3" w:rsidRPr="009D476D" w:rsidRDefault="00DC71F3" w:rsidP="00DC71F3">
      <w:pPr>
        <w:widowControl w:val="0"/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DC71F3" w:rsidRPr="00224C48" w:rsidRDefault="00DC71F3" w:rsidP="00DC71F3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224C48">
        <w:t xml:space="preserve">Основные показатели прогноза социально-экономического развития </w:t>
      </w:r>
      <w:proofErr w:type="spellStart"/>
      <w:r w:rsidR="00194DE2">
        <w:t>Кипского</w:t>
      </w:r>
      <w:proofErr w:type="spellEnd"/>
      <w:r w:rsidR="00194DE2">
        <w:t xml:space="preserve"> сельского поселения </w:t>
      </w:r>
      <w:proofErr w:type="spellStart"/>
      <w:r w:rsidRPr="00224C48">
        <w:t>Тевризского</w:t>
      </w:r>
      <w:proofErr w:type="spellEnd"/>
      <w:r w:rsidRPr="00224C48">
        <w:t xml:space="preserve"> муниципального района на 202</w:t>
      </w:r>
      <w:r w:rsidR="00624CBF">
        <w:t>5</w:t>
      </w:r>
      <w:r w:rsidRPr="00224C48">
        <w:t xml:space="preserve"> и плановый период 202</w:t>
      </w:r>
      <w:r w:rsidR="00624CBF">
        <w:t>6</w:t>
      </w:r>
      <w:r w:rsidRPr="00224C48">
        <w:t xml:space="preserve"> - 202</w:t>
      </w:r>
      <w:r w:rsidR="00624CBF">
        <w:t>7</w:t>
      </w:r>
      <w:r w:rsidRPr="00224C48">
        <w:t xml:space="preserve"> годы разработаны на основе сценарных условий социально-экономического развития Российской Федерации на период 202</w:t>
      </w:r>
      <w:r w:rsidR="00624CBF">
        <w:t>6</w:t>
      </w:r>
      <w:r w:rsidRPr="00224C48">
        <w:t>-202</w:t>
      </w:r>
      <w:r w:rsidR="00624CBF">
        <w:t>7</w:t>
      </w:r>
      <w:r w:rsidRPr="00224C48">
        <w:t xml:space="preserve"> годов, а также тенденций развития </w:t>
      </w:r>
      <w:r w:rsidR="00194DE2">
        <w:t>поселения</w:t>
      </w:r>
      <w:r w:rsidRPr="00224C48">
        <w:t xml:space="preserve"> за предшествующий период и фактически складывающейся ситуации в текущем году, прогнозных данных о деятельности хозяйствующих субъектов, осуществляемой на территории </w:t>
      </w:r>
      <w:r w:rsidR="00194DE2">
        <w:t>поселения</w:t>
      </w:r>
      <w:r w:rsidRPr="00224C48">
        <w:t xml:space="preserve"> на 202</w:t>
      </w:r>
      <w:r w:rsidR="00624CBF">
        <w:t>6</w:t>
      </w:r>
      <w:r w:rsidRPr="00224C48">
        <w:t>-202</w:t>
      </w:r>
      <w:r w:rsidR="00624CBF">
        <w:t>7</w:t>
      </w:r>
      <w:r w:rsidRPr="00224C48">
        <w:t>гг.</w:t>
      </w:r>
      <w:proofErr w:type="gramEnd"/>
    </w:p>
    <w:p w:rsidR="00DC71F3" w:rsidRPr="00B61C37" w:rsidRDefault="00DC71F3" w:rsidP="00DC71F3">
      <w:pPr>
        <w:widowControl w:val="0"/>
        <w:autoSpaceDE w:val="0"/>
        <w:autoSpaceDN w:val="0"/>
        <w:adjustRightInd w:val="0"/>
        <w:ind w:firstLine="709"/>
        <w:jc w:val="both"/>
      </w:pPr>
      <w:r w:rsidRPr="00B61C37">
        <w:t xml:space="preserve">Основные показатели прогноза социально-экономического развития </w:t>
      </w:r>
      <w:proofErr w:type="spellStart"/>
      <w:r w:rsidR="00194DE2">
        <w:t>Кипского</w:t>
      </w:r>
      <w:proofErr w:type="spellEnd"/>
      <w:r w:rsidR="00194DE2">
        <w:t xml:space="preserve"> сельского поселения </w:t>
      </w:r>
      <w:proofErr w:type="spellStart"/>
      <w:r w:rsidRPr="00B61C37">
        <w:t>Тевризского</w:t>
      </w:r>
      <w:proofErr w:type="spellEnd"/>
      <w:r w:rsidRPr="00B61C37">
        <w:t xml:space="preserve"> муниципального района на 202</w:t>
      </w:r>
      <w:r w:rsidR="00624CBF">
        <w:t>5</w:t>
      </w:r>
      <w:r w:rsidRPr="00B61C37">
        <w:t xml:space="preserve"> год и плановый период 202</w:t>
      </w:r>
      <w:r w:rsidR="00624CBF">
        <w:t>6</w:t>
      </w:r>
      <w:r w:rsidRPr="00B61C37">
        <w:t xml:space="preserve"> - 202</w:t>
      </w:r>
      <w:r w:rsidR="00624CBF">
        <w:t>7</w:t>
      </w:r>
      <w:r w:rsidRPr="00B61C37">
        <w:t xml:space="preserve"> годы (далее - показатели прогноза) рассчитаны в двух вариантах.</w:t>
      </w:r>
    </w:p>
    <w:p w:rsidR="00DC71F3" w:rsidRPr="00B61C37" w:rsidRDefault="00DC71F3" w:rsidP="00DC71F3">
      <w:pPr>
        <w:widowControl w:val="0"/>
        <w:autoSpaceDE w:val="0"/>
        <w:autoSpaceDN w:val="0"/>
        <w:adjustRightInd w:val="0"/>
        <w:ind w:firstLine="709"/>
        <w:jc w:val="both"/>
      </w:pPr>
      <w:r w:rsidRPr="00B61C37">
        <w:rPr>
          <w:i/>
          <w:iCs/>
        </w:rPr>
        <w:t>Первый вариант</w:t>
      </w:r>
      <w:r w:rsidRPr="00B61C37">
        <w:t xml:space="preserve"> показателей прогноза определен в качестве базового для целей среднесрочного бюджетного планирования и предусматривает сохранение тенденций развития отдельных отраслей экономики и социальной сферы, бюджетной обеспеченности текущего периода.</w:t>
      </w:r>
      <w:r w:rsidRPr="00B61C37">
        <w:rPr>
          <w:i/>
          <w:iCs/>
        </w:rPr>
        <w:t xml:space="preserve"> Второй вариант </w:t>
      </w:r>
      <w:r w:rsidRPr="00B61C37">
        <w:rPr>
          <w:iCs/>
        </w:rPr>
        <w:t>прогноза</w:t>
      </w:r>
      <w:r w:rsidRPr="00B61C37">
        <w:t xml:space="preserve"> предполагает умеренную положительную динамику социально-экономического развития </w:t>
      </w:r>
      <w:r w:rsidR="00194DE2">
        <w:t>поселения</w:t>
      </w:r>
      <w:r w:rsidRPr="00B61C37">
        <w:t>, развитие экономики в условиях реализации активной государственной и муниципальной политики, направленной на улучшение инвестиционного климата, повышение конкурентоспособности и эффективности бизнеса, на стимулирование экономического роста и модернизации, а также на повышение эффективности расходов бюджета.</w:t>
      </w:r>
    </w:p>
    <w:p w:rsidR="00DC71F3" w:rsidRPr="009D476D" w:rsidRDefault="00DC71F3" w:rsidP="00DC71F3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highlight w:val="yellow"/>
        </w:rPr>
      </w:pPr>
    </w:p>
    <w:p w:rsidR="00DC71F3" w:rsidRPr="00FE0C91" w:rsidRDefault="00DC71F3" w:rsidP="00DC71F3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FE0C91">
        <w:rPr>
          <w:i/>
          <w:iCs/>
        </w:rPr>
        <w:t>1.Демография.</w:t>
      </w:r>
    </w:p>
    <w:p w:rsidR="00B468B8" w:rsidRPr="00360410" w:rsidRDefault="00DD367E" w:rsidP="00B468B8">
      <w:pPr>
        <w:widowControl w:val="0"/>
        <w:autoSpaceDE w:val="0"/>
        <w:autoSpaceDN w:val="0"/>
        <w:adjustRightInd w:val="0"/>
        <w:ind w:firstLine="709"/>
        <w:jc w:val="both"/>
      </w:pPr>
      <w:r w:rsidRPr="00BE7BFF">
        <w:t>Согласно данным</w:t>
      </w:r>
      <w:r w:rsidR="00DC71F3" w:rsidRPr="00BE7BFF">
        <w:t xml:space="preserve"> Территориального органа Федеральной службы государственной статистики по Омской области</w:t>
      </w:r>
      <w:r w:rsidRPr="00BE7BFF">
        <w:t>,</w:t>
      </w:r>
      <w:r w:rsidR="00DC71F3" w:rsidRPr="00BE7BFF">
        <w:t xml:space="preserve"> численность населения  </w:t>
      </w:r>
      <w:r w:rsidR="00194DE2" w:rsidRPr="00BE7BFF">
        <w:t>поселения</w:t>
      </w:r>
      <w:r w:rsidR="00DC71F3" w:rsidRPr="00BE7BFF">
        <w:t xml:space="preserve"> на 1 января 20</w:t>
      </w:r>
      <w:r w:rsidR="00FE0C91" w:rsidRPr="00BE7BFF">
        <w:t>2</w:t>
      </w:r>
      <w:r w:rsidR="00624CBF">
        <w:t>4</w:t>
      </w:r>
      <w:r w:rsidR="00DC71F3" w:rsidRPr="00BE7BFF">
        <w:t xml:space="preserve"> года составила </w:t>
      </w:r>
      <w:r w:rsidR="00624CBF">
        <w:t>675</w:t>
      </w:r>
      <w:r w:rsidR="00DC71F3" w:rsidRPr="00BE7BFF">
        <w:t xml:space="preserve"> человек</w:t>
      </w:r>
      <w:r w:rsidR="001F72CD" w:rsidRPr="00BE7BFF">
        <w:t>а</w:t>
      </w:r>
      <w:r w:rsidR="00DC71F3" w:rsidRPr="00BE7BFF">
        <w:t xml:space="preserve">, уменьшилась  за  год на </w:t>
      </w:r>
      <w:r w:rsidR="00624CBF">
        <w:t>63</w:t>
      </w:r>
      <w:r w:rsidR="001F72CD" w:rsidRPr="00BE7BFF">
        <w:t xml:space="preserve"> человека (</w:t>
      </w:r>
      <w:r w:rsidR="00624CBF">
        <w:t>8,5</w:t>
      </w:r>
      <w:r w:rsidR="00194DE2" w:rsidRPr="00BE7BFF">
        <w:t>%). За 202</w:t>
      </w:r>
      <w:r w:rsidR="00624CBF">
        <w:t>4</w:t>
      </w:r>
      <w:r w:rsidR="00DC71F3" w:rsidRPr="00BE7BFF">
        <w:t xml:space="preserve"> год зарегистрировано </w:t>
      </w:r>
      <w:r w:rsidR="00624CBF">
        <w:t>2</w:t>
      </w:r>
      <w:r w:rsidR="00DC71F3" w:rsidRPr="00BE7BFF">
        <w:t xml:space="preserve"> новорождённы</w:t>
      </w:r>
      <w:r w:rsidR="00194DE2" w:rsidRPr="00BE7BFF">
        <w:t>й</w:t>
      </w:r>
      <w:r w:rsidR="00DC71F3" w:rsidRPr="00BE7BFF">
        <w:t xml:space="preserve">, число умерших - </w:t>
      </w:r>
      <w:r w:rsidR="00211E2B">
        <w:t>6</w:t>
      </w:r>
      <w:r w:rsidR="00DC71F3" w:rsidRPr="00BE7BFF">
        <w:t xml:space="preserve"> человек</w:t>
      </w:r>
      <w:r w:rsidR="00194DE2" w:rsidRPr="00360410">
        <w:t xml:space="preserve">, прибыло </w:t>
      </w:r>
      <w:r w:rsidR="00211E2B">
        <w:t>4</w:t>
      </w:r>
      <w:r w:rsidR="00194DE2" w:rsidRPr="00360410">
        <w:t xml:space="preserve"> человек</w:t>
      </w:r>
      <w:r w:rsidR="00211E2B">
        <w:t>а, выбыло 17</w:t>
      </w:r>
      <w:r w:rsidR="00B468B8" w:rsidRPr="00360410">
        <w:t xml:space="preserve"> человек. Уменьшению численности населения в трудоспособном возрасте  способствовал миграционный отток населения (-</w:t>
      </w:r>
      <w:r w:rsidR="00211E2B">
        <w:t>17</w:t>
      </w:r>
      <w:r w:rsidR="00B468B8" w:rsidRPr="00360410">
        <w:t xml:space="preserve"> человек). </w:t>
      </w:r>
    </w:p>
    <w:p w:rsidR="00DC71F3" w:rsidRPr="00FC052F" w:rsidRDefault="00DC71F3" w:rsidP="00DC71F3">
      <w:pPr>
        <w:widowControl w:val="0"/>
        <w:autoSpaceDE w:val="0"/>
        <w:autoSpaceDN w:val="0"/>
        <w:adjustRightInd w:val="0"/>
        <w:ind w:firstLine="709"/>
        <w:jc w:val="both"/>
      </w:pPr>
      <w:r w:rsidRPr="00360410">
        <w:t>В 20</w:t>
      </w:r>
      <w:r w:rsidR="00211E2B">
        <w:t>25</w:t>
      </w:r>
      <w:r w:rsidRPr="00360410">
        <w:t xml:space="preserve"> году продолжится сокращение трудовых ресурсов </w:t>
      </w:r>
      <w:r w:rsidR="00194DE2" w:rsidRPr="00360410">
        <w:t>поселения</w:t>
      </w:r>
      <w:r w:rsidRPr="00360410">
        <w:t>,  прежде всего, за счёт уменьшения численности населения в трудоспособном возрасте.</w:t>
      </w:r>
    </w:p>
    <w:p w:rsidR="00DC71F3" w:rsidRPr="00A8769C" w:rsidRDefault="00DC71F3" w:rsidP="00DC71F3">
      <w:pPr>
        <w:widowControl w:val="0"/>
        <w:autoSpaceDE w:val="0"/>
        <w:autoSpaceDN w:val="0"/>
        <w:adjustRightInd w:val="0"/>
        <w:ind w:firstLine="709"/>
        <w:jc w:val="both"/>
      </w:pPr>
      <w:r w:rsidRPr="00A8769C">
        <w:t xml:space="preserve">В прогнозируемом периоде особое внимание будет уделено улучшению демографической ситуации в </w:t>
      </w:r>
      <w:r w:rsidR="00CB641E">
        <w:t>поселении</w:t>
      </w:r>
      <w:r w:rsidRPr="00A8769C">
        <w:t>. В рамках муниципальной программы продолжится реализация мероприятий по стимулированию рождаемости, снижению смертности, улучшению репродуктивного здоровья населения, увеличению миграционного прироста населения, а также предоставлению мер социальной поддержки семьям, включая повышение доступности и качества социального обслуживания семьи и детей.</w:t>
      </w:r>
    </w:p>
    <w:p w:rsidR="00DC71F3" w:rsidRPr="009D476D" w:rsidRDefault="00DC71F3" w:rsidP="00DC71F3">
      <w:pPr>
        <w:widowControl w:val="0"/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0F1F40" w:rsidRDefault="000F1F40" w:rsidP="000F1F40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372CE8">
        <w:rPr>
          <w:i/>
          <w:iCs/>
        </w:rPr>
        <w:t>2. Труд  и занятость</w:t>
      </w:r>
    </w:p>
    <w:p w:rsidR="000A6758" w:rsidRPr="00742D2C" w:rsidRDefault="000A6758" w:rsidP="000A6758">
      <w:pPr>
        <w:widowControl w:val="0"/>
        <w:autoSpaceDE w:val="0"/>
        <w:autoSpaceDN w:val="0"/>
        <w:adjustRightInd w:val="0"/>
        <w:ind w:firstLine="709"/>
        <w:jc w:val="both"/>
      </w:pPr>
      <w:r w:rsidRPr="00742D2C">
        <w:t>Среднемесячная номинальная начисленная заработная плата на 1 января 202</w:t>
      </w:r>
      <w:r w:rsidR="00211E2B">
        <w:t>4</w:t>
      </w:r>
      <w:r w:rsidRPr="00742D2C">
        <w:t xml:space="preserve"> года  составила </w:t>
      </w:r>
      <w:r w:rsidR="00211E2B">
        <w:t>22128,30</w:t>
      </w:r>
      <w:r w:rsidRPr="00A67705">
        <w:t xml:space="preserve"> рублей, по сравнению с предыдущим годом увеличилась на </w:t>
      </w:r>
      <w:r w:rsidR="00211E2B">
        <w:t>18,5</w:t>
      </w:r>
      <w:r w:rsidRPr="00A67705">
        <w:t xml:space="preserve"> %.  </w:t>
      </w:r>
      <w:r w:rsidRPr="00742D2C">
        <w:t>В 202</w:t>
      </w:r>
      <w:r w:rsidR="00211E2B">
        <w:t>5</w:t>
      </w:r>
      <w:r w:rsidRPr="00742D2C">
        <w:t>-202</w:t>
      </w:r>
      <w:r w:rsidR="00211E2B">
        <w:t>7</w:t>
      </w:r>
      <w:r w:rsidRPr="00742D2C">
        <w:t xml:space="preserve"> годах сохранится положительная динамика показателей уровня жизни </w:t>
      </w:r>
      <w:r w:rsidRPr="00742D2C">
        <w:lastRenderedPageBreak/>
        <w:t>населения. Рост денежных доходов населения будет обеспечен за счёт составляющих: заработной платы, выплат социального характера, доходов от собственности и предпринимательской деятельности.</w:t>
      </w:r>
    </w:p>
    <w:p w:rsidR="000A6758" w:rsidRPr="00742D2C" w:rsidRDefault="000A6758" w:rsidP="000A6758">
      <w:pPr>
        <w:widowControl w:val="0"/>
        <w:autoSpaceDE w:val="0"/>
        <w:autoSpaceDN w:val="0"/>
        <w:adjustRightInd w:val="0"/>
        <w:ind w:firstLine="709"/>
        <w:jc w:val="both"/>
      </w:pPr>
      <w:r w:rsidRPr="00742D2C">
        <w:t>Также в прогнозируемом периоде будет продолжена реализация комплекса мер по недопущению возникновения просроченной задолженности по заработной плате.</w:t>
      </w:r>
    </w:p>
    <w:p w:rsidR="000F1F40" w:rsidRPr="00372CE8" w:rsidRDefault="000F1F40" w:rsidP="000F1F40">
      <w:pPr>
        <w:widowControl w:val="0"/>
        <w:autoSpaceDE w:val="0"/>
        <w:autoSpaceDN w:val="0"/>
        <w:adjustRightInd w:val="0"/>
        <w:ind w:firstLine="709"/>
        <w:jc w:val="both"/>
      </w:pPr>
      <w:r w:rsidRPr="00372CE8">
        <w:t>Среднесписочная численность работников организаций, не относящихся к субъектам малого предпринимательства на 1 января 20</w:t>
      </w:r>
      <w:r>
        <w:t>2</w:t>
      </w:r>
      <w:r w:rsidR="00211E2B">
        <w:t>4</w:t>
      </w:r>
      <w:r w:rsidRPr="00372CE8">
        <w:t xml:space="preserve"> года </w:t>
      </w:r>
      <w:r w:rsidRPr="00B32CCB">
        <w:t>составила</w:t>
      </w:r>
      <w:r w:rsidR="00EA27A0">
        <w:t>33</w:t>
      </w:r>
      <w:r w:rsidRPr="00B32CCB">
        <w:t xml:space="preserve"> человек</w:t>
      </w:r>
      <w:r w:rsidR="00B32CCB" w:rsidRPr="00B32CCB">
        <w:t>а</w:t>
      </w:r>
      <w:r w:rsidRPr="00B32CCB">
        <w:t xml:space="preserve">, </w:t>
      </w:r>
      <w:r w:rsidR="00211E2B">
        <w:t>на уровне</w:t>
      </w:r>
      <w:r w:rsidR="00EA27A0">
        <w:t xml:space="preserve"> 202</w:t>
      </w:r>
      <w:r w:rsidR="00211E2B">
        <w:t>3года</w:t>
      </w:r>
      <w:r w:rsidRPr="00B32CCB">
        <w:t>.</w:t>
      </w:r>
    </w:p>
    <w:p w:rsidR="000F1F40" w:rsidRPr="00372CE8" w:rsidRDefault="000F1F40" w:rsidP="000F1F40">
      <w:pPr>
        <w:widowControl w:val="0"/>
        <w:autoSpaceDE w:val="0"/>
        <w:autoSpaceDN w:val="0"/>
        <w:adjustRightInd w:val="0"/>
        <w:ind w:firstLine="709"/>
        <w:jc w:val="both"/>
      </w:pPr>
      <w:r w:rsidRPr="00372CE8">
        <w:t>Прогнозная оценка занятости и рынка труда на 20</w:t>
      </w:r>
      <w:r>
        <w:t>2</w:t>
      </w:r>
      <w:r w:rsidR="00211E2B">
        <w:t>5</w:t>
      </w:r>
      <w:r w:rsidRPr="00372CE8">
        <w:t xml:space="preserve"> год базируется на исходных общеэкономических положениях укрепления реального сектора экономики, сокращении размеров скрытой безработицы и более полного использования трудового потенциала района, а также особенностях  демографического развития </w:t>
      </w:r>
      <w:r w:rsidR="00CB641E">
        <w:t>поселения</w:t>
      </w:r>
      <w:r w:rsidRPr="00372CE8">
        <w:t xml:space="preserve">. </w:t>
      </w:r>
    </w:p>
    <w:p w:rsidR="000F1F40" w:rsidRPr="00372CE8" w:rsidRDefault="000F1F40" w:rsidP="000F1F40">
      <w:pPr>
        <w:widowControl w:val="0"/>
        <w:autoSpaceDE w:val="0"/>
        <w:autoSpaceDN w:val="0"/>
        <w:adjustRightInd w:val="0"/>
        <w:ind w:firstLine="709"/>
        <w:jc w:val="both"/>
      </w:pPr>
      <w:r w:rsidRPr="00372CE8">
        <w:t>Достаточно сложной останется ситуация на рынке труда.  Спрос на рабочую силу здесь носит в основном временный характер, отсутствуют постоянные рабочие места. В общей заявленной потребности будут преобладать вакансии организаций негосударственных форм собственности. Стабильным останется спрос на продавцов,  в</w:t>
      </w:r>
      <w:r>
        <w:t>одителей, кочегаров, электриков</w:t>
      </w:r>
      <w:r w:rsidRPr="00372CE8">
        <w:t xml:space="preserve">. Предложение рабочей силы в </w:t>
      </w:r>
      <w:r w:rsidR="00CB641E">
        <w:t>поселении</w:t>
      </w:r>
      <w:r w:rsidRPr="00372CE8">
        <w:t xml:space="preserve"> в целом будет зависеть от уровня жизни населения, динамики заработной платы и процесса высвобождения работников. </w:t>
      </w:r>
    </w:p>
    <w:p w:rsidR="000F1F40" w:rsidRPr="00372CE8" w:rsidRDefault="000F1F40" w:rsidP="000F1F40">
      <w:pPr>
        <w:widowControl w:val="0"/>
        <w:autoSpaceDE w:val="0"/>
        <w:autoSpaceDN w:val="0"/>
        <w:adjustRightInd w:val="0"/>
        <w:ind w:firstLine="709"/>
        <w:jc w:val="both"/>
      </w:pPr>
      <w:r w:rsidRPr="00372CE8">
        <w:t>В 20</w:t>
      </w:r>
      <w:r>
        <w:t>2</w:t>
      </w:r>
      <w:r w:rsidR="00211E2B">
        <w:t>5</w:t>
      </w:r>
      <w:r w:rsidRPr="00372CE8">
        <w:t xml:space="preserve"> году не ожидается массового закрытия организаций и  неконтролируемого высвобождения кадров по причине банкротства. </w:t>
      </w:r>
      <w:r w:rsidRPr="00360410">
        <w:t>По прогнозу общая численность безработных в 20</w:t>
      </w:r>
      <w:r w:rsidR="00CB641E" w:rsidRPr="00360410">
        <w:t>2</w:t>
      </w:r>
      <w:r w:rsidR="00211E2B">
        <w:t>5</w:t>
      </w:r>
      <w:r w:rsidRPr="00360410">
        <w:t xml:space="preserve"> году составит </w:t>
      </w:r>
      <w:r w:rsidR="00360410" w:rsidRPr="00360410">
        <w:t>10,9</w:t>
      </w:r>
      <w:r w:rsidRPr="00360410">
        <w:t xml:space="preserve"> процентов к численности экономически активного населения. </w:t>
      </w:r>
      <w:proofErr w:type="gramStart"/>
      <w:r w:rsidRPr="00360410">
        <w:t>Уровень зарегистриро</w:t>
      </w:r>
      <w:r w:rsidR="00BE7BFF" w:rsidRPr="00360410">
        <w:t>ванной безработицы составит  2,9</w:t>
      </w:r>
      <w:r w:rsidRPr="00360410">
        <w:t xml:space="preserve">  процента к  численности экономически активного населения).</w:t>
      </w:r>
      <w:proofErr w:type="gramEnd"/>
    </w:p>
    <w:p w:rsidR="00CB641E" w:rsidRDefault="000F1F40" w:rsidP="000F1F40">
      <w:pPr>
        <w:widowControl w:val="0"/>
        <w:autoSpaceDE w:val="0"/>
        <w:autoSpaceDN w:val="0"/>
        <w:adjustRightInd w:val="0"/>
        <w:ind w:firstLine="709"/>
        <w:jc w:val="both"/>
      </w:pPr>
      <w:r w:rsidRPr="00372CE8">
        <w:t>Предполагается, что в Центр занятости населения Тевризского района в  20</w:t>
      </w:r>
      <w:r>
        <w:t>2</w:t>
      </w:r>
      <w:r w:rsidR="00211E2B">
        <w:t>5</w:t>
      </w:r>
      <w:r w:rsidRPr="00372CE8">
        <w:t xml:space="preserve"> году обратится за содействием в поиске работы </w:t>
      </w:r>
      <w:r w:rsidR="00211E2B">
        <w:t>1</w:t>
      </w:r>
      <w:r w:rsidR="00EA27A0">
        <w:t>5</w:t>
      </w:r>
      <w:r w:rsidRPr="00372CE8">
        <w:t xml:space="preserve"> человек, которые будут поставлены на учет, как ищущие работу.</w:t>
      </w:r>
    </w:p>
    <w:p w:rsidR="00DC71F3" w:rsidRDefault="00DC71F3" w:rsidP="00DC71F3">
      <w:pPr>
        <w:widowControl w:val="0"/>
        <w:autoSpaceDE w:val="0"/>
        <w:autoSpaceDN w:val="0"/>
        <w:adjustRightInd w:val="0"/>
        <w:ind w:firstLine="709"/>
        <w:jc w:val="both"/>
      </w:pPr>
      <w:r w:rsidRPr="00742D2C">
        <w:t xml:space="preserve">С  учётом роста денежных доходов населения прогнозируется положительная динамика развития потребительского рынка. </w:t>
      </w:r>
      <w:r w:rsidRPr="0087708B">
        <w:t>Оборот розничной торговли в 20</w:t>
      </w:r>
      <w:r w:rsidR="0087708B" w:rsidRPr="0087708B">
        <w:t>2</w:t>
      </w:r>
      <w:r w:rsidR="00211E2B">
        <w:t>4</w:t>
      </w:r>
      <w:r w:rsidRPr="0087708B">
        <w:t xml:space="preserve"> году </w:t>
      </w:r>
      <w:r w:rsidRPr="00A20FDC">
        <w:t>сохранится на уровне 20</w:t>
      </w:r>
      <w:r w:rsidR="00371553">
        <w:t>2</w:t>
      </w:r>
      <w:r w:rsidR="00211E2B">
        <w:t>3</w:t>
      </w:r>
      <w:r w:rsidRPr="00A20FDC">
        <w:t xml:space="preserve"> года, с сохранением положительной динамики в 202</w:t>
      </w:r>
      <w:r w:rsidR="00EA27A0">
        <w:t>5</w:t>
      </w:r>
      <w:r w:rsidRPr="00A20FDC">
        <w:t>-202</w:t>
      </w:r>
      <w:r w:rsidR="00211E2B">
        <w:t>7</w:t>
      </w:r>
      <w:r w:rsidRPr="00A20FDC">
        <w:t xml:space="preserve"> годах. Ежегодное увеличение товарооборота также связано с расширением ассортимента предполагаемых товаров. </w:t>
      </w:r>
    </w:p>
    <w:p w:rsidR="0015608D" w:rsidRDefault="0015608D" w:rsidP="00291381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</w:p>
    <w:p w:rsidR="00DC71F3" w:rsidRPr="0087708B" w:rsidRDefault="00371553" w:rsidP="00DC71F3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3</w:t>
      </w:r>
      <w:r w:rsidR="00DC71F3" w:rsidRPr="0087708B">
        <w:rPr>
          <w:i/>
          <w:iCs/>
        </w:rPr>
        <w:t>. Сельское хозяйство</w:t>
      </w:r>
    </w:p>
    <w:p w:rsidR="00DC71F3" w:rsidRPr="004B1317" w:rsidRDefault="00DC71F3" w:rsidP="00DC71F3">
      <w:pPr>
        <w:widowControl w:val="0"/>
        <w:autoSpaceDE w:val="0"/>
        <w:autoSpaceDN w:val="0"/>
        <w:adjustRightInd w:val="0"/>
        <w:ind w:firstLine="709"/>
        <w:jc w:val="both"/>
      </w:pPr>
      <w:r w:rsidRPr="00731C33">
        <w:t>Производство мяса (скота и птицы на убой в живом весе) в хозяйствах всех категорий в 20</w:t>
      </w:r>
      <w:r w:rsidR="00731C33" w:rsidRPr="00731C33">
        <w:t>2</w:t>
      </w:r>
      <w:r w:rsidR="00211E2B">
        <w:t>4</w:t>
      </w:r>
      <w:r w:rsidRPr="00731C33">
        <w:t xml:space="preserve"> году </w:t>
      </w:r>
      <w:r w:rsidRPr="004B1317">
        <w:t xml:space="preserve">ожидается </w:t>
      </w:r>
      <w:r w:rsidR="00211E2B">
        <w:t>1</w:t>
      </w:r>
      <w:r w:rsidR="00EA27A0">
        <w:t>9,3</w:t>
      </w:r>
      <w:r w:rsidRPr="004B1317">
        <w:t xml:space="preserve"> тонн, снижение к уровню 20</w:t>
      </w:r>
      <w:r w:rsidR="00EA27A0">
        <w:t>2</w:t>
      </w:r>
      <w:r w:rsidR="00211E2B">
        <w:t>3</w:t>
      </w:r>
      <w:r w:rsidRPr="004B1317">
        <w:t xml:space="preserve"> года на </w:t>
      </w:r>
      <w:r w:rsidR="00211E2B">
        <w:t>11,1</w:t>
      </w:r>
      <w:r w:rsidRPr="004B1317">
        <w:t xml:space="preserve"> %.</w:t>
      </w:r>
    </w:p>
    <w:p w:rsidR="00DC71F3" w:rsidRDefault="00DC71F3" w:rsidP="00DC71F3">
      <w:pPr>
        <w:widowControl w:val="0"/>
        <w:autoSpaceDE w:val="0"/>
        <w:autoSpaceDN w:val="0"/>
        <w:adjustRightInd w:val="0"/>
        <w:ind w:firstLine="709"/>
        <w:jc w:val="both"/>
      </w:pPr>
      <w:r w:rsidRPr="00731C33">
        <w:t>Производство молока хозяйствами всех категорий в 20</w:t>
      </w:r>
      <w:r w:rsidR="00731C33" w:rsidRPr="00731C33">
        <w:t>2</w:t>
      </w:r>
      <w:r w:rsidR="00211E2B">
        <w:t>4</w:t>
      </w:r>
      <w:r w:rsidRPr="00731C33">
        <w:t xml:space="preserve"> году ожидается </w:t>
      </w:r>
      <w:r w:rsidR="00211E2B">
        <w:t>188,8</w:t>
      </w:r>
      <w:r w:rsidRPr="000D47DB">
        <w:t xml:space="preserve"> тонн</w:t>
      </w:r>
      <w:r w:rsidR="000D47DB" w:rsidRPr="000D47DB">
        <w:t>ы</w:t>
      </w:r>
      <w:r w:rsidRPr="000D47DB">
        <w:t xml:space="preserve">, </w:t>
      </w:r>
      <w:r w:rsidR="00371553" w:rsidRPr="004B1317">
        <w:t>снижение к уровню 20</w:t>
      </w:r>
      <w:r w:rsidR="00EA27A0">
        <w:t>2</w:t>
      </w:r>
      <w:r w:rsidR="00211E2B">
        <w:t>3</w:t>
      </w:r>
      <w:r w:rsidR="00371553" w:rsidRPr="004B1317">
        <w:t xml:space="preserve"> года на </w:t>
      </w:r>
      <w:r w:rsidR="00211E2B">
        <w:t>33,6</w:t>
      </w:r>
      <w:r w:rsidR="00371553" w:rsidRPr="004B1317">
        <w:t xml:space="preserve"> %.</w:t>
      </w:r>
    </w:p>
    <w:p w:rsidR="00371553" w:rsidRDefault="00371553" w:rsidP="00DC71F3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</w:p>
    <w:p w:rsidR="00DC71F3" w:rsidRDefault="00371553" w:rsidP="00DC71F3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4</w:t>
      </w:r>
      <w:r w:rsidR="00DC71F3" w:rsidRPr="00F462BD">
        <w:rPr>
          <w:i/>
          <w:iCs/>
        </w:rPr>
        <w:t>. Инвестиции и строительство</w:t>
      </w:r>
    </w:p>
    <w:p w:rsidR="00371553" w:rsidRPr="00F462BD" w:rsidRDefault="00371553" w:rsidP="00DC71F3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</w:p>
    <w:p w:rsidR="00AB2219" w:rsidRDefault="00DC71F3" w:rsidP="00DC71F3">
      <w:pPr>
        <w:ind w:firstLine="708"/>
        <w:jc w:val="both"/>
        <w:rPr>
          <w:i/>
        </w:rPr>
      </w:pPr>
      <w:r w:rsidRPr="00C92B82">
        <w:t>Планируемые расходы средств дорожного фонда</w:t>
      </w:r>
      <w:r w:rsidR="00C92B82" w:rsidRPr="00C92B82">
        <w:t xml:space="preserve"> бюджета</w:t>
      </w:r>
      <w:r w:rsidR="00371553">
        <w:t xml:space="preserve"> поселения</w:t>
      </w:r>
      <w:r w:rsidRPr="00C92B82">
        <w:t xml:space="preserve"> в 202</w:t>
      </w:r>
      <w:r w:rsidR="00211E2B">
        <w:t>5</w:t>
      </w:r>
      <w:r w:rsidRPr="00C92B82">
        <w:t xml:space="preserve"> году – </w:t>
      </w:r>
      <w:r w:rsidR="00211E2B">
        <w:t>2025,8</w:t>
      </w:r>
      <w:r w:rsidRPr="00C92B82">
        <w:t xml:space="preserve"> тыс. рублей</w:t>
      </w:r>
      <w:r w:rsidR="00C92B82" w:rsidRPr="00C92B82">
        <w:t xml:space="preserve"> (содержание сети автомобильных дорог).</w:t>
      </w:r>
    </w:p>
    <w:p w:rsidR="00371553" w:rsidRDefault="00371553" w:rsidP="00DC71F3">
      <w:pPr>
        <w:ind w:firstLine="708"/>
        <w:jc w:val="both"/>
        <w:rPr>
          <w:i/>
        </w:rPr>
      </w:pPr>
    </w:p>
    <w:p w:rsidR="00992A5B" w:rsidRDefault="00371553" w:rsidP="00DC71F3">
      <w:pPr>
        <w:ind w:firstLine="708"/>
        <w:jc w:val="both"/>
        <w:rPr>
          <w:i/>
        </w:rPr>
      </w:pPr>
      <w:r>
        <w:rPr>
          <w:i/>
        </w:rPr>
        <w:t>5</w:t>
      </w:r>
      <w:r w:rsidR="00992A5B" w:rsidRPr="00992A5B">
        <w:rPr>
          <w:i/>
        </w:rPr>
        <w:t>. Розничная торговля и платные услуги населению.</w:t>
      </w:r>
    </w:p>
    <w:p w:rsidR="00371553" w:rsidRPr="00992A5B" w:rsidRDefault="00371553" w:rsidP="00DC71F3">
      <w:pPr>
        <w:ind w:firstLine="708"/>
        <w:jc w:val="both"/>
        <w:rPr>
          <w:i/>
        </w:rPr>
      </w:pPr>
    </w:p>
    <w:p w:rsidR="00992A5B" w:rsidRPr="00992A5B" w:rsidRDefault="00992A5B" w:rsidP="00992A5B">
      <w:pPr>
        <w:widowControl w:val="0"/>
        <w:autoSpaceDE w:val="0"/>
        <w:autoSpaceDN w:val="0"/>
        <w:adjustRightInd w:val="0"/>
        <w:ind w:firstLine="709"/>
        <w:jc w:val="both"/>
      </w:pPr>
      <w:r w:rsidRPr="00992A5B">
        <w:t>Оборот розничной торговли и платных услуг населению в 202</w:t>
      </w:r>
      <w:r w:rsidR="00211E2B">
        <w:t>4</w:t>
      </w:r>
      <w:r w:rsidRPr="00992A5B">
        <w:t xml:space="preserve"> году </w:t>
      </w:r>
      <w:r w:rsidR="00446010" w:rsidRPr="00446010">
        <w:t>ожидаетсян</w:t>
      </w:r>
      <w:r w:rsidRPr="00446010">
        <w:t xml:space="preserve">а уровне </w:t>
      </w:r>
      <w:r w:rsidRPr="00992A5B">
        <w:t>20</w:t>
      </w:r>
      <w:r w:rsidR="00371553">
        <w:t>2</w:t>
      </w:r>
      <w:r w:rsidR="00211E2B">
        <w:t>3</w:t>
      </w:r>
      <w:r w:rsidRPr="00992A5B">
        <w:t xml:space="preserve"> года.На увеличение объёма платных услуг окажет влияние на общий рост цен и тарифов. Наибольший удельный вес в общем объёме платных услуг, как и в предыдущие годы, составят жилищно-коммунальные, транспортные, бытовые услуги, а также услуги связи. </w:t>
      </w:r>
    </w:p>
    <w:p w:rsidR="00AB2219" w:rsidRDefault="00AB2219" w:rsidP="00DC71F3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</w:p>
    <w:p w:rsidR="00DC71F3" w:rsidRPr="00400462" w:rsidRDefault="00371553" w:rsidP="00DC71F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i/>
          <w:iCs/>
        </w:rPr>
        <w:lastRenderedPageBreak/>
        <w:t>6</w:t>
      </w:r>
      <w:r w:rsidR="00DC71F3" w:rsidRPr="00400462">
        <w:rPr>
          <w:i/>
          <w:iCs/>
        </w:rPr>
        <w:t>.Финансы</w:t>
      </w:r>
    </w:p>
    <w:p w:rsidR="00371553" w:rsidRDefault="00371553" w:rsidP="00DC71F3">
      <w:pPr>
        <w:widowControl w:val="0"/>
        <w:autoSpaceDE w:val="0"/>
        <w:autoSpaceDN w:val="0"/>
        <w:adjustRightInd w:val="0"/>
        <w:ind w:firstLine="709"/>
        <w:jc w:val="both"/>
      </w:pPr>
    </w:p>
    <w:p w:rsidR="00DC71F3" w:rsidRPr="00D91BBF" w:rsidRDefault="00DC71F3" w:rsidP="00DC71F3">
      <w:pPr>
        <w:widowControl w:val="0"/>
        <w:autoSpaceDE w:val="0"/>
        <w:autoSpaceDN w:val="0"/>
        <w:adjustRightInd w:val="0"/>
        <w:ind w:firstLine="709"/>
        <w:jc w:val="both"/>
      </w:pPr>
      <w:r w:rsidRPr="00D91BBF">
        <w:t xml:space="preserve">Поступление налоговых и неналоговых доходов в </w:t>
      </w:r>
      <w:r w:rsidR="00D91BBF" w:rsidRPr="00D91BBF">
        <w:t xml:space="preserve">бюджет </w:t>
      </w:r>
      <w:r w:rsidR="00641DED">
        <w:t xml:space="preserve">поселения </w:t>
      </w:r>
      <w:r w:rsidRPr="00D91BBF">
        <w:t>в 20</w:t>
      </w:r>
      <w:r w:rsidR="00D91BBF" w:rsidRPr="00D91BBF">
        <w:t>2</w:t>
      </w:r>
      <w:r w:rsidR="00211E2B">
        <w:t>4</w:t>
      </w:r>
      <w:r w:rsidRPr="00D91BBF">
        <w:t xml:space="preserve"> году ожидается в объёме </w:t>
      </w:r>
      <w:r w:rsidR="00147416">
        <w:t>2278,2</w:t>
      </w:r>
      <w:r w:rsidRPr="00D91BBF">
        <w:t xml:space="preserve"> тыс.рублей, безвозмездных поступлений - в объёме </w:t>
      </w:r>
      <w:r w:rsidR="00147416">
        <w:t>2666,8</w:t>
      </w:r>
      <w:r w:rsidRPr="00D91BBF">
        <w:t xml:space="preserve"> тыс.рублей.</w:t>
      </w:r>
    </w:p>
    <w:p w:rsidR="00524C96" w:rsidRDefault="00524C96" w:rsidP="00524C96">
      <w:pPr>
        <w:widowControl w:val="0"/>
        <w:autoSpaceDE w:val="0"/>
        <w:autoSpaceDN w:val="0"/>
        <w:adjustRightInd w:val="0"/>
        <w:ind w:firstLine="709"/>
        <w:jc w:val="both"/>
      </w:pPr>
      <w:r>
        <w:t>В 202</w:t>
      </w:r>
      <w:r w:rsidR="00147416">
        <w:t>5</w:t>
      </w:r>
      <w:r>
        <w:t xml:space="preserve"> году в бюджет </w:t>
      </w:r>
      <w:r w:rsidR="00641DED">
        <w:t>поселения</w:t>
      </w:r>
      <w:r>
        <w:t xml:space="preserve"> запланировано поступление налоговых и неналоговых доходов в сумме </w:t>
      </w:r>
      <w:r w:rsidR="00147416">
        <w:t>2384,9</w:t>
      </w:r>
      <w:r>
        <w:t xml:space="preserve"> тыс. рублей, что на </w:t>
      </w:r>
      <w:r w:rsidR="00147416">
        <w:t>106,7</w:t>
      </w:r>
      <w:r>
        <w:t xml:space="preserve"> тыс. рублей </w:t>
      </w:r>
      <w:r w:rsidR="00B50B4F">
        <w:t>выше</w:t>
      </w:r>
      <w:r w:rsidR="00641DED">
        <w:t xml:space="preserve"> уровня</w:t>
      </w:r>
      <w:r>
        <w:t xml:space="preserve"> ожидаемого исполнения 202</w:t>
      </w:r>
      <w:r w:rsidR="00147416">
        <w:t>4</w:t>
      </w:r>
      <w:r>
        <w:t xml:space="preserve"> года. В связи с изменением </w:t>
      </w:r>
      <w:r w:rsidR="00641DED">
        <w:t>прочих доходов от компенсации затрат (пересмотрен договор с «БУ ПСС Омской области»)</w:t>
      </w:r>
      <w:r>
        <w:t>. Поступление налога на доходы физических лиц прогнозируется в 202</w:t>
      </w:r>
      <w:r w:rsidR="00147416">
        <w:t>5</w:t>
      </w:r>
      <w:r>
        <w:t xml:space="preserve"> году в сумме </w:t>
      </w:r>
      <w:r w:rsidR="00147416">
        <w:t>80,9</w:t>
      </w:r>
      <w:r>
        <w:t xml:space="preserve"> тыс. рублей, что на </w:t>
      </w:r>
      <w:r w:rsidR="00147416">
        <w:t>5,0</w:t>
      </w:r>
      <w:r>
        <w:t xml:space="preserve"> тыс. рублей </w:t>
      </w:r>
      <w:r w:rsidR="00232A3E">
        <w:t>выше</w:t>
      </w:r>
      <w:r>
        <w:t xml:space="preserve"> у</w:t>
      </w:r>
      <w:r w:rsidR="00641DED">
        <w:t>ровня ожидаемого исполнения 202</w:t>
      </w:r>
      <w:r w:rsidR="00147416">
        <w:t>4</w:t>
      </w:r>
      <w:r>
        <w:t xml:space="preserve"> года. Это обусловлено </w:t>
      </w:r>
      <w:r w:rsidR="00232A3E">
        <w:t>ростом МРОТ</w:t>
      </w:r>
      <w:r>
        <w:t>.</w:t>
      </w:r>
    </w:p>
    <w:p w:rsidR="000D3A72" w:rsidRDefault="00524C96" w:rsidP="00524C96">
      <w:pPr>
        <w:widowControl w:val="0"/>
        <w:autoSpaceDE w:val="0"/>
        <w:autoSpaceDN w:val="0"/>
        <w:adjustRightInd w:val="0"/>
        <w:ind w:firstLine="709"/>
        <w:jc w:val="both"/>
      </w:pPr>
      <w:r>
        <w:t>Безвозмездных поступлений в 202</w:t>
      </w:r>
      <w:r w:rsidR="00147416">
        <w:t>5</w:t>
      </w:r>
      <w:r>
        <w:t xml:space="preserve"> году запланировано в сумме </w:t>
      </w:r>
      <w:r w:rsidR="00147416">
        <w:t>3189</w:t>
      </w:r>
      <w:r w:rsidR="00232A3E">
        <w:t>,1</w:t>
      </w:r>
      <w:r>
        <w:t xml:space="preserve"> тыс. рублей, что в сравнении с ожидаемым исполнением 202</w:t>
      </w:r>
      <w:r w:rsidR="00147416">
        <w:t>4</w:t>
      </w:r>
      <w:r>
        <w:t xml:space="preserve"> года на </w:t>
      </w:r>
      <w:r w:rsidR="00147416">
        <w:t>522,3</w:t>
      </w:r>
      <w:r>
        <w:t xml:space="preserve">тыс. рублей </w:t>
      </w:r>
      <w:r w:rsidR="000D3A72">
        <w:t>больше</w:t>
      </w:r>
      <w:r>
        <w:t xml:space="preserve">. </w:t>
      </w:r>
    </w:p>
    <w:p w:rsidR="00524C96" w:rsidRDefault="00524C96" w:rsidP="00524C9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Ожидаемые расходы бюджета </w:t>
      </w:r>
      <w:r w:rsidR="00232A3E">
        <w:t>поселения за 202</w:t>
      </w:r>
      <w:r w:rsidR="00147416">
        <w:t>4</w:t>
      </w:r>
      <w:r>
        <w:t xml:space="preserve"> год составят </w:t>
      </w:r>
      <w:r w:rsidR="00147416">
        <w:t>5182</w:t>
      </w:r>
      <w:r w:rsidR="00C87D25">
        <w:t xml:space="preserve">,4 </w:t>
      </w:r>
      <w:r>
        <w:t xml:space="preserve">тыс. рублей, что на </w:t>
      </w:r>
      <w:r w:rsidR="00147416">
        <w:t>444,8</w:t>
      </w:r>
      <w:r>
        <w:t xml:space="preserve"> тыс. рублей </w:t>
      </w:r>
      <w:r w:rsidR="00147416">
        <w:t>выше</w:t>
      </w:r>
      <w:r>
        <w:t xml:space="preserve"> расходов 20</w:t>
      </w:r>
      <w:r w:rsidR="00147416">
        <w:t>23</w:t>
      </w:r>
      <w:r>
        <w:t xml:space="preserve"> года. </w:t>
      </w:r>
    </w:p>
    <w:p w:rsidR="008B2AD9" w:rsidRDefault="00524C96" w:rsidP="00D33D3A">
      <w:pPr>
        <w:widowControl w:val="0"/>
        <w:autoSpaceDE w:val="0"/>
        <w:autoSpaceDN w:val="0"/>
        <w:adjustRightInd w:val="0"/>
        <w:ind w:firstLine="709"/>
        <w:jc w:val="both"/>
      </w:pPr>
      <w:r>
        <w:t>В проекте бюджета в полном объеме предусмотрена заработная плата и  оплата коммунальных услуг,  прочие расходы на уровне</w:t>
      </w:r>
      <w:r w:rsidR="000D3A72">
        <w:t xml:space="preserve"> первоначального бюджета на 202</w:t>
      </w:r>
      <w:r w:rsidR="00147416">
        <w:t>4</w:t>
      </w:r>
      <w:bookmarkStart w:id="0" w:name="_GoBack"/>
      <w:bookmarkEnd w:id="0"/>
      <w:r>
        <w:t xml:space="preserve"> год.</w:t>
      </w:r>
    </w:p>
    <w:sectPr w:rsidR="008B2AD9" w:rsidSect="008B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8524B"/>
    <w:multiLevelType w:val="hybridMultilevel"/>
    <w:tmpl w:val="2DEC27D6"/>
    <w:lvl w:ilvl="0" w:tplc="9B18902E">
      <w:start w:val="1"/>
      <w:numFmt w:val="decimal"/>
      <w:lvlText w:val="%1."/>
      <w:lvlJc w:val="left"/>
      <w:pPr>
        <w:ind w:left="1542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0B920D0"/>
    <w:multiLevelType w:val="hybridMultilevel"/>
    <w:tmpl w:val="1E98F9F0"/>
    <w:lvl w:ilvl="0" w:tplc="34A64270">
      <w:start w:val="1"/>
      <w:numFmt w:val="decimal"/>
      <w:lvlText w:val="%1."/>
      <w:lvlJc w:val="left"/>
      <w:pPr>
        <w:ind w:left="1542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60233D9"/>
    <w:multiLevelType w:val="hybridMultilevel"/>
    <w:tmpl w:val="C14E4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74D"/>
    <w:rsid w:val="0000041F"/>
    <w:rsid w:val="0000388C"/>
    <w:rsid w:val="00010F31"/>
    <w:rsid w:val="000128EA"/>
    <w:rsid w:val="00020C99"/>
    <w:rsid w:val="00021566"/>
    <w:rsid w:val="000259EE"/>
    <w:rsid w:val="00027A50"/>
    <w:rsid w:val="000320A2"/>
    <w:rsid w:val="00032CD9"/>
    <w:rsid w:val="00034118"/>
    <w:rsid w:val="0004003F"/>
    <w:rsid w:val="00041309"/>
    <w:rsid w:val="00052ACA"/>
    <w:rsid w:val="00055672"/>
    <w:rsid w:val="00062127"/>
    <w:rsid w:val="000667B4"/>
    <w:rsid w:val="0007024B"/>
    <w:rsid w:val="00072657"/>
    <w:rsid w:val="000729DD"/>
    <w:rsid w:val="00076B41"/>
    <w:rsid w:val="00077DD8"/>
    <w:rsid w:val="00085C9A"/>
    <w:rsid w:val="00086E2E"/>
    <w:rsid w:val="00094BD5"/>
    <w:rsid w:val="0009657F"/>
    <w:rsid w:val="00096EEA"/>
    <w:rsid w:val="00097BB8"/>
    <w:rsid w:val="000A6758"/>
    <w:rsid w:val="000A6A58"/>
    <w:rsid w:val="000C3D9E"/>
    <w:rsid w:val="000C659B"/>
    <w:rsid w:val="000C7265"/>
    <w:rsid w:val="000D0836"/>
    <w:rsid w:val="000D1210"/>
    <w:rsid w:val="000D178C"/>
    <w:rsid w:val="000D3750"/>
    <w:rsid w:val="000D3A72"/>
    <w:rsid w:val="000D47DB"/>
    <w:rsid w:val="000D4BBA"/>
    <w:rsid w:val="000D504C"/>
    <w:rsid w:val="000E550D"/>
    <w:rsid w:val="000F1F40"/>
    <w:rsid w:val="000F26FF"/>
    <w:rsid w:val="000F51EE"/>
    <w:rsid w:val="000F6E5B"/>
    <w:rsid w:val="001009D3"/>
    <w:rsid w:val="001021CF"/>
    <w:rsid w:val="00103034"/>
    <w:rsid w:val="00105B1E"/>
    <w:rsid w:val="001113DB"/>
    <w:rsid w:val="0011142E"/>
    <w:rsid w:val="001146B2"/>
    <w:rsid w:val="00117F56"/>
    <w:rsid w:val="00124379"/>
    <w:rsid w:val="00127575"/>
    <w:rsid w:val="00133A6F"/>
    <w:rsid w:val="00135A1A"/>
    <w:rsid w:val="00136695"/>
    <w:rsid w:val="0013778E"/>
    <w:rsid w:val="00137F45"/>
    <w:rsid w:val="001413AB"/>
    <w:rsid w:val="001471E0"/>
    <w:rsid w:val="00147416"/>
    <w:rsid w:val="001544FC"/>
    <w:rsid w:val="0015608D"/>
    <w:rsid w:val="00162943"/>
    <w:rsid w:val="00162FE2"/>
    <w:rsid w:val="0016405F"/>
    <w:rsid w:val="0017009B"/>
    <w:rsid w:val="00171A66"/>
    <w:rsid w:val="0017339F"/>
    <w:rsid w:val="00174163"/>
    <w:rsid w:val="00180D9A"/>
    <w:rsid w:val="00192131"/>
    <w:rsid w:val="00194DE2"/>
    <w:rsid w:val="001B0C93"/>
    <w:rsid w:val="001B0FEA"/>
    <w:rsid w:val="001B35D1"/>
    <w:rsid w:val="001B3D20"/>
    <w:rsid w:val="001B6C59"/>
    <w:rsid w:val="001B6E86"/>
    <w:rsid w:val="001C311F"/>
    <w:rsid w:val="001C5C3B"/>
    <w:rsid w:val="001C6F51"/>
    <w:rsid w:val="001C7E42"/>
    <w:rsid w:val="001C7EBE"/>
    <w:rsid w:val="001D5F2F"/>
    <w:rsid w:val="001E31EC"/>
    <w:rsid w:val="001E49FF"/>
    <w:rsid w:val="001E6227"/>
    <w:rsid w:val="001E7F7A"/>
    <w:rsid w:val="001F01F2"/>
    <w:rsid w:val="001F3DC7"/>
    <w:rsid w:val="001F72CD"/>
    <w:rsid w:val="0020066D"/>
    <w:rsid w:val="00201C64"/>
    <w:rsid w:val="00205654"/>
    <w:rsid w:val="002071AA"/>
    <w:rsid w:val="00207BAD"/>
    <w:rsid w:val="00210307"/>
    <w:rsid w:val="00211124"/>
    <w:rsid w:val="00211E2B"/>
    <w:rsid w:val="002129FC"/>
    <w:rsid w:val="002170D7"/>
    <w:rsid w:val="00221837"/>
    <w:rsid w:val="00224C48"/>
    <w:rsid w:val="00225C46"/>
    <w:rsid w:val="00225DA7"/>
    <w:rsid w:val="0022754F"/>
    <w:rsid w:val="00232A3E"/>
    <w:rsid w:val="00233378"/>
    <w:rsid w:val="00233B36"/>
    <w:rsid w:val="00235E3E"/>
    <w:rsid w:val="00240CCE"/>
    <w:rsid w:val="00241953"/>
    <w:rsid w:val="00242B63"/>
    <w:rsid w:val="002433C2"/>
    <w:rsid w:val="00252298"/>
    <w:rsid w:val="00252AE6"/>
    <w:rsid w:val="00256B1D"/>
    <w:rsid w:val="00256C89"/>
    <w:rsid w:val="00262C7B"/>
    <w:rsid w:val="00267DE2"/>
    <w:rsid w:val="00270CA9"/>
    <w:rsid w:val="002718CF"/>
    <w:rsid w:val="00277688"/>
    <w:rsid w:val="00283C0D"/>
    <w:rsid w:val="00284B04"/>
    <w:rsid w:val="00285C42"/>
    <w:rsid w:val="00291381"/>
    <w:rsid w:val="002972ED"/>
    <w:rsid w:val="002A1980"/>
    <w:rsid w:val="002A3347"/>
    <w:rsid w:val="002A480D"/>
    <w:rsid w:val="002B0679"/>
    <w:rsid w:val="002B1047"/>
    <w:rsid w:val="002B2787"/>
    <w:rsid w:val="002B6502"/>
    <w:rsid w:val="002C4524"/>
    <w:rsid w:val="002C4AE6"/>
    <w:rsid w:val="002D1001"/>
    <w:rsid w:val="002D2BA2"/>
    <w:rsid w:val="002F1099"/>
    <w:rsid w:val="002F1592"/>
    <w:rsid w:val="002F3B0A"/>
    <w:rsid w:val="002F6415"/>
    <w:rsid w:val="003034A9"/>
    <w:rsid w:val="0030634A"/>
    <w:rsid w:val="00313F7E"/>
    <w:rsid w:val="00315DA2"/>
    <w:rsid w:val="0031635B"/>
    <w:rsid w:val="00316DAC"/>
    <w:rsid w:val="00317591"/>
    <w:rsid w:val="00325709"/>
    <w:rsid w:val="00326EC2"/>
    <w:rsid w:val="0033480D"/>
    <w:rsid w:val="00340493"/>
    <w:rsid w:val="003461CA"/>
    <w:rsid w:val="00350617"/>
    <w:rsid w:val="00350890"/>
    <w:rsid w:val="00355FB9"/>
    <w:rsid w:val="00360410"/>
    <w:rsid w:val="003645C1"/>
    <w:rsid w:val="00370E38"/>
    <w:rsid w:val="00371553"/>
    <w:rsid w:val="003743EC"/>
    <w:rsid w:val="003749A7"/>
    <w:rsid w:val="003755E6"/>
    <w:rsid w:val="003757F4"/>
    <w:rsid w:val="003776C9"/>
    <w:rsid w:val="00380EAE"/>
    <w:rsid w:val="0038320B"/>
    <w:rsid w:val="00384023"/>
    <w:rsid w:val="003864B6"/>
    <w:rsid w:val="00393ED4"/>
    <w:rsid w:val="003A126F"/>
    <w:rsid w:val="003A49EC"/>
    <w:rsid w:val="003A5E3C"/>
    <w:rsid w:val="003B0C59"/>
    <w:rsid w:val="003B60E5"/>
    <w:rsid w:val="003C2ABB"/>
    <w:rsid w:val="003C6630"/>
    <w:rsid w:val="003C73FA"/>
    <w:rsid w:val="003C7D54"/>
    <w:rsid w:val="003D0B5A"/>
    <w:rsid w:val="003D7DC2"/>
    <w:rsid w:val="003F0D35"/>
    <w:rsid w:val="003F16E2"/>
    <w:rsid w:val="003F1D42"/>
    <w:rsid w:val="003F3777"/>
    <w:rsid w:val="003F6427"/>
    <w:rsid w:val="003F75D3"/>
    <w:rsid w:val="00400462"/>
    <w:rsid w:val="00401ED2"/>
    <w:rsid w:val="00406877"/>
    <w:rsid w:val="004105C2"/>
    <w:rsid w:val="00413567"/>
    <w:rsid w:val="00420471"/>
    <w:rsid w:val="00435B7E"/>
    <w:rsid w:val="0044295D"/>
    <w:rsid w:val="00445764"/>
    <w:rsid w:val="00446010"/>
    <w:rsid w:val="004468F4"/>
    <w:rsid w:val="00447BFA"/>
    <w:rsid w:val="0045161B"/>
    <w:rsid w:val="00464A5A"/>
    <w:rsid w:val="00464C64"/>
    <w:rsid w:val="00471841"/>
    <w:rsid w:val="004738C4"/>
    <w:rsid w:val="00475DB7"/>
    <w:rsid w:val="00483F03"/>
    <w:rsid w:val="0048473B"/>
    <w:rsid w:val="00486E87"/>
    <w:rsid w:val="00492777"/>
    <w:rsid w:val="00493A98"/>
    <w:rsid w:val="004970C7"/>
    <w:rsid w:val="004A0ADE"/>
    <w:rsid w:val="004A3DD5"/>
    <w:rsid w:val="004A3DE6"/>
    <w:rsid w:val="004B1317"/>
    <w:rsid w:val="004B2063"/>
    <w:rsid w:val="004B5EDF"/>
    <w:rsid w:val="004B7981"/>
    <w:rsid w:val="004C2116"/>
    <w:rsid w:val="004C6915"/>
    <w:rsid w:val="004D3EDC"/>
    <w:rsid w:val="004D5C72"/>
    <w:rsid w:val="004D697F"/>
    <w:rsid w:val="004E0770"/>
    <w:rsid w:val="004E1095"/>
    <w:rsid w:val="004E690D"/>
    <w:rsid w:val="004F4C0B"/>
    <w:rsid w:val="004F5523"/>
    <w:rsid w:val="004F5C29"/>
    <w:rsid w:val="005034A9"/>
    <w:rsid w:val="0050729C"/>
    <w:rsid w:val="005121AF"/>
    <w:rsid w:val="00512BFF"/>
    <w:rsid w:val="0051667B"/>
    <w:rsid w:val="005235E7"/>
    <w:rsid w:val="0052403A"/>
    <w:rsid w:val="00524C96"/>
    <w:rsid w:val="00525C39"/>
    <w:rsid w:val="0053386C"/>
    <w:rsid w:val="00534AA5"/>
    <w:rsid w:val="005402A9"/>
    <w:rsid w:val="00541DA1"/>
    <w:rsid w:val="005422FA"/>
    <w:rsid w:val="005453ED"/>
    <w:rsid w:val="00546921"/>
    <w:rsid w:val="00546A6C"/>
    <w:rsid w:val="0054731F"/>
    <w:rsid w:val="00551A81"/>
    <w:rsid w:val="005529AD"/>
    <w:rsid w:val="00553B5C"/>
    <w:rsid w:val="00554B56"/>
    <w:rsid w:val="00556182"/>
    <w:rsid w:val="00561F2F"/>
    <w:rsid w:val="0056220D"/>
    <w:rsid w:val="0056602F"/>
    <w:rsid w:val="00573CAD"/>
    <w:rsid w:val="0057606F"/>
    <w:rsid w:val="0058193E"/>
    <w:rsid w:val="0058447D"/>
    <w:rsid w:val="005A0285"/>
    <w:rsid w:val="005A3BDF"/>
    <w:rsid w:val="005A493E"/>
    <w:rsid w:val="005A7BD5"/>
    <w:rsid w:val="005A7D3D"/>
    <w:rsid w:val="005B1959"/>
    <w:rsid w:val="005B2D52"/>
    <w:rsid w:val="005B6DE4"/>
    <w:rsid w:val="005C4B27"/>
    <w:rsid w:val="005D7BEA"/>
    <w:rsid w:val="005E0C28"/>
    <w:rsid w:val="005E11B9"/>
    <w:rsid w:val="005E224C"/>
    <w:rsid w:val="005E3D86"/>
    <w:rsid w:val="00604B56"/>
    <w:rsid w:val="00605269"/>
    <w:rsid w:val="00605BB5"/>
    <w:rsid w:val="00610043"/>
    <w:rsid w:val="006111D4"/>
    <w:rsid w:val="00617603"/>
    <w:rsid w:val="006223F5"/>
    <w:rsid w:val="00624CBF"/>
    <w:rsid w:val="00625CC6"/>
    <w:rsid w:val="00626463"/>
    <w:rsid w:val="00627E7B"/>
    <w:rsid w:val="00633A6B"/>
    <w:rsid w:val="00635160"/>
    <w:rsid w:val="00641DED"/>
    <w:rsid w:val="00643B32"/>
    <w:rsid w:val="0064635B"/>
    <w:rsid w:val="0064783B"/>
    <w:rsid w:val="00654FD6"/>
    <w:rsid w:val="00657669"/>
    <w:rsid w:val="00657A90"/>
    <w:rsid w:val="006610EC"/>
    <w:rsid w:val="00675E1F"/>
    <w:rsid w:val="00681D64"/>
    <w:rsid w:val="006A2343"/>
    <w:rsid w:val="006A544F"/>
    <w:rsid w:val="006A68FB"/>
    <w:rsid w:val="006A7C47"/>
    <w:rsid w:val="006B1589"/>
    <w:rsid w:val="006B29F9"/>
    <w:rsid w:val="006B370F"/>
    <w:rsid w:val="006B38D1"/>
    <w:rsid w:val="006B57EC"/>
    <w:rsid w:val="006C3429"/>
    <w:rsid w:val="006C66BD"/>
    <w:rsid w:val="006D078F"/>
    <w:rsid w:val="006D110A"/>
    <w:rsid w:val="006D493A"/>
    <w:rsid w:val="006D5D68"/>
    <w:rsid w:val="006E3BEE"/>
    <w:rsid w:val="006E6588"/>
    <w:rsid w:val="006F1326"/>
    <w:rsid w:val="00702289"/>
    <w:rsid w:val="00702A04"/>
    <w:rsid w:val="007049FF"/>
    <w:rsid w:val="00706257"/>
    <w:rsid w:val="00706A66"/>
    <w:rsid w:val="007106DD"/>
    <w:rsid w:val="00711AC4"/>
    <w:rsid w:val="007139CE"/>
    <w:rsid w:val="00714642"/>
    <w:rsid w:val="007155AE"/>
    <w:rsid w:val="00720651"/>
    <w:rsid w:val="00722967"/>
    <w:rsid w:val="0072302C"/>
    <w:rsid w:val="00725C0D"/>
    <w:rsid w:val="00731C33"/>
    <w:rsid w:val="00732065"/>
    <w:rsid w:val="00733511"/>
    <w:rsid w:val="0074101D"/>
    <w:rsid w:val="00742D2C"/>
    <w:rsid w:val="00744998"/>
    <w:rsid w:val="00745572"/>
    <w:rsid w:val="007516D0"/>
    <w:rsid w:val="00753FD9"/>
    <w:rsid w:val="007551EE"/>
    <w:rsid w:val="00755DDB"/>
    <w:rsid w:val="00757908"/>
    <w:rsid w:val="00757F88"/>
    <w:rsid w:val="00760E14"/>
    <w:rsid w:val="00765709"/>
    <w:rsid w:val="00771365"/>
    <w:rsid w:val="00780094"/>
    <w:rsid w:val="00784672"/>
    <w:rsid w:val="00792DBF"/>
    <w:rsid w:val="007964E9"/>
    <w:rsid w:val="007968DF"/>
    <w:rsid w:val="007A3028"/>
    <w:rsid w:val="007A3719"/>
    <w:rsid w:val="007A7A22"/>
    <w:rsid w:val="007B07F1"/>
    <w:rsid w:val="007B0879"/>
    <w:rsid w:val="007B7232"/>
    <w:rsid w:val="007C3F79"/>
    <w:rsid w:val="007D1286"/>
    <w:rsid w:val="007D64B8"/>
    <w:rsid w:val="007D7D4A"/>
    <w:rsid w:val="007E3FF4"/>
    <w:rsid w:val="007F138C"/>
    <w:rsid w:val="00801E9E"/>
    <w:rsid w:val="008043D9"/>
    <w:rsid w:val="008062A1"/>
    <w:rsid w:val="00811982"/>
    <w:rsid w:val="00812740"/>
    <w:rsid w:val="0081512A"/>
    <w:rsid w:val="00816C4D"/>
    <w:rsid w:val="008204B6"/>
    <w:rsid w:val="00820EA2"/>
    <w:rsid w:val="00826156"/>
    <w:rsid w:val="00826DE7"/>
    <w:rsid w:val="00831079"/>
    <w:rsid w:val="00832749"/>
    <w:rsid w:val="00835B99"/>
    <w:rsid w:val="00835D8D"/>
    <w:rsid w:val="00840973"/>
    <w:rsid w:val="00840D00"/>
    <w:rsid w:val="008449E6"/>
    <w:rsid w:val="008464D2"/>
    <w:rsid w:val="00847EAC"/>
    <w:rsid w:val="008502CA"/>
    <w:rsid w:val="00850C33"/>
    <w:rsid w:val="00853512"/>
    <w:rsid w:val="00855BD5"/>
    <w:rsid w:val="00856F80"/>
    <w:rsid w:val="0085742E"/>
    <w:rsid w:val="00861085"/>
    <w:rsid w:val="00864544"/>
    <w:rsid w:val="00865E83"/>
    <w:rsid w:val="00867492"/>
    <w:rsid w:val="008747EA"/>
    <w:rsid w:val="0087491D"/>
    <w:rsid w:val="0087708B"/>
    <w:rsid w:val="0087775A"/>
    <w:rsid w:val="00877793"/>
    <w:rsid w:val="00877BFA"/>
    <w:rsid w:val="008833F3"/>
    <w:rsid w:val="00892BBF"/>
    <w:rsid w:val="00893B5C"/>
    <w:rsid w:val="00894FC5"/>
    <w:rsid w:val="008979F8"/>
    <w:rsid w:val="008A1983"/>
    <w:rsid w:val="008A384D"/>
    <w:rsid w:val="008A7393"/>
    <w:rsid w:val="008B2AD9"/>
    <w:rsid w:val="008B2E2B"/>
    <w:rsid w:val="008C02AB"/>
    <w:rsid w:val="008C1BB7"/>
    <w:rsid w:val="008C1BBA"/>
    <w:rsid w:val="008C311B"/>
    <w:rsid w:val="008C324A"/>
    <w:rsid w:val="008C7EC9"/>
    <w:rsid w:val="008D5158"/>
    <w:rsid w:val="008D5A38"/>
    <w:rsid w:val="008D7DEB"/>
    <w:rsid w:val="008E3330"/>
    <w:rsid w:val="008E3C04"/>
    <w:rsid w:val="008E528E"/>
    <w:rsid w:val="008E5AB7"/>
    <w:rsid w:val="008E65C1"/>
    <w:rsid w:val="008E6C29"/>
    <w:rsid w:val="008F03FA"/>
    <w:rsid w:val="008F3004"/>
    <w:rsid w:val="008F5E12"/>
    <w:rsid w:val="00903444"/>
    <w:rsid w:val="00910D55"/>
    <w:rsid w:val="0091145F"/>
    <w:rsid w:val="00912294"/>
    <w:rsid w:val="00922393"/>
    <w:rsid w:val="00922693"/>
    <w:rsid w:val="00923BB4"/>
    <w:rsid w:val="009375C4"/>
    <w:rsid w:val="00941A54"/>
    <w:rsid w:val="00942BBF"/>
    <w:rsid w:val="00945457"/>
    <w:rsid w:val="00947829"/>
    <w:rsid w:val="00954245"/>
    <w:rsid w:val="00954F84"/>
    <w:rsid w:val="00956BF8"/>
    <w:rsid w:val="009617B5"/>
    <w:rsid w:val="009710F2"/>
    <w:rsid w:val="0097313F"/>
    <w:rsid w:val="0097379F"/>
    <w:rsid w:val="00981FFA"/>
    <w:rsid w:val="00983707"/>
    <w:rsid w:val="00983D35"/>
    <w:rsid w:val="009844BD"/>
    <w:rsid w:val="009845D8"/>
    <w:rsid w:val="00984C41"/>
    <w:rsid w:val="00985A7B"/>
    <w:rsid w:val="0098688E"/>
    <w:rsid w:val="00992A5B"/>
    <w:rsid w:val="00994E3A"/>
    <w:rsid w:val="009A10C7"/>
    <w:rsid w:val="009A3154"/>
    <w:rsid w:val="009A4010"/>
    <w:rsid w:val="009B25E8"/>
    <w:rsid w:val="009B5D10"/>
    <w:rsid w:val="009C0A2B"/>
    <w:rsid w:val="009D2AAC"/>
    <w:rsid w:val="009D3491"/>
    <w:rsid w:val="009D476D"/>
    <w:rsid w:val="009D57EF"/>
    <w:rsid w:val="009D746F"/>
    <w:rsid w:val="009E0B54"/>
    <w:rsid w:val="009E6927"/>
    <w:rsid w:val="009E7A10"/>
    <w:rsid w:val="00A00D2D"/>
    <w:rsid w:val="00A060E2"/>
    <w:rsid w:val="00A14101"/>
    <w:rsid w:val="00A20FDC"/>
    <w:rsid w:val="00A2441A"/>
    <w:rsid w:val="00A272CB"/>
    <w:rsid w:val="00A30434"/>
    <w:rsid w:val="00A30C52"/>
    <w:rsid w:val="00A3330B"/>
    <w:rsid w:val="00A334C0"/>
    <w:rsid w:val="00A36E2C"/>
    <w:rsid w:val="00A422D3"/>
    <w:rsid w:val="00A448D4"/>
    <w:rsid w:val="00A47C5B"/>
    <w:rsid w:val="00A61FC2"/>
    <w:rsid w:val="00A621AE"/>
    <w:rsid w:val="00A654BC"/>
    <w:rsid w:val="00A67705"/>
    <w:rsid w:val="00A80870"/>
    <w:rsid w:val="00A8769C"/>
    <w:rsid w:val="00A90A50"/>
    <w:rsid w:val="00A90CD4"/>
    <w:rsid w:val="00A910C6"/>
    <w:rsid w:val="00A91219"/>
    <w:rsid w:val="00A916A1"/>
    <w:rsid w:val="00A91BE5"/>
    <w:rsid w:val="00AA4061"/>
    <w:rsid w:val="00AB2219"/>
    <w:rsid w:val="00AB5F94"/>
    <w:rsid w:val="00AC1BC6"/>
    <w:rsid w:val="00AC2C37"/>
    <w:rsid w:val="00AC55C6"/>
    <w:rsid w:val="00AC62B5"/>
    <w:rsid w:val="00AD4268"/>
    <w:rsid w:val="00AD7890"/>
    <w:rsid w:val="00AE6ADF"/>
    <w:rsid w:val="00AE7224"/>
    <w:rsid w:val="00AF734A"/>
    <w:rsid w:val="00B03611"/>
    <w:rsid w:val="00B0585F"/>
    <w:rsid w:val="00B06AEB"/>
    <w:rsid w:val="00B12030"/>
    <w:rsid w:val="00B22745"/>
    <w:rsid w:val="00B22FAD"/>
    <w:rsid w:val="00B259FA"/>
    <w:rsid w:val="00B32CCB"/>
    <w:rsid w:val="00B3520E"/>
    <w:rsid w:val="00B3571A"/>
    <w:rsid w:val="00B36DE3"/>
    <w:rsid w:val="00B376A5"/>
    <w:rsid w:val="00B42834"/>
    <w:rsid w:val="00B430CA"/>
    <w:rsid w:val="00B4350B"/>
    <w:rsid w:val="00B468B8"/>
    <w:rsid w:val="00B50B4F"/>
    <w:rsid w:val="00B52CB9"/>
    <w:rsid w:val="00B53EC6"/>
    <w:rsid w:val="00B57B0C"/>
    <w:rsid w:val="00B60559"/>
    <w:rsid w:val="00B61C37"/>
    <w:rsid w:val="00B62005"/>
    <w:rsid w:val="00B620D5"/>
    <w:rsid w:val="00B637E5"/>
    <w:rsid w:val="00B64F1A"/>
    <w:rsid w:val="00B655F0"/>
    <w:rsid w:val="00B706CA"/>
    <w:rsid w:val="00B72D87"/>
    <w:rsid w:val="00B74BBE"/>
    <w:rsid w:val="00B74EA5"/>
    <w:rsid w:val="00B75708"/>
    <w:rsid w:val="00B83ED1"/>
    <w:rsid w:val="00B8471D"/>
    <w:rsid w:val="00B86166"/>
    <w:rsid w:val="00B97169"/>
    <w:rsid w:val="00B97E7F"/>
    <w:rsid w:val="00BA5C5E"/>
    <w:rsid w:val="00BA6505"/>
    <w:rsid w:val="00BB34D7"/>
    <w:rsid w:val="00BB5967"/>
    <w:rsid w:val="00BC24DD"/>
    <w:rsid w:val="00BC2F0F"/>
    <w:rsid w:val="00BC314C"/>
    <w:rsid w:val="00BC666B"/>
    <w:rsid w:val="00BD169E"/>
    <w:rsid w:val="00BD2CA5"/>
    <w:rsid w:val="00BD437E"/>
    <w:rsid w:val="00BD7FAD"/>
    <w:rsid w:val="00BE57DB"/>
    <w:rsid w:val="00BE58BA"/>
    <w:rsid w:val="00BE7BFF"/>
    <w:rsid w:val="00BF32FB"/>
    <w:rsid w:val="00BF7662"/>
    <w:rsid w:val="00BF78EC"/>
    <w:rsid w:val="00C173CE"/>
    <w:rsid w:val="00C25C6F"/>
    <w:rsid w:val="00C27B49"/>
    <w:rsid w:val="00C3269B"/>
    <w:rsid w:val="00C338ED"/>
    <w:rsid w:val="00C347B5"/>
    <w:rsid w:val="00C34EB6"/>
    <w:rsid w:val="00C40926"/>
    <w:rsid w:val="00C41964"/>
    <w:rsid w:val="00C42F9E"/>
    <w:rsid w:val="00C50235"/>
    <w:rsid w:val="00C504D6"/>
    <w:rsid w:val="00C63200"/>
    <w:rsid w:val="00C70236"/>
    <w:rsid w:val="00C74BF4"/>
    <w:rsid w:val="00C77AE3"/>
    <w:rsid w:val="00C8093D"/>
    <w:rsid w:val="00C87D25"/>
    <w:rsid w:val="00C92B82"/>
    <w:rsid w:val="00C96885"/>
    <w:rsid w:val="00CA1877"/>
    <w:rsid w:val="00CA2E2A"/>
    <w:rsid w:val="00CA467A"/>
    <w:rsid w:val="00CA5C8B"/>
    <w:rsid w:val="00CB0AAC"/>
    <w:rsid w:val="00CB45D6"/>
    <w:rsid w:val="00CB641E"/>
    <w:rsid w:val="00CB7C07"/>
    <w:rsid w:val="00CC0FC3"/>
    <w:rsid w:val="00CD15B9"/>
    <w:rsid w:val="00CD15F7"/>
    <w:rsid w:val="00CD1C28"/>
    <w:rsid w:val="00CD28BD"/>
    <w:rsid w:val="00CD5B92"/>
    <w:rsid w:val="00CD774D"/>
    <w:rsid w:val="00CE560D"/>
    <w:rsid w:val="00CF3D15"/>
    <w:rsid w:val="00CF79C7"/>
    <w:rsid w:val="00D01596"/>
    <w:rsid w:val="00D031EB"/>
    <w:rsid w:val="00D03E1A"/>
    <w:rsid w:val="00D05560"/>
    <w:rsid w:val="00D16784"/>
    <w:rsid w:val="00D2718E"/>
    <w:rsid w:val="00D304E2"/>
    <w:rsid w:val="00D3161C"/>
    <w:rsid w:val="00D33D3A"/>
    <w:rsid w:val="00D356E3"/>
    <w:rsid w:val="00D367EE"/>
    <w:rsid w:val="00D43FFF"/>
    <w:rsid w:val="00D47504"/>
    <w:rsid w:val="00D50585"/>
    <w:rsid w:val="00D5107D"/>
    <w:rsid w:val="00D52321"/>
    <w:rsid w:val="00D54EFE"/>
    <w:rsid w:val="00D56B7E"/>
    <w:rsid w:val="00D61B4D"/>
    <w:rsid w:val="00D6569D"/>
    <w:rsid w:val="00D708F1"/>
    <w:rsid w:val="00D76795"/>
    <w:rsid w:val="00D775B6"/>
    <w:rsid w:val="00D779D1"/>
    <w:rsid w:val="00D8206B"/>
    <w:rsid w:val="00D8374D"/>
    <w:rsid w:val="00D83775"/>
    <w:rsid w:val="00D861B5"/>
    <w:rsid w:val="00D869D8"/>
    <w:rsid w:val="00D91BBF"/>
    <w:rsid w:val="00D924D1"/>
    <w:rsid w:val="00D9296F"/>
    <w:rsid w:val="00D929C3"/>
    <w:rsid w:val="00D92E07"/>
    <w:rsid w:val="00D93417"/>
    <w:rsid w:val="00D93692"/>
    <w:rsid w:val="00D94558"/>
    <w:rsid w:val="00D97041"/>
    <w:rsid w:val="00DA38CF"/>
    <w:rsid w:val="00DB5D3D"/>
    <w:rsid w:val="00DB617D"/>
    <w:rsid w:val="00DC11D7"/>
    <w:rsid w:val="00DC2F19"/>
    <w:rsid w:val="00DC5B66"/>
    <w:rsid w:val="00DC6FC8"/>
    <w:rsid w:val="00DC71F3"/>
    <w:rsid w:val="00DD367E"/>
    <w:rsid w:val="00DD5AB2"/>
    <w:rsid w:val="00DE160A"/>
    <w:rsid w:val="00DE704E"/>
    <w:rsid w:val="00DF2D8D"/>
    <w:rsid w:val="00DF77E7"/>
    <w:rsid w:val="00E0475D"/>
    <w:rsid w:val="00E108B1"/>
    <w:rsid w:val="00E1286C"/>
    <w:rsid w:val="00E14880"/>
    <w:rsid w:val="00E21C73"/>
    <w:rsid w:val="00E222EF"/>
    <w:rsid w:val="00E24B8A"/>
    <w:rsid w:val="00E328CD"/>
    <w:rsid w:val="00E348B1"/>
    <w:rsid w:val="00E35396"/>
    <w:rsid w:val="00E3627C"/>
    <w:rsid w:val="00E4291D"/>
    <w:rsid w:val="00E42A74"/>
    <w:rsid w:val="00E42B58"/>
    <w:rsid w:val="00E45CE4"/>
    <w:rsid w:val="00E473AD"/>
    <w:rsid w:val="00E47D10"/>
    <w:rsid w:val="00E51A5A"/>
    <w:rsid w:val="00E564FC"/>
    <w:rsid w:val="00E64008"/>
    <w:rsid w:val="00E730C4"/>
    <w:rsid w:val="00E75464"/>
    <w:rsid w:val="00E75BA9"/>
    <w:rsid w:val="00E80FCC"/>
    <w:rsid w:val="00E871E7"/>
    <w:rsid w:val="00E9154F"/>
    <w:rsid w:val="00E961E1"/>
    <w:rsid w:val="00E97492"/>
    <w:rsid w:val="00E97E8C"/>
    <w:rsid w:val="00EA27A0"/>
    <w:rsid w:val="00EB099E"/>
    <w:rsid w:val="00EB3F23"/>
    <w:rsid w:val="00EB5278"/>
    <w:rsid w:val="00ED06EE"/>
    <w:rsid w:val="00ED5FAF"/>
    <w:rsid w:val="00EE2860"/>
    <w:rsid w:val="00EE5A64"/>
    <w:rsid w:val="00EF083D"/>
    <w:rsid w:val="00EF0E28"/>
    <w:rsid w:val="00EF4196"/>
    <w:rsid w:val="00F069D0"/>
    <w:rsid w:val="00F11BBB"/>
    <w:rsid w:val="00F13D2E"/>
    <w:rsid w:val="00F15F7C"/>
    <w:rsid w:val="00F165B5"/>
    <w:rsid w:val="00F210CF"/>
    <w:rsid w:val="00F22F3E"/>
    <w:rsid w:val="00F23634"/>
    <w:rsid w:val="00F25252"/>
    <w:rsid w:val="00F31413"/>
    <w:rsid w:val="00F35207"/>
    <w:rsid w:val="00F35455"/>
    <w:rsid w:val="00F462BD"/>
    <w:rsid w:val="00F465AD"/>
    <w:rsid w:val="00F56BD4"/>
    <w:rsid w:val="00F613A6"/>
    <w:rsid w:val="00F62003"/>
    <w:rsid w:val="00F6207F"/>
    <w:rsid w:val="00F63036"/>
    <w:rsid w:val="00F65089"/>
    <w:rsid w:val="00F65602"/>
    <w:rsid w:val="00F66C64"/>
    <w:rsid w:val="00F678F5"/>
    <w:rsid w:val="00F72376"/>
    <w:rsid w:val="00F9282B"/>
    <w:rsid w:val="00F955C3"/>
    <w:rsid w:val="00FA346A"/>
    <w:rsid w:val="00FA39B9"/>
    <w:rsid w:val="00FA4BFC"/>
    <w:rsid w:val="00FA5FDC"/>
    <w:rsid w:val="00FB0126"/>
    <w:rsid w:val="00FC052F"/>
    <w:rsid w:val="00FD0E5B"/>
    <w:rsid w:val="00FD388A"/>
    <w:rsid w:val="00FE0C91"/>
    <w:rsid w:val="00FE6178"/>
    <w:rsid w:val="00FF1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???????"/>
    <w:uiPriority w:val="99"/>
    <w:rsid w:val="00CD7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????????????"/>
    <w:basedOn w:val="a4"/>
    <w:uiPriority w:val="99"/>
    <w:rsid w:val="00CD774D"/>
    <w:pPr>
      <w:widowControl w:val="0"/>
      <w:jc w:val="center"/>
    </w:pPr>
    <w:rPr>
      <w:b/>
      <w:bCs/>
      <w:sz w:val="32"/>
      <w:szCs w:val="32"/>
    </w:rPr>
  </w:style>
  <w:style w:type="character" w:styleId="a6">
    <w:name w:val="Strong"/>
    <w:basedOn w:val="a0"/>
    <w:uiPriority w:val="22"/>
    <w:qFormat/>
    <w:rsid w:val="00C173CE"/>
    <w:rPr>
      <w:rFonts w:ascii="Times New Roman" w:hAnsi="Times New Roman" w:cs="Times New Roman" w:hint="default"/>
      <w:b/>
      <w:bCs/>
    </w:rPr>
  </w:style>
  <w:style w:type="paragraph" w:styleId="a7">
    <w:name w:val="header"/>
    <w:basedOn w:val="a"/>
    <w:link w:val="a8"/>
    <w:uiPriority w:val="99"/>
    <w:unhideWhenUsed/>
    <w:rsid w:val="00C173C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C173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173CE"/>
    <w:pPr>
      <w:jc w:val="center"/>
    </w:pPr>
    <w:rPr>
      <w:b/>
      <w:bCs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C173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C173CE"/>
    <w:pPr>
      <w:ind w:left="720"/>
    </w:pPr>
  </w:style>
  <w:style w:type="paragraph" w:customStyle="1" w:styleId="ConsPlusNormal">
    <w:name w:val="ConsPlusNormal"/>
    <w:uiPriority w:val="99"/>
    <w:rsid w:val="00C173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">
    <w:name w:val="Основной текст3"/>
    <w:basedOn w:val="a0"/>
    <w:rsid w:val="00C173CE"/>
    <w:rPr>
      <w:rFonts w:ascii="Times New Roman" w:hAnsi="Times New Roman" w:cs="Times New Roman" w:hint="default"/>
      <w:strike w:val="0"/>
      <w:dstrike w:val="0"/>
      <w:color w:val="000000"/>
      <w:spacing w:val="-2"/>
      <w:w w:val="100"/>
      <w:position w:val="0"/>
      <w:sz w:val="19"/>
      <w:szCs w:val="19"/>
      <w:u w:val="none"/>
      <w:effect w:val="none"/>
      <w:shd w:val="clear" w:color="auto" w:fill="FFFFFF"/>
      <w:lang w:val="ru-RU" w:eastAsia="ru-RU"/>
    </w:rPr>
  </w:style>
  <w:style w:type="paragraph" w:customStyle="1" w:styleId="ConsPlusCell">
    <w:name w:val="ConsPlusCell"/>
    <w:uiPriority w:val="99"/>
    <w:rsid w:val="00DC71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7A3028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F159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F15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???????"/>
    <w:uiPriority w:val="99"/>
    <w:rsid w:val="00CD7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????????????"/>
    <w:basedOn w:val="a4"/>
    <w:uiPriority w:val="99"/>
    <w:rsid w:val="00CD774D"/>
    <w:pPr>
      <w:widowControl w:val="0"/>
      <w:jc w:val="center"/>
    </w:pPr>
    <w:rPr>
      <w:b/>
      <w:bCs/>
      <w:sz w:val="32"/>
      <w:szCs w:val="32"/>
    </w:rPr>
  </w:style>
  <w:style w:type="character" w:styleId="a6">
    <w:name w:val="Strong"/>
    <w:basedOn w:val="a0"/>
    <w:uiPriority w:val="22"/>
    <w:qFormat/>
    <w:rsid w:val="00C173CE"/>
    <w:rPr>
      <w:rFonts w:ascii="Times New Roman" w:hAnsi="Times New Roman" w:cs="Times New Roman" w:hint="default"/>
      <w:b/>
      <w:bCs/>
    </w:rPr>
  </w:style>
  <w:style w:type="paragraph" w:styleId="a7">
    <w:name w:val="header"/>
    <w:basedOn w:val="a"/>
    <w:link w:val="a8"/>
    <w:uiPriority w:val="99"/>
    <w:unhideWhenUsed/>
    <w:rsid w:val="00C173C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C173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173CE"/>
    <w:pPr>
      <w:jc w:val="center"/>
    </w:pPr>
    <w:rPr>
      <w:b/>
      <w:bCs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C173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C173CE"/>
    <w:pPr>
      <w:ind w:left="720"/>
    </w:pPr>
  </w:style>
  <w:style w:type="paragraph" w:customStyle="1" w:styleId="ConsPlusNormal">
    <w:name w:val="ConsPlusNormal"/>
    <w:uiPriority w:val="99"/>
    <w:rsid w:val="00C173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">
    <w:name w:val="Основной текст3"/>
    <w:basedOn w:val="a0"/>
    <w:rsid w:val="00C173CE"/>
    <w:rPr>
      <w:rFonts w:ascii="Times New Roman" w:hAnsi="Times New Roman" w:cs="Times New Roman" w:hint="default"/>
      <w:strike w:val="0"/>
      <w:dstrike w:val="0"/>
      <w:color w:val="000000"/>
      <w:spacing w:val="-2"/>
      <w:w w:val="100"/>
      <w:position w:val="0"/>
      <w:sz w:val="19"/>
      <w:szCs w:val="19"/>
      <w:u w:val="none"/>
      <w:effect w:val="none"/>
      <w:shd w:val="clear" w:color="auto" w:fill="FFFFFF"/>
      <w:lang w:val="ru-RU" w:eastAsia="ru-RU"/>
    </w:rPr>
  </w:style>
  <w:style w:type="paragraph" w:customStyle="1" w:styleId="ConsPlusCell">
    <w:name w:val="ConsPlusCell"/>
    <w:uiPriority w:val="99"/>
    <w:rsid w:val="00DC71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7A3028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F159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F15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5D29B-3587-42A1-858D-9479A8CE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12</Pages>
  <Words>3391</Words>
  <Characters>19335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2024-10-28T02:37:00Z</cp:lastPrinted>
  <dcterms:created xsi:type="dcterms:W3CDTF">2024-10-23T10:42:00Z</dcterms:created>
  <dcterms:modified xsi:type="dcterms:W3CDTF">2024-10-28T02:38:00Z</dcterms:modified>
</cp:coreProperties>
</file>