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 об исполнении бюджета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</w:t>
      </w:r>
      <w:r w:rsidR="005436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43675">
        <w:rPr>
          <w:rFonts w:ascii="Times New Roman" w:hAnsi="Times New Roman" w:cs="Times New Roman"/>
          <w:sz w:val="28"/>
          <w:szCs w:val="28"/>
        </w:rPr>
        <w:t xml:space="preserve"> муниципального района за 202</w:t>
      </w:r>
      <w:r w:rsidR="001B3C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Pr="00EC5466" w:rsidRDefault="007B5EB9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EC5466">
        <w:rPr>
          <w:rFonts w:ascii="Times New Roman" w:hAnsi="Times New Roman" w:cs="Times New Roman"/>
          <w:color w:val="FF0000"/>
          <w:sz w:val="28"/>
          <w:szCs w:val="28"/>
        </w:rPr>
        <w:t>31 марта</w:t>
      </w:r>
      <w:r w:rsidR="008143AA" w:rsidRPr="00EC54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5466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1B3C4E" w:rsidRPr="00EC5466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143AA" w:rsidRPr="00EC5466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bookmarkEnd w:id="0"/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7B5EB9">
        <w:rPr>
          <w:rFonts w:ascii="Times New Roman" w:hAnsi="Times New Roman" w:cs="Times New Roman"/>
          <w:sz w:val="28"/>
          <w:szCs w:val="28"/>
        </w:rPr>
        <w:t xml:space="preserve"> муниципального района за  202</w:t>
      </w:r>
      <w:r w:rsidR="00B567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предоставлен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требованиями, установленными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264.4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2</w:t>
        </w:r>
      </w:hyperlink>
      <w:r w:rsidR="009A0809">
        <w:rPr>
          <w:rStyle w:val="a3"/>
          <w:rFonts w:ascii="Times New Roman" w:hAnsi="Times New Roman" w:cs="Times New Roman"/>
          <w:sz w:val="28"/>
          <w:szCs w:val="28"/>
          <w:u w:val="non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245-р от 20.02.2020 "О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области".</w:t>
      </w:r>
      <w:proofErr w:type="gramEnd"/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202</w:t>
      </w:r>
      <w:r w:rsidR="00B567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необходимо отметить следующее.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EB9">
        <w:rPr>
          <w:rFonts w:ascii="Times New Roman" w:hAnsi="Times New Roman" w:cs="Times New Roman"/>
          <w:sz w:val="28"/>
          <w:szCs w:val="28"/>
        </w:rPr>
        <w:t>ого района Омской области за 202</w:t>
      </w:r>
      <w:r w:rsidR="00B567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показал, что общие доходы бюджета составили </w:t>
      </w:r>
      <w:r w:rsidR="00B567A2">
        <w:rPr>
          <w:rFonts w:ascii="Times New Roman" w:hAnsi="Times New Roman" w:cs="Times New Roman"/>
          <w:sz w:val="28"/>
          <w:szCs w:val="28"/>
        </w:rPr>
        <w:t>3726,5</w:t>
      </w:r>
      <w:r w:rsidR="00134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исполнены на </w:t>
      </w:r>
      <w:r w:rsidR="00B567A2">
        <w:rPr>
          <w:rFonts w:ascii="Times New Roman" w:hAnsi="Times New Roman" w:cs="Times New Roman"/>
          <w:sz w:val="28"/>
          <w:szCs w:val="28"/>
        </w:rPr>
        <w:t>100,7</w:t>
      </w:r>
      <w:r>
        <w:rPr>
          <w:rFonts w:ascii="Times New Roman" w:hAnsi="Times New Roman" w:cs="Times New Roman"/>
          <w:sz w:val="28"/>
          <w:szCs w:val="28"/>
        </w:rPr>
        <w:t xml:space="preserve"> % к плановым показателям, в том числе налоговые и неналоговые доходы исполнены на  </w:t>
      </w:r>
      <w:r w:rsidR="00B567A2">
        <w:rPr>
          <w:rFonts w:ascii="Times New Roman" w:hAnsi="Times New Roman" w:cs="Times New Roman"/>
          <w:sz w:val="28"/>
          <w:szCs w:val="28"/>
        </w:rPr>
        <w:t>100,7</w:t>
      </w:r>
      <w:r>
        <w:rPr>
          <w:rFonts w:ascii="Times New Roman" w:hAnsi="Times New Roman" w:cs="Times New Roman"/>
          <w:sz w:val="28"/>
          <w:szCs w:val="28"/>
        </w:rPr>
        <w:t xml:space="preserve"> %. По сравнению с аналогичным периодом прошлого года доходы бюджета </w:t>
      </w:r>
      <w:r w:rsidR="007B5EB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на  </w:t>
      </w:r>
      <w:r w:rsidR="00843B5D">
        <w:rPr>
          <w:rFonts w:ascii="Times New Roman" w:hAnsi="Times New Roman" w:cs="Times New Roman"/>
          <w:sz w:val="28"/>
          <w:szCs w:val="28"/>
        </w:rPr>
        <w:t>84,7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43B5D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8143AA" w:rsidRPr="00FE426C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обеспечено</w:t>
      </w:r>
      <w:r w:rsidR="00FE426C" w:rsidRPr="00FE426C">
        <w:rPr>
          <w:rFonts w:ascii="Times New Roman" w:hAnsi="Times New Roman" w:cs="Times New Roman"/>
          <w:sz w:val="24"/>
          <w:szCs w:val="24"/>
        </w:rPr>
        <w:t xml:space="preserve"> </w:t>
      </w:r>
      <w:r w:rsidR="00FE426C" w:rsidRPr="00FE426C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FE426C">
        <w:rPr>
          <w:rFonts w:ascii="Times New Roman" w:hAnsi="Times New Roman" w:cs="Times New Roman"/>
          <w:sz w:val="28"/>
          <w:szCs w:val="28"/>
        </w:rPr>
        <w:t xml:space="preserve">по </w:t>
      </w:r>
      <w:r w:rsidR="00FE426C" w:rsidRPr="00FE426C">
        <w:rPr>
          <w:rFonts w:ascii="Times New Roman" w:hAnsi="Times New Roman" w:cs="Times New Roman"/>
          <w:sz w:val="28"/>
          <w:szCs w:val="28"/>
        </w:rPr>
        <w:t>всем</w:t>
      </w:r>
      <w:r w:rsidR="00FE426C">
        <w:rPr>
          <w:rFonts w:ascii="Times New Roman" w:hAnsi="Times New Roman" w:cs="Times New Roman"/>
          <w:sz w:val="28"/>
          <w:szCs w:val="28"/>
        </w:rPr>
        <w:t xml:space="preserve"> </w:t>
      </w:r>
      <w:r w:rsidR="00FE426C" w:rsidRPr="00FE426C">
        <w:rPr>
          <w:rFonts w:ascii="Times New Roman" w:hAnsi="Times New Roman" w:cs="Times New Roman"/>
          <w:sz w:val="28"/>
          <w:szCs w:val="28"/>
        </w:rPr>
        <w:t>доходным источникам</w:t>
      </w:r>
      <w:r w:rsidRPr="00FE426C">
        <w:rPr>
          <w:rFonts w:ascii="Times New Roman" w:hAnsi="Times New Roman" w:cs="Times New Roman"/>
          <w:sz w:val="28"/>
          <w:szCs w:val="28"/>
        </w:rPr>
        <w:t>: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</w:t>
      </w:r>
      <w:r w:rsidR="00843B5D">
        <w:rPr>
          <w:rFonts w:ascii="Times New Roman" w:hAnsi="Times New Roman" w:cs="Times New Roman"/>
          <w:sz w:val="28"/>
          <w:szCs w:val="28"/>
        </w:rPr>
        <w:t>на доходы физических лиц – 100,7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143AA" w:rsidRDefault="00843B5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уплаты акцизов  – 101,9</w:t>
      </w:r>
      <w:r w:rsidR="008143AA">
        <w:rPr>
          <w:rFonts w:ascii="Times New Roman" w:hAnsi="Times New Roman" w:cs="Times New Roman"/>
          <w:sz w:val="28"/>
          <w:szCs w:val="28"/>
        </w:rPr>
        <w:t>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– 100,0%;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100,0%;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имущества – 100,0%;</w:t>
      </w:r>
    </w:p>
    <w:p w:rsidR="007D1F91" w:rsidRDefault="007D1F91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доходы от компенсации затрат – 100%</w:t>
      </w:r>
      <w:r w:rsidR="008E7D1D">
        <w:rPr>
          <w:rFonts w:ascii="Times New Roman" w:hAnsi="Times New Roman" w:cs="Times New Roman"/>
          <w:sz w:val="28"/>
          <w:szCs w:val="28"/>
        </w:rPr>
        <w:t>;</w:t>
      </w:r>
    </w:p>
    <w:p w:rsidR="008E7D1D" w:rsidRDefault="008E7D1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– 100%;</w:t>
      </w:r>
    </w:p>
    <w:p w:rsidR="008E7D1D" w:rsidRDefault="00843B5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дотации бюджетам сельских поселений</w:t>
      </w:r>
      <w:r w:rsidR="008E7D1D">
        <w:rPr>
          <w:rFonts w:ascii="Times New Roman" w:hAnsi="Times New Roman" w:cs="Times New Roman"/>
          <w:sz w:val="28"/>
          <w:szCs w:val="28"/>
        </w:rPr>
        <w:t xml:space="preserve"> – 100%.</w:t>
      </w:r>
    </w:p>
    <w:p w:rsidR="008143AA" w:rsidRDefault="00843B5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межбюджетные трансферты – 100%</w:t>
      </w:r>
      <w:r w:rsidR="008143AA">
        <w:rPr>
          <w:rFonts w:ascii="Times New Roman" w:hAnsi="Times New Roman" w:cs="Times New Roman"/>
          <w:sz w:val="28"/>
          <w:szCs w:val="28"/>
        </w:rPr>
        <w:t>.</w:t>
      </w:r>
    </w:p>
    <w:p w:rsidR="00134235" w:rsidRPr="00134235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Уточнены собственные доходы</w:t>
      </w:r>
      <w:r w:rsidR="00134235" w:rsidRPr="00134235">
        <w:rPr>
          <w:rFonts w:ascii="Times New Roman" w:hAnsi="Times New Roman" w:cs="Times New Roman"/>
          <w:sz w:val="28"/>
          <w:szCs w:val="28"/>
        </w:rPr>
        <w:t>:</w:t>
      </w:r>
    </w:p>
    <w:p w:rsidR="00134235" w:rsidRPr="00134235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 xml:space="preserve"> НДФЛ </w:t>
      </w:r>
      <w:r w:rsidR="00843B5D">
        <w:rPr>
          <w:rFonts w:ascii="Times New Roman" w:hAnsi="Times New Roman" w:cs="Times New Roman"/>
          <w:sz w:val="28"/>
          <w:szCs w:val="28"/>
        </w:rPr>
        <w:t>= +6,0</w:t>
      </w:r>
      <w:r w:rsidR="008143AA" w:rsidRPr="00134235">
        <w:rPr>
          <w:rFonts w:ascii="Times New Roman" w:hAnsi="Times New Roman" w:cs="Times New Roman"/>
          <w:sz w:val="28"/>
          <w:szCs w:val="28"/>
        </w:rPr>
        <w:t xml:space="preserve"> т</w:t>
      </w:r>
      <w:r w:rsidRPr="00134235">
        <w:rPr>
          <w:rFonts w:ascii="Times New Roman" w:hAnsi="Times New Roman" w:cs="Times New Roman"/>
          <w:sz w:val="28"/>
          <w:szCs w:val="28"/>
        </w:rPr>
        <w:t>ыс</w:t>
      </w:r>
      <w:r w:rsidR="008143AA" w:rsidRPr="00134235">
        <w:rPr>
          <w:rFonts w:ascii="Times New Roman" w:hAnsi="Times New Roman" w:cs="Times New Roman"/>
          <w:sz w:val="28"/>
          <w:szCs w:val="28"/>
        </w:rPr>
        <w:t>.</w:t>
      </w:r>
      <w:r w:rsidRPr="00134235">
        <w:rPr>
          <w:rFonts w:ascii="Times New Roman" w:hAnsi="Times New Roman" w:cs="Times New Roman"/>
          <w:sz w:val="28"/>
          <w:szCs w:val="28"/>
        </w:rPr>
        <w:t xml:space="preserve"> </w:t>
      </w:r>
      <w:r w:rsidR="008143AA" w:rsidRPr="00134235">
        <w:rPr>
          <w:rFonts w:ascii="Times New Roman" w:hAnsi="Times New Roman" w:cs="Times New Roman"/>
          <w:sz w:val="28"/>
          <w:szCs w:val="28"/>
        </w:rPr>
        <w:t>р</w:t>
      </w:r>
      <w:r w:rsidRPr="00134235">
        <w:rPr>
          <w:rFonts w:ascii="Times New Roman" w:hAnsi="Times New Roman" w:cs="Times New Roman"/>
          <w:sz w:val="28"/>
          <w:szCs w:val="28"/>
        </w:rPr>
        <w:t>уб</w:t>
      </w:r>
      <w:r w:rsidR="008143AA" w:rsidRPr="0013423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34235" w:rsidRPr="00134235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 xml:space="preserve">Доходы от уплаты акцизов </w:t>
      </w:r>
      <w:r w:rsidR="00843B5D">
        <w:rPr>
          <w:rFonts w:ascii="Times New Roman" w:hAnsi="Times New Roman" w:cs="Times New Roman"/>
          <w:sz w:val="28"/>
          <w:szCs w:val="28"/>
        </w:rPr>
        <w:t>= +156,1</w:t>
      </w:r>
      <w:r w:rsidRPr="00134235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134235" w:rsidRPr="00134235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Налог н</w:t>
      </w:r>
      <w:r w:rsidR="00134235" w:rsidRPr="00134235">
        <w:rPr>
          <w:rFonts w:ascii="Times New Roman" w:hAnsi="Times New Roman" w:cs="Times New Roman"/>
          <w:sz w:val="28"/>
          <w:szCs w:val="28"/>
        </w:rPr>
        <w:t xml:space="preserve">а имущество физических лиц </w:t>
      </w:r>
      <w:r w:rsidR="00843B5D">
        <w:rPr>
          <w:rFonts w:ascii="Times New Roman" w:hAnsi="Times New Roman" w:cs="Times New Roman"/>
          <w:sz w:val="28"/>
          <w:szCs w:val="28"/>
        </w:rPr>
        <w:t>= -6,9</w:t>
      </w:r>
      <w:r w:rsidRPr="00134235">
        <w:rPr>
          <w:rFonts w:ascii="Times New Roman" w:hAnsi="Times New Roman" w:cs="Times New Roman"/>
          <w:sz w:val="28"/>
          <w:szCs w:val="28"/>
        </w:rPr>
        <w:t xml:space="preserve"> т</w:t>
      </w:r>
      <w:r w:rsidR="00134235" w:rsidRPr="00134235">
        <w:rPr>
          <w:rFonts w:ascii="Times New Roman" w:hAnsi="Times New Roman" w:cs="Times New Roman"/>
          <w:sz w:val="28"/>
          <w:szCs w:val="28"/>
        </w:rPr>
        <w:t>ыс</w:t>
      </w:r>
      <w:r w:rsidRPr="00134235">
        <w:rPr>
          <w:rFonts w:ascii="Times New Roman" w:hAnsi="Times New Roman" w:cs="Times New Roman"/>
          <w:sz w:val="28"/>
          <w:szCs w:val="28"/>
        </w:rPr>
        <w:t>.</w:t>
      </w:r>
      <w:r w:rsidR="00134235" w:rsidRPr="00134235">
        <w:rPr>
          <w:rFonts w:ascii="Times New Roman" w:hAnsi="Times New Roman" w:cs="Times New Roman"/>
          <w:sz w:val="28"/>
          <w:szCs w:val="28"/>
        </w:rPr>
        <w:t xml:space="preserve"> </w:t>
      </w:r>
      <w:r w:rsidRPr="00134235">
        <w:rPr>
          <w:rFonts w:ascii="Times New Roman" w:hAnsi="Times New Roman" w:cs="Times New Roman"/>
          <w:sz w:val="28"/>
          <w:szCs w:val="28"/>
        </w:rPr>
        <w:t>р</w:t>
      </w:r>
      <w:r w:rsidR="00134235" w:rsidRPr="00134235">
        <w:rPr>
          <w:rFonts w:ascii="Times New Roman" w:hAnsi="Times New Roman" w:cs="Times New Roman"/>
          <w:sz w:val="28"/>
          <w:szCs w:val="28"/>
        </w:rPr>
        <w:t>уб</w:t>
      </w:r>
      <w:r w:rsidRPr="0013423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34235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З</w:t>
      </w:r>
      <w:r w:rsidR="008143AA" w:rsidRPr="00134235">
        <w:rPr>
          <w:rFonts w:ascii="Times New Roman" w:hAnsi="Times New Roman" w:cs="Times New Roman"/>
          <w:sz w:val="28"/>
          <w:szCs w:val="28"/>
        </w:rPr>
        <w:t>емельный</w:t>
      </w:r>
      <w:r w:rsidRPr="0013423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D9215E">
        <w:rPr>
          <w:rFonts w:ascii="Times New Roman" w:hAnsi="Times New Roman" w:cs="Times New Roman"/>
          <w:sz w:val="28"/>
          <w:szCs w:val="28"/>
        </w:rPr>
        <w:t xml:space="preserve"> </w:t>
      </w:r>
      <w:r w:rsidR="009758B5">
        <w:rPr>
          <w:rFonts w:ascii="Times New Roman" w:hAnsi="Times New Roman" w:cs="Times New Roman"/>
          <w:sz w:val="28"/>
          <w:szCs w:val="28"/>
        </w:rPr>
        <w:t>= +12,0</w:t>
      </w:r>
      <w:r w:rsidR="008143AA" w:rsidRPr="00134235">
        <w:rPr>
          <w:rFonts w:ascii="Times New Roman" w:hAnsi="Times New Roman" w:cs="Times New Roman"/>
          <w:sz w:val="28"/>
          <w:szCs w:val="28"/>
        </w:rPr>
        <w:t xml:space="preserve"> т</w:t>
      </w:r>
      <w:r w:rsidRPr="00134235">
        <w:rPr>
          <w:rFonts w:ascii="Times New Roman" w:hAnsi="Times New Roman" w:cs="Times New Roman"/>
          <w:sz w:val="28"/>
          <w:szCs w:val="28"/>
        </w:rPr>
        <w:t>ыс</w:t>
      </w:r>
      <w:r w:rsidR="008143AA" w:rsidRPr="00134235">
        <w:rPr>
          <w:rFonts w:ascii="Times New Roman" w:hAnsi="Times New Roman" w:cs="Times New Roman"/>
          <w:sz w:val="28"/>
          <w:szCs w:val="28"/>
        </w:rPr>
        <w:t>.</w:t>
      </w:r>
      <w:r w:rsidRPr="00134235">
        <w:rPr>
          <w:rFonts w:ascii="Times New Roman" w:hAnsi="Times New Roman" w:cs="Times New Roman"/>
          <w:sz w:val="28"/>
          <w:szCs w:val="28"/>
        </w:rPr>
        <w:t xml:space="preserve"> </w:t>
      </w:r>
      <w:r w:rsidR="008143AA" w:rsidRPr="00134235">
        <w:rPr>
          <w:rFonts w:ascii="Times New Roman" w:hAnsi="Times New Roman" w:cs="Times New Roman"/>
          <w:sz w:val="28"/>
          <w:szCs w:val="28"/>
        </w:rPr>
        <w:t>р</w:t>
      </w:r>
      <w:r w:rsidRPr="00134235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4235">
        <w:rPr>
          <w:rFonts w:ascii="Times New Roman" w:hAnsi="Times New Roman" w:cs="Times New Roman"/>
          <w:sz w:val="28"/>
          <w:szCs w:val="28"/>
        </w:rPr>
        <w:t>;</w:t>
      </w:r>
    </w:p>
    <w:p w:rsidR="009758B5" w:rsidRPr="00134235" w:rsidRDefault="009758B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имущества в аренду= +10,2 тыс. руб.;</w:t>
      </w:r>
    </w:p>
    <w:p w:rsidR="008143AA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</w:t>
      </w:r>
      <w:r w:rsidR="009758B5">
        <w:rPr>
          <w:rFonts w:ascii="Times New Roman" w:hAnsi="Times New Roman" w:cs="Times New Roman"/>
          <w:sz w:val="28"/>
          <w:szCs w:val="28"/>
        </w:rPr>
        <w:t>= +64,6</w:t>
      </w:r>
      <w:r w:rsidR="001236C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758B5">
        <w:rPr>
          <w:rFonts w:ascii="Times New Roman" w:hAnsi="Times New Roman" w:cs="Times New Roman"/>
          <w:sz w:val="28"/>
          <w:szCs w:val="28"/>
        </w:rPr>
        <w:t>.</w:t>
      </w:r>
      <w:r w:rsidR="001236CD">
        <w:rPr>
          <w:rFonts w:ascii="Times New Roman" w:hAnsi="Times New Roman" w:cs="Times New Roman"/>
          <w:sz w:val="28"/>
          <w:szCs w:val="28"/>
        </w:rPr>
        <w:t>;</w:t>
      </w:r>
    </w:p>
    <w:p w:rsidR="009758B5" w:rsidRDefault="009758B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дотации бюджетам сельских поселений= +26,3 тыс. руб.;</w:t>
      </w:r>
    </w:p>
    <w:p w:rsidR="001236CD" w:rsidRDefault="001236C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6CD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B5">
        <w:rPr>
          <w:rFonts w:ascii="Times New Roman" w:hAnsi="Times New Roman" w:cs="Times New Roman"/>
          <w:sz w:val="28"/>
          <w:szCs w:val="28"/>
        </w:rPr>
        <w:t>= +80,6</w:t>
      </w:r>
      <w:r w:rsidR="000E4FAE" w:rsidRPr="000E4FAE">
        <w:rPr>
          <w:rFonts w:ascii="Times New Roman" w:hAnsi="Times New Roman" w:cs="Times New Roman"/>
          <w:sz w:val="28"/>
          <w:szCs w:val="28"/>
        </w:rPr>
        <w:t xml:space="preserve"> </w:t>
      </w:r>
      <w:r w:rsidR="000E4FAE">
        <w:rPr>
          <w:rFonts w:ascii="Times New Roman" w:hAnsi="Times New Roman" w:cs="Times New Roman"/>
          <w:sz w:val="28"/>
          <w:szCs w:val="28"/>
        </w:rPr>
        <w:t>тыс. руб</w:t>
      </w:r>
      <w:r w:rsidR="009758B5">
        <w:rPr>
          <w:rFonts w:ascii="Times New Roman" w:hAnsi="Times New Roman" w:cs="Times New Roman"/>
          <w:sz w:val="28"/>
          <w:szCs w:val="28"/>
        </w:rPr>
        <w:t>.</w:t>
      </w:r>
      <w:r w:rsidR="000E4FAE">
        <w:rPr>
          <w:rFonts w:ascii="Times New Roman" w:hAnsi="Times New Roman" w:cs="Times New Roman"/>
          <w:sz w:val="28"/>
          <w:szCs w:val="28"/>
        </w:rPr>
        <w:t>;</w:t>
      </w:r>
    </w:p>
    <w:p w:rsidR="008143AA" w:rsidRPr="00134235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уточнением плановых показателей доходов бюджета плановый объем расходов бюджета увеличен на </w:t>
      </w:r>
      <w:r w:rsidR="009758B5">
        <w:rPr>
          <w:rFonts w:ascii="Times New Roman" w:hAnsi="Times New Roman" w:cs="Times New Roman"/>
          <w:sz w:val="28"/>
          <w:szCs w:val="28"/>
        </w:rPr>
        <w:t>+431,9</w:t>
      </w:r>
      <w:r w:rsidR="00134235">
        <w:rPr>
          <w:rFonts w:ascii="Times New Roman" w:hAnsi="Times New Roman" w:cs="Times New Roman"/>
          <w:sz w:val="28"/>
          <w:szCs w:val="28"/>
        </w:rPr>
        <w:t xml:space="preserve"> </w:t>
      </w:r>
      <w:r w:rsidRPr="00134235">
        <w:rPr>
          <w:rFonts w:ascii="Times New Roman" w:hAnsi="Times New Roman" w:cs="Times New Roman"/>
          <w:sz w:val="28"/>
          <w:szCs w:val="28"/>
        </w:rPr>
        <w:t>тыс. рублей.</w:t>
      </w:r>
    </w:p>
    <w:p w:rsidR="008143AA" w:rsidRPr="009C7D0D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0E4FAE">
        <w:rPr>
          <w:rFonts w:ascii="Times New Roman" w:hAnsi="Times New Roman" w:cs="Times New Roman"/>
          <w:sz w:val="28"/>
          <w:szCs w:val="28"/>
        </w:rPr>
        <w:t>ного района</w:t>
      </w:r>
      <w:r w:rsidR="009758B5">
        <w:rPr>
          <w:rFonts w:ascii="Times New Roman" w:hAnsi="Times New Roman" w:cs="Times New Roman"/>
          <w:sz w:val="28"/>
          <w:szCs w:val="28"/>
        </w:rPr>
        <w:t xml:space="preserve"> Омской области в 2021</w:t>
      </w:r>
      <w:r>
        <w:rPr>
          <w:rFonts w:ascii="Times New Roman" w:hAnsi="Times New Roman" w:cs="Times New Roman"/>
          <w:sz w:val="28"/>
          <w:szCs w:val="28"/>
        </w:rPr>
        <w:t xml:space="preserve"> году исполнен с  </w:t>
      </w:r>
      <w:r w:rsidR="009758B5">
        <w:rPr>
          <w:rFonts w:ascii="Times New Roman" w:hAnsi="Times New Roman" w:cs="Times New Roman"/>
          <w:sz w:val="28"/>
          <w:szCs w:val="28"/>
        </w:rPr>
        <w:t>про</w:t>
      </w:r>
      <w:r w:rsidR="009C7D0D">
        <w:rPr>
          <w:rFonts w:ascii="Times New Roman" w:hAnsi="Times New Roman" w:cs="Times New Roman"/>
          <w:sz w:val="28"/>
          <w:szCs w:val="28"/>
        </w:rPr>
        <w:t>фицитом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758B5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C7D0D" w:rsidRPr="009C7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3AA" w:rsidRDefault="009758B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2021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>
        <w:rPr>
          <w:rFonts w:ascii="Times New Roman" w:hAnsi="Times New Roman" w:cs="Times New Roman"/>
          <w:sz w:val="28"/>
          <w:szCs w:val="28"/>
        </w:rPr>
        <w:t>3718,0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97,6</w:t>
      </w:r>
      <w:r w:rsidR="003901F0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плану. В 2020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году  расходы бюджета были</w:t>
      </w:r>
      <w:r w:rsidR="003901F0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>
        <w:rPr>
          <w:rFonts w:ascii="Times New Roman" w:hAnsi="Times New Roman" w:cs="Times New Roman"/>
          <w:sz w:val="28"/>
          <w:szCs w:val="28"/>
        </w:rPr>
        <w:t>97,5</w:t>
      </w:r>
      <w:r w:rsidR="008143A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43AA" w:rsidRDefault="009758B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2021</w:t>
      </w:r>
      <w:r w:rsidR="000E4FA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выше по сравнению с 2020</w:t>
      </w:r>
      <w:r w:rsidR="008143AA">
        <w:rPr>
          <w:rFonts w:ascii="Times New Roman" w:hAnsi="Times New Roman" w:cs="Times New Roman"/>
          <w:sz w:val="28"/>
          <w:szCs w:val="28"/>
        </w:rPr>
        <w:t xml:space="preserve"> годом  на </w:t>
      </w:r>
      <w:r>
        <w:rPr>
          <w:rFonts w:ascii="Times New Roman" w:hAnsi="Times New Roman" w:cs="Times New Roman"/>
          <w:sz w:val="28"/>
          <w:szCs w:val="28"/>
        </w:rPr>
        <w:t>34,8</w:t>
      </w:r>
      <w:r w:rsidR="008143A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0,9</w:t>
      </w:r>
      <w:r w:rsidR="008143A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901F0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или на 100% в отчетном году исполнены расходы по </w:t>
      </w:r>
      <w:r w:rsidR="00EC5466">
        <w:rPr>
          <w:rFonts w:ascii="Times New Roman" w:hAnsi="Times New Roman" w:cs="Times New Roman"/>
          <w:sz w:val="28"/>
          <w:szCs w:val="28"/>
        </w:rPr>
        <w:t>всем</w:t>
      </w:r>
      <w:r w:rsidR="003901F0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EC5466">
        <w:rPr>
          <w:rFonts w:ascii="Times New Roman" w:hAnsi="Times New Roman" w:cs="Times New Roman"/>
          <w:sz w:val="28"/>
          <w:szCs w:val="28"/>
        </w:rPr>
        <w:t>, кроме подраздела «Дорожное хозяйство» - 93,3%, в связи с поступлением доходов от уплаты акцизов 31.12.2021г.</w:t>
      </w:r>
      <w:r w:rsidR="00390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РФ предоставлена информация о распределении</w:t>
      </w:r>
      <w:r w:rsidR="000E4FAE">
        <w:rPr>
          <w:rFonts w:ascii="Times New Roman" w:hAnsi="Times New Roman" w:cs="Times New Roman"/>
          <w:sz w:val="28"/>
          <w:szCs w:val="28"/>
        </w:rPr>
        <w:t xml:space="preserve"> </w:t>
      </w:r>
      <w:r w:rsidR="00EC5466">
        <w:rPr>
          <w:rFonts w:ascii="Times New Roman" w:hAnsi="Times New Roman" w:cs="Times New Roman"/>
          <w:sz w:val="28"/>
          <w:szCs w:val="28"/>
        </w:rPr>
        <w:t>средств резервного фонда за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данной информацией расходы бюджета за счет сред</w:t>
      </w:r>
      <w:r w:rsidR="00DD5FEC">
        <w:rPr>
          <w:rFonts w:ascii="Times New Roman" w:hAnsi="Times New Roman" w:cs="Times New Roman"/>
          <w:sz w:val="28"/>
          <w:szCs w:val="28"/>
        </w:rPr>
        <w:t>ств резервного фонда составили 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что составляет </w:t>
      </w:r>
      <w:r w:rsidR="00DD5F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от общего утвержденного объема расходов.</w:t>
      </w:r>
    </w:p>
    <w:p w:rsidR="00DD5FEC" w:rsidRPr="00DD5FEC" w:rsidRDefault="00DD5FEC" w:rsidP="00DD5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 xml:space="preserve">За отчетный финансовый год предоставлено бюджетных кредитов на 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рублей, погашено бюджетных кредитов на 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рублей, задолженность по состоянию на </w:t>
      </w:r>
      <w:r>
        <w:rPr>
          <w:rFonts w:ascii="Times New Roman" w:hAnsi="Times New Roman" w:cs="Times New Roman"/>
          <w:sz w:val="28"/>
          <w:szCs w:val="28"/>
        </w:rPr>
        <w:t>01.01.2020г</w:t>
      </w:r>
      <w:r w:rsidRPr="00DD5FEC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5FEC" w:rsidRPr="00DD5FEC" w:rsidRDefault="00DD5FEC" w:rsidP="00DD5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>Условия и порядок предоставления бюджетных кредитов из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</w:t>
      </w:r>
      <w:r w:rsidRPr="00DD5FEC">
        <w:rPr>
          <w:rFonts w:ascii="Times New Roman" w:hAnsi="Times New Roman" w:cs="Times New Roman"/>
          <w:sz w:val="28"/>
          <w:szCs w:val="28"/>
        </w:rPr>
        <w:t>соблюдены.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соответствует требованиям Бюджетного </w:t>
      </w:r>
      <w:hyperlink r:id="rId8" w:history="1">
        <w:r w:rsidRPr="00DD5FE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кодекса</w:t>
        </w:r>
      </w:hyperlink>
      <w:r w:rsidRPr="00DD5FEC">
        <w:rPr>
          <w:rFonts w:ascii="Times New Roman" w:hAnsi="Times New Roman" w:cs="Times New Roman"/>
          <w:sz w:val="28"/>
          <w:szCs w:val="28"/>
        </w:rPr>
        <w:t xml:space="preserve">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 и рекомендован к рассмотрению и утверждению.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Минхаиров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Ризван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Гайфуллович</w:t>
      </w:r>
      <w:proofErr w:type="spellEnd"/>
      <w:r w:rsidRPr="000E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Рамазанов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Линар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Зайнуллович</w:t>
      </w:r>
      <w:proofErr w:type="spellEnd"/>
      <w:r w:rsidRPr="000E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Шарипов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Гайнулла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Ахметович</w:t>
      </w:r>
      <w:r w:rsidRPr="000E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1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64"/>
    <w:rsid w:val="000E4FAE"/>
    <w:rsid w:val="001236CD"/>
    <w:rsid w:val="00134235"/>
    <w:rsid w:val="001B3C4E"/>
    <w:rsid w:val="003901F0"/>
    <w:rsid w:val="00543675"/>
    <w:rsid w:val="00612F4B"/>
    <w:rsid w:val="007B5EB9"/>
    <w:rsid w:val="007D1F91"/>
    <w:rsid w:val="008143AA"/>
    <w:rsid w:val="00843B5D"/>
    <w:rsid w:val="00873164"/>
    <w:rsid w:val="008E7D1D"/>
    <w:rsid w:val="009758B5"/>
    <w:rsid w:val="009A0809"/>
    <w:rsid w:val="009C7D0D"/>
    <w:rsid w:val="00B567A2"/>
    <w:rsid w:val="00B73931"/>
    <w:rsid w:val="00D9215E"/>
    <w:rsid w:val="00DD5FEC"/>
    <w:rsid w:val="00EC5466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3AA"/>
    <w:rPr>
      <w:color w:val="0000FF"/>
      <w:u w:val="single"/>
    </w:rPr>
  </w:style>
  <w:style w:type="paragraph" w:customStyle="1" w:styleId="ConsPlusNormal">
    <w:name w:val="ConsPlusNormal"/>
    <w:rsid w:val="0081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3AA"/>
    <w:rPr>
      <w:color w:val="0000FF"/>
      <w:u w:val="single"/>
    </w:rPr>
  </w:style>
  <w:style w:type="paragraph" w:customStyle="1" w:styleId="ConsPlusNormal">
    <w:name w:val="ConsPlusNormal"/>
    <w:rsid w:val="0081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167C19C04ADB848296D70629E31D6979D482AD17B66F8D0406BE17D701R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167C19C04ADB848296D70629E31D6979D482AD17B66F8D0406BE17D712F9BADC578C48E01207R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167C19C04ADB848296C90B3F8F42637ADEDBA41CB460D85959E54A801BF3ED9B18D50AA01B711B122BD206R0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F167C19C04ADB848296D70629E31D6979D482AD17B66F8D0406BE17D712F9BADC578C4BE31607R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167C19C04ADB848296C90B3F8F42637ADEDBA41CB460D85959E54A801BF3ED09R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2021-03-31T09:05:00Z</cp:lastPrinted>
  <dcterms:created xsi:type="dcterms:W3CDTF">2022-03-07T10:49:00Z</dcterms:created>
  <dcterms:modified xsi:type="dcterms:W3CDTF">2022-03-07T11:12:00Z</dcterms:modified>
</cp:coreProperties>
</file>