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</w:t>
      </w:r>
      <w:r w:rsidR="005436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3675">
        <w:rPr>
          <w:rFonts w:ascii="Times New Roman" w:hAnsi="Times New Roman" w:cs="Times New Roman"/>
          <w:sz w:val="28"/>
          <w:szCs w:val="28"/>
        </w:rPr>
        <w:t xml:space="preserve"> муниципального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962AFB" w:rsidRDefault="007B5EB9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AFB">
        <w:rPr>
          <w:rFonts w:ascii="Times New Roman" w:hAnsi="Times New Roman" w:cs="Times New Roman"/>
          <w:sz w:val="28"/>
          <w:szCs w:val="28"/>
        </w:rPr>
        <w:t>31 марта</w:t>
      </w:r>
      <w:r w:rsidR="008143AA" w:rsidRPr="00962AFB">
        <w:rPr>
          <w:rFonts w:ascii="Times New Roman" w:hAnsi="Times New Roman" w:cs="Times New Roman"/>
          <w:sz w:val="28"/>
          <w:szCs w:val="28"/>
        </w:rPr>
        <w:t xml:space="preserve"> </w:t>
      </w:r>
      <w:r w:rsidRPr="00962AFB">
        <w:rPr>
          <w:rFonts w:ascii="Times New Roman" w:hAnsi="Times New Roman" w:cs="Times New Roman"/>
          <w:sz w:val="28"/>
          <w:szCs w:val="28"/>
        </w:rPr>
        <w:t>2021</w:t>
      </w:r>
      <w:r w:rsidR="008143AA" w:rsidRPr="00962A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7B5EB9">
        <w:rPr>
          <w:rFonts w:ascii="Times New Roman" w:hAnsi="Times New Roman" w:cs="Times New Roman"/>
          <w:sz w:val="28"/>
          <w:szCs w:val="28"/>
        </w:rPr>
        <w:t xml:space="preserve"> муниципального района за  2020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требованиями, установленными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</w:t>
        </w:r>
      </w:hyperlink>
      <w:r w:rsidR="009A0809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245-р от 20.0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2.2020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</w:t>
      </w:r>
      <w:proofErr w:type="gramEnd"/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2020 год, необходимо отметить следующее.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EB9">
        <w:rPr>
          <w:rFonts w:ascii="Times New Roman" w:hAnsi="Times New Roman" w:cs="Times New Roman"/>
          <w:sz w:val="28"/>
          <w:szCs w:val="28"/>
        </w:rPr>
        <w:t>ого района Омской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общие доходы бюджета составили </w:t>
      </w:r>
      <w:r w:rsidR="007B5EB9">
        <w:rPr>
          <w:rFonts w:ascii="Times New Roman" w:hAnsi="Times New Roman" w:cs="Times New Roman"/>
          <w:sz w:val="28"/>
          <w:szCs w:val="28"/>
        </w:rPr>
        <w:t>3641,8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исполнены на </w:t>
      </w:r>
      <w:r w:rsidR="007B5EB9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показателям, в том числе налоговые и неналоговые доходы исполнены на  </w:t>
      </w:r>
      <w:r w:rsidR="007B5EB9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доходы бюджета </w:t>
      </w:r>
      <w:r w:rsidR="007B5EB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на  </w:t>
      </w:r>
      <w:r w:rsidR="007B5EB9">
        <w:rPr>
          <w:rFonts w:ascii="Times New Roman" w:hAnsi="Times New Roman" w:cs="Times New Roman"/>
          <w:sz w:val="28"/>
          <w:szCs w:val="28"/>
        </w:rPr>
        <w:t>286,9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B5EB9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8143AA" w:rsidRPr="00FE426C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обеспечено</w:t>
      </w:r>
      <w:r w:rsidR="00FE426C" w:rsidRPr="00FE426C">
        <w:rPr>
          <w:rFonts w:ascii="Times New Roman" w:hAnsi="Times New Roman" w:cs="Times New Roman"/>
          <w:sz w:val="24"/>
          <w:szCs w:val="24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E426C">
        <w:rPr>
          <w:rFonts w:ascii="Times New Roman" w:hAnsi="Times New Roman" w:cs="Times New Roman"/>
          <w:sz w:val="28"/>
          <w:szCs w:val="28"/>
        </w:rPr>
        <w:t xml:space="preserve">по </w:t>
      </w:r>
      <w:r w:rsidR="00FE426C" w:rsidRPr="00FE426C">
        <w:rPr>
          <w:rFonts w:ascii="Times New Roman" w:hAnsi="Times New Roman" w:cs="Times New Roman"/>
          <w:sz w:val="28"/>
          <w:szCs w:val="28"/>
        </w:rPr>
        <w:t>всем</w:t>
      </w:r>
      <w:r w:rsidR="00FE426C">
        <w:rPr>
          <w:rFonts w:ascii="Times New Roman" w:hAnsi="Times New Roman" w:cs="Times New Roman"/>
          <w:sz w:val="28"/>
          <w:szCs w:val="28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>доходным источникам</w:t>
      </w:r>
      <w:r w:rsidRPr="00FE426C">
        <w:rPr>
          <w:rFonts w:ascii="Times New Roman" w:hAnsi="Times New Roman" w:cs="Times New Roman"/>
          <w:sz w:val="28"/>
          <w:szCs w:val="28"/>
        </w:rPr>
        <w:t>: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– 100,0%;</w:t>
      </w:r>
    </w:p>
    <w:p w:rsidR="008143AA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 – 99,6</w:t>
      </w:r>
      <w:r w:rsidR="008143AA"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 100,0%;</w:t>
      </w:r>
    </w:p>
    <w:p w:rsidR="007D1F91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– 100%</w:t>
      </w:r>
      <w:r w:rsidR="008E7D1D">
        <w:rPr>
          <w:rFonts w:ascii="Times New Roman" w:hAnsi="Times New Roman" w:cs="Times New Roman"/>
          <w:sz w:val="28"/>
          <w:szCs w:val="28"/>
        </w:rPr>
        <w:t>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– 100%;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сбалансированность бюджета – 100%.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из областного бюджета составили 100,0 % от плана.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Уточнены собственные доходы</w:t>
      </w:r>
      <w:r w:rsidR="00134235" w:rsidRPr="00134235">
        <w:rPr>
          <w:rFonts w:ascii="Times New Roman" w:hAnsi="Times New Roman" w:cs="Times New Roman"/>
          <w:sz w:val="28"/>
          <w:szCs w:val="28"/>
        </w:rPr>
        <w:t>: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 НДФЛ </w:t>
      </w:r>
      <w:r w:rsidR="00D9215E">
        <w:rPr>
          <w:rFonts w:ascii="Times New Roman" w:hAnsi="Times New Roman" w:cs="Times New Roman"/>
          <w:sz w:val="28"/>
          <w:szCs w:val="28"/>
        </w:rPr>
        <w:t xml:space="preserve">- </w:t>
      </w:r>
      <w:r w:rsidR="001236CD">
        <w:rPr>
          <w:rFonts w:ascii="Times New Roman" w:hAnsi="Times New Roman" w:cs="Times New Roman"/>
          <w:sz w:val="28"/>
          <w:szCs w:val="28"/>
        </w:rPr>
        <w:t>-3,1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Доходы от уплаты акцизов - </w:t>
      </w:r>
      <w:r w:rsidR="001236CD">
        <w:rPr>
          <w:rFonts w:ascii="Times New Roman" w:hAnsi="Times New Roman" w:cs="Times New Roman"/>
          <w:sz w:val="28"/>
          <w:szCs w:val="28"/>
        </w:rPr>
        <w:t>-97,4</w:t>
      </w:r>
      <w:r w:rsidRPr="00134235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Налог н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а имущество физических лиц – </w:t>
      </w:r>
      <w:r w:rsidR="001236CD">
        <w:rPr>
          <w:rFonts w:ascii="Times New Roman" w:hAnsi="Times New Roman" w:cs="Times New Roman"/>
          <w:sz w:val="28"/>
          <w:szCs w:val="28"/>
        </w:rPr>
        <w:t>-17,1</w:t>
      </w:r>
      <w:r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="00134235" w:rsidRPr="00134235">
        <w:rPr>
          <w:rFonts w:ascii="Times New Roman" w:hAnsi="Times New Roman" w:cs="Times New Roman"/>
          <w:sz w:val="28"/>
          <w:szCs w:val="28"/>
        </w:rPr>
        <w:t>ыс</w:t>
      </w:r>
      <w:r w:rsidRPr="00134235">
        <w:rPr>
          <w:rFonts w:ascii="Times New Roman" w:hAnsi="Times New Roman" w:cs="Times New Roman"/>
          <w:sz w:val="28"/>
          <w:szCs w:val="28"/>
        </w:rPr>
        <w:t>.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р</w:t>
      </w:r>
      <w:r w:rsidR="00134235" w:rsidRPr="00134235">
        <w:rPr>
          <w:rFonts w:ascii="Times New Roman" w:hAnsi="Times New Roman" w:cs="Times New Roman"/>
          <w:sz w:val="28"/>
          <w:szCs w:val="28"/>
        </w:rPr>
        <w:t>уб</w:t>
      </w:r>
      <w:r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З</w:t>
      </w:r>
      <w:r w:rsidR="008143AA" w:rsidRPr="00134235">
        <w:rPr>
          <w:rFonts w:ascii="Times New Roman" w:hAnsi="Times New Roman" w:cs="Times New Roman"/>
          <w:sz w:val="28"/>
          <w:szCs w:val="28"/>
        </w:rPr>
        <w:t>емельный</w:t>
      </w:r>
      <w:r w:rsidRPr="0013423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9215E">
        <w:rPr>
          <w:rFonts w:ascii="Times New Roman" w:hAnsi="Times New Roman" w:cs="Times New Roman"/>
          <w:sz w:val="28"/>
          <w:szCs w:val="28"/>
        </w:rPr>
        <w:t xml:space="preserve"> -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1236CD">
        <w:rPr>
          <w:rFonts w:ascii="Times New Roman" w:hAnsi="Times New Roman" w:cs="Times New Roman"/>
          <w:sz w:val="28"/>
          <w:szCs w:val="28"/>
        </w:rPr>
        <w:t>+2,4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>;</w:t>
      </w:r>
    </w:p>
    <w:p w:rsidR="008143AA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Прочие доходы от компенсации затрат - +</w:t>
      </w:r>
      <w:r w:rsidR="001236CD">
        <w:rPr>
          <w:rFonts w:ascii="Times New Roman" w:hAnsi="Times New Roman" w:cs="Times New Roman"/>
          <w:sz w:val="28"/>
          <w:szCs w:val="28"/>
        </w:rPr>
        <w:t xml:space="preserve">80,8 тыс. </w:t>
      </w:r>
      <w:proofErr w:type="spellStart"/>
      <w:r w:rsidR="001236C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236CD">
        <w:rPr>
          <w:rFonts w:ascii="Times New Roman" w:hAnsi="Times New Roman" w:cs="Times New Roman"/>
          <w:sz w:val="28"/>
          <w:szCs w:val="28"/>
        </w:rPr>
        <w:t>;</w:t>
      </w:r>
    </w:p>
    <w:p w:rsidR="001236CD" w:rsidRDefault="001236C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6CD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- +</w:t>
      </w:r>
      <w:r w:rsidR="000E4FAE">
        <w:rPr>
          <w:rFonts w:ascii="Times New Roman" w:hAnsi="Times New Roman" w:cs="Times New Roman"/>
          <w:sz w:val="28"/>
          <w:szCs w:val="28"/>
        </w:rPr>
        <w:t>232,3</w:t>
      </w:r>
      <w:r w:rsidR="000E4FAE" w:rsidRPr="000E4FAE">
        <w:rPr>
          <w:rFonts w:ascii="Times New Roman" w:hAnsi="Times New Roman" w:cs="Times New Roman"/>
          <w:sz w:val="28"/>
          <w:szCs w:val="28"/>
        </w:rPr>
        <w:t xml:space="preserve"> </w:t>
      </w:r>
      <w:r w:rsidR="000E4FA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0E4FA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E4FAE">
        <w:rPr>
          <w:rFonts w:ascii="Times New Roman" w:hAnsi="Times New Roman" w:cs="Times New Roman"/>
          <w:sz w:val="28"/>
          <w:szCs w:val="28"/>
        </w:rPr>
        <w:t>;</w:t>
      </w:r>
    </w:p>
    <w:p w:rsidR="000E4FAE" w:rsidRPr="00134235" w:rsidRDefault="000E4FAE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AE">
        <w:rPr>
          <w:rFonts w:ascii="Times New Roman" w:hAnsi="Times New Roman" w:cs="Times New Roman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- +57,0</w:t>
      </w:r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143AA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уточнением плановых показателей доходов бюджета плановый объем расходов бюджета увеличен на </w:t>
      </w:r>
      <w:r w:rsidR="001236CD">
        <w:rPr>
          <w:rFonts w:ascii="Times New Roman" w:hAnsi="Times New Roman" w:cs="Times New Roman"/>
          <w:sz w:val="28"/>
          <w:szCs w:val="28"/>
        </w:rPr>
        <w:t>+397,2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8143AA" w:rsidRPr="009C7D0D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4FAE">
        <w:rPr>
          <w:rFonts w:ascii="Times New Roman" w:hAnsi="Times New Roman" w:cs="Times New Roman"/>
          <w:sz w:val="28"/>
          <w:szCs w:val="28"/>
        </w:rPr>
        <w:t>ного района Омской области в 2020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 </w:t>
      </w:r>
      <w:r w:rsidR="009C7D0D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E4FAE">
        <w:rPr>
          <w:rFonts w:ascii="Times New Roman" w:hAnsi="Times New Roman" w:cs="Times New Roman"/>
          <w:sz w:val="28"/>
          <w:szCs w:val="28"/>
        </w:rPr>
        <w:t>41</w:t>
      </w:r>
      <w:r w:rsidR="008E7D1D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C7D0D" w:rsidRPr="009C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AA" w:rsidRDefault="000E4FAE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2020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>
        <w:rPr>
          <w:rFonts w:ascii="Times New Roman" w:hAnsi="Times New Roman" w:cs="Times New Roman"/>
          <w:sz w:val="28"/>
          <w:szCs w:val="28"/>
        </w:rPr>
        <w:t>3683,2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97,5</w:t>
      </w:r>
      <w:r w:rsidR="003901F0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плану. В 2019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 расходы бюджета были</w:t>
      </w:r>
      <w:r w:rsidR="003901F0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>
        <w:rPr>
          <w:rFonts w:ascii="Times New Roman" w:hAnsi="Times New Roman" w:cs="Times New Roman"/>
          <w:sz w:val="28"/>
          <w:szCs w:val="28"/>
        </w:rPr>
        <w:t>97,6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43AA" w:rsidRDefault="000E4FAE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2020 году выше по сравнению с 2019</w:t>
      </w:r>
      <w:r w:rsidR="008143AA">
        <w:rPr>
          <w:rFonts w:ascii="Times New Roman" w:hAnsi="Times New Roman" w:cs="Times New Roman"/>
          <w:sz w:val="28"/>
          <w:szCs w:val="28"/>
        </w:rPr>
        <w:t xml:space="preserve"> годом  на </w:t>
      </w:r>
      <w:r>
        <w:rPr>
          <w:rFonts w:ascii="Times New Roman" w:hAnsi="Times New Roman" w:cs="Times New Roman"/>
          <w:sz w:val="28"/>
          <w:szCs w:val="28"/>
        </w:rPr>
        <w:t>185,9</w:t>
      </w:r>
      <w:r w:rsidR="008143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01F0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3901F0">
        <w:rPr>
          <w:rFonts w:ascii="Times New Roman" w:hAnsi="Times New Roman" w:cs="Times New Roman"/>
          <w:sz w:val="28"/>
          <w:szCs w:val="28"/>
        </w:rPr>
        <w:t>следующим подразделам: 0102; 0104;0203;0310;0310;</w:t>
      </w:r>
      <w:r w:rsidR="00B73931">
        <w:rPr>
          <w:rFonts w:ascii="Times New Roman" w:hAnsi="Times New Roman" w:cs="Times New Roman"/>
          <w:sz w:val="28"/>
          <w:szCs w:val="28"/>
        </w:rPr>
        <w:t>0401;</w:t>
      </w:r>
      <w:r w:rsidR="003901F0">
        <w:rPr>
          <w:rFonts w:ascii="Times New Roman" w:hAnsi="Times New Roman" w:cs="Times New Roman"/>
          <w:sz w:val="28"/>
          <w:szCs w:val="28"/>
        </w:rPr>
        <w:t>0503;0707</w:t>
      </w:r>
      <w:r>
        <w:rPr>
          <w:rFonts w:ascii="Times New Roman" w:hAnsi="Times New Roman" w:cs="Times New Roman"/>
          <w:sz w:val="28"/>
          <w:szCs w:val="28"/>
        </w:rPr>
        <w:t>;0804</w:t>
      </w:r>
      <w:r w:rsidR="003901F0">
        <w:rPr>
          <w:rFonts w:ascii="Times New Roman" w:hAnsi="Times New Roman" w:cs="Times New Roman"/>
          <w:sz w:val="28"/>
          <w:szCs w:val="28"/>
        </w:rPr>
        <w:t>;1001;1102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F0" w:rsidRPr="003901F0" w:rsidRDefault="003901F0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F0">
        <w:rPr>
          <w:rFonts w:ascii="Times New Roman" w:hAnsi="Times New Roman" w:cs="Times New Roman"/>
          <w:sz w:val="28"/>
          <w:szCs w:val="28"/>
        </w:rPr>
        <w:t>Невыполнение плана финансирования наблюдается по следующим подразделам</w:t>
      </w:r>
      <w:r>
        <w:rPr>
          <w:rFonts w:ascii="Times New Roman" w:hAnsi="Times New Roman" w:cs="Times New Roman"/>
          <w:sz w:val="28"/>
          <w:szCs w:val="28"/>
        </w:rPr>
        <w:t xml:space="preserve">: 0409 – </w:t>
      </w:r>
      <w:r w:rsidR="000E4FAE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>% в связи с поступле</w:t>
      </w:r>
      <w:r w:rsidR="000E4FAE">
        <w:rPr>
          <w:rFonts w:ascii="Times New Roman" w:hAnsi="Times New Roman" w:cs="Times New Roman"/>
          <w:sz w:val="28"/>
          <w:szCs w:val="28"/>
        </w:rPr>
        <w:t>нием денежных средств 31.12.2020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предоставлена информация о распределении</w:t>
      </w:r>
      <w:r w:rsidR="000E4FAE">
        <w:rPr>
          <w:rFonts w:ascii="Times New Roman" w:hAnsi="Times New Roman" w:cs="Times New Roman"/>
          <w:sz w:val="28"/>
          <w:szCs w:val="28"/>
        </w:rPr>
        <w:t xml:space="preserve"> средств резервного фонда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информацией расходы бюджета за счет сред</w:t>
      </w:r>
      <w:r w:rsidR="00DD5FEC">
        <w:rPr>
          <w:rFonts w:ascii="Times New Roman" w:hAnsi="Times New Roman" w:cs="Times New Roman"/>
          <w:sz w:val="28"/>
          <w:szCs w:val="28"/>
        </w:rPr>
        <w:t>ств резервного фонда составили 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составляет </w:t>
      </w:r>
      <w:r w:rsidR="00DD5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от общего утвержденного объема расходов.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предоставлено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погашено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задолженность по состоянию на </w:t>
      </w:r>
      <w:r>
        <w:rPr>
          <w:rFonts w:ascii="Times New Roman" w:hAnsi="Times New Roman" w:cs="Times New Roman"/>
          <w:sz w:val="28"/>
          <w:szCs w:val="28"/>
        </w:rPr>
        <w:t>01.01.2020г</w:t>
      </w:r>
      <w:r w:rsidRPr="00DD5FEC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>Условия и порядок предоставления бюджетных кредитов из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DD5FEC">
        <w:rPr>
          <w:rFonts w:ascii="Times New Roman" w:hAnsi="Times New Roman" w:cs="Times New Roman"/>
          <w:sz w:val="28"/>
          <w:szCs w:val="28"/>
        </w:rPr>
        <w:t>соблюдены.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соответствует требованиям Бюджетного </w:t>
      </w:r>
      <w:hyperlink r:id="rId8" w:history="1">
        <w:r w:rsidRPr="00DD5F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DD5FEC">
        <w:rPr>
          <w:rFonts w:ascii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и рекомендован к рассмотрению и утверждению.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Минхаиров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Ризван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Рамазанов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Линар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Гайнулла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Ахметович</w:t>
      </w:r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4"/>
    <w:rsid w:val="000E4FAE"/>
    <w:rsid w:val="001236CD"/>
    <w:rsid w:val="00134235"/>
    <w:rsid w:val="003901F0"/>
    <w:rsid w:val="00543675"/>
    <w:rsid w:val="00612F4B"/>
    <w:rsid w:val="007B5EB9"/>
    <w:rsid w:val="007D1F91"/>
    <w:rsid w:val="008143AA"/>
    <w:rsid w:val="00873164"/>
    <w:rsid w:val="008E7D1D"/>
    <w:rsid w:val="00962AFB"/>
    <w:rsid w:val="009A0809"/>
    <w:rsid w:val="009C7D0D"/>
    <w:rsid w:val="00B73931"/>
    <w:rsid w:val="00D9215E"/>
    <w:rsid w:val="00DD5FEC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67C19C04ADB848296D70629E31D6979D482AD17B66F8D0406BE17D701R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67C19C04ADB848296D70629E31D6979D482AD17B66F8D0406BE17D712F9BADC578C48E01207R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7C19C04ADB848296C90B3F8F42637ADEDBA41CB460D85959E54A801BF3ED9B18D50AA01B711B122BD206R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F167C19C04ADB848296D70629E31D6979D482AD17B66F8D0406BE17D712F9BADC578C4BE31607R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67C19C04ADB848296C90B3F8F42637ADEDBA41CB460D85959E54A801BF3ED09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2021-03-31T09:05:00Z</cp:lastPrinted>
  <dcterms:created xsi:type="dcterms:W3CDTF">2021-03-31T08:27:00Z</dcterms:created>
  <dcterms:modified xsi:type="dcterms:W3CDTF">2023-04-15T03:52:00Z</dcterms:modified>
</cp:coreProperties>
</file>