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A9" w:rsidRPr="00212C41" w:rsidRDefault="00AF53A9" w:rsidP="00AF53A9">
      <w:pPr>
        <w:spacing w:after="0" w:line="240" w:lineRule="auto"/>
        <w:jc w:val="center"/>
        <w:rPr>
          <w:rFonts w:ascii="Times New Roman" w:hAnsi="Times New Roman" w:cs="Times New Roman"/>
          <w:sz w:val="24"/>
          <w:szCs w:val="24"/>
          <w:u w:val="single"/>
        </w:rPr>
      </w:pPr>
      <w:r w:rsidRPr="00212C41">
        <w:rPr>
          <w:rFonts w:ascii="Times New Roman" w:hAnsi="Times New Roman" w:cs="Times New Roman"/>
          <w:sz w:val="24"/>
          <w:szCs w:val="24"/>
        </w:rPr>
        <w:t>ПРОТОКОЛ  №</w:t>
      </w:r>
      <w:r>
        <w:rPr>
          <w:rFonts w:ascii="Times New Roman" w:hAnsi="Times New Roman" w:cs="Times New Roman"/>
          <w:sz w:val="24"/>
          <w:szCs w:val="24"/>
        </w:rPr>
        <w:t xml:space="preserve"> </w:t>
      </w:r>
      <w:r w:rsidRPr="00212C41">
        <w:rPr>
          <w:rFonts w:ascii="Times New Roman" w:hAnsi="Times New Roman" w:cs="Times New Roman"/>
          <w:sz w:val="24"/>
          <w:szCs w:val="24"/>
        </w:rPr>
        <w:t xml:space="preserve"> </w:t>
      </w:r>
      <w:r>
        <w:rPr>
          <w:rFonts w:ascii="Times New Roman" w:hAnsi="Times New Roman" w:cs="Times New Roman"/>
          <w:sz w:val="24"/>
          <w:szCs w:val="24"/>
          <w:u w:val="single"/>
        </w:rPr>
        <w:t>13</w:t>
      </w:r>
    </w:p>
    <w:p w:rsidR="00AF53A9" w:rsidRPr="00212C41" w:rsidRDefault="00AF53A9" w:rsidP="00AF53A9">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                    публичных слушаний собрания граждан Кипского сельского</w:t>
      </w:r>
    </w:p>
    <w:p w:rsidR="00AF53A9" w:rsidRPr="00212C41" w:rsidRDefault="00AF53A9" w:rsidP="00AF53A9">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                 поселения Тевризского муниципального района Омской области</w:t>
      </w:r>
    </w:p>
    <w:p w:rsidR="00AF53A9" w:rsidRPr="00212C41" w:rsidRDefault="00AF53A9" w:rsidP="00AF53A9">
      <w:pPr>
        <w:spacing w:after="0" w:line="240" w:lineRule="auto"/>
        <w:jc w:val="both"/>
        <w:rPr>
          <w:rFonts w:ascii="Times New Roman" w:hAnsi="Times New Roman" w:cs="Times New Roman"/>
          <w:sz w:val="24"/>
          <w:szCs w:val="24"/>
        </w:rPr>
      </w:pPr>
    </w:p>
    <w:p w:rsidR="00AF53A9" w:rsidRPr="00212C41" w:rsidRDefault="00AF53A9" w:rsidP="00AF53A9">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с. Кип                                                                                                                     </w:t>
      </w:r>
      <w:r w:rsidR="00BD36D8">
        <w:rPr>
          <w:rFonts w:ascii="Times New Roman" w:hAnsi="Times New Roman" w:cs="Times New Roman"/>
          <w:sz w:val="24"/>
          <w:szCs w:val="24"/>
        </w:rPr>
        <w:t>06</w:t>
      </w:r>
      <w:r>
        <w:rPr>
          <w:rFonts w:ascii="Times New Roman" w:hAnsi="Times New Roman" w:cs="Times New Roman"/>
          <w:sz w:val="24"/>
          <w:szCs w:val="24"/>
        </w:rPr>
        <w:t>.12</w:t>
      </w:r>
      <w:r w:rsidR="00BD36D8">
        <w:rPr>
          <w:rFonts w:ascii="Times New Roman" w:hAnsi="Times New Roman" w:cs="Times New Roman"/>
          <w:sz w:val="24"/>
          <w:szCs w:val="24"/>
        </w:rPr>
        <w:t>.2024</w:t>
      </w:r>
      <w:r w:rsidRPr="00212C41">
        <w:rPr>
          <w:rFonts w:ascii="Times New Roman" w:hAnsi="Times New Roman" w:cs="Times New Roman"/>
          <w:sz w:val="24"/>
          <w:szCs w:val="24"/>
        </w:rPr>
        <w:t xml:space="preserve"> г.</w:t>
      </w:r>
    </w:p>
    <w:p w:rsidR="00AF53A9" w:rsidRPr="00212C41" w:rsidRDefault="00AF53A9" w:rsidP="00AF53A9">
      <w:pPr>
        <w:spacing w:after="0" w:line="240" w:lineRule="auto"/>
        <w:jc w:val="both"/>
        <w:rPr>
          <w:rFonts w:ascii="Times New Roman" w:hAnsi="Times New Roman" w:cs="Times New Roman"/>
          <w:sz w:val="24"/>
          <w:szCs w:val="24"/>
        </w:rPr>
      </w:pPr>
    </w:p>
    <w:p w:rsidR="00AF53A9" w:rsidRPr="00212C41" w:rsidRDefault="00AF53A9" w:rsidP="00AF53A9">
      <w:pPr>
        <w:spacing w:after="0" w:line="240" w:lineRule="auto"/>
        <w:jc w:val="both"/>
        <w:rPr>
          <w:rFonts w:ascii="Times New Roman" w:hAnsi="Times New Roman" w:cs="Times New Roman"/>
          <w:sz w:val="24"/>
          <w:szCs w:val="24"/>
        </w:rPr>
      </w:pPr>
    </w:p>
    <w:p w:rsidR="00AF53A9" w:rsidRPr="00212C41" w:rsidRDefault="00AF53A9" w:rsidP="00AF53A9">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Присутствовало   </w:t>
      </w:r>
      <w:r>
        <w:rPr>
          <w:rFonts w:ascii="Times New Roman" w:hAnsi="Times New Roman" w:cs="Times New Roman"/>
          <w:sz w:val="24"/>
          <w:szCs w:val="24"/>
        </w:rPr>
        <w:t>42 человек</w:t>
      </w:r>
    </w:p>
    <w:p w:rsidR="00AF53A9" w:rsidRPr="00212C41" w:rsidRDefault="00AF53A9" w:rsidP="00AF53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собрания Н</w:t>
      </w:r>
      <w:r w:rsidRPr="00212C41">
        <w:rPr>
          <w:rFonts w:ascii="Times New Roman" w:hAnsi="Times New Roman" w:cs="Times New Roman"/>
          <w:sz w:val="24"/>
          <w:szCs w:val="24"/>
        </w:rPr>
        <w:t>.Ш. Минхаиров</w:t>
      </w:r>
    </w:p>
    <w:p w:rsidR="00AF53A9" w:rsidRPr="00212C41" w:rsidRDefault="00AF53A9" w:rsidP="00AF53A9">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Секретарь собрания    </w:t>
      </w:r>
      <w:r>
        <w:rPr>
          <w:rFonts w:ascii="Times New Roman" w:hAnsi="Times New Roman" w:cs="Times New Roman"/>
          <w:sz w:val="24"/>
          <w:szCs w:val="24"/>
        </w:rPr>
        <w:t>И.Н. Игнатьев</w:t>
      </w:r>
    </w:p>
    <w:p w:rsidR="00AF53A9" w:rsidRPr="00212C41" w:rsidRDefault="00AF53A9" w:rsidP="00AF53A9">
      <w:pPr>
        <w:spacing w:after="0" w:line="240" w:lineRule="auto"/>
        <w:jc w:val="both"/>
        <w:rPr>
          <w:rFonts w:ascii="Times New Roman" w:hAnsi="Times New Roman" w:cs="Times New Roman"/>
          <w:sz w:val="24"/>
          <w:szCs w:val="24"/>
        </w:rPr>
      </w:pPr>
    </w:p>
    <w:p w:rsidR="00AF53A9" w:rsidRPr="004B526D" w:rsidRDefault="00AF53A9" w:rsidP="00AF53A9">
      <w:pPr>
        <w:spacing w:after="0" w:line="240" w:lineRule="auto"/>
        <w:jc w:val="both"/>
        <w:rPr>
          <w:rFonts w:ascii="Times New Roman" w:hAnsi="Times New Roman" w:cs="Times New Roman"/>
          <w:sz w:val="24"/>
          <w:szCs w:val="24"/>
        </w:rPr>
      </w:pPr>
      <w:r w:rsidRPr="004B526D">
        <w:rPr>
          <w:rFonts w:ascii="Times New Roman" w:hAnsi="Times New Roman" w:cs="Times New Roman"/>
          <w:sz w:val="24"/>
          <w:szCs w:val="24"/>
        </w:rPr>
        <w:t>Повестка дня</w:t>
      </w:r>
    </w:p>
    <w:p w:rsidR="00AF53A9" w:rsidRPr="004B526D" w:rsidRDefault="00AF53A9" w:rsidP="00AF53A9">
      <w:pPr>
        <w:spacing w:after="0" w:line="240" w:lineRule="auto"/>
        <w:jc w:val="both"/>
        <w:rPr>
          <w:rFonts w:ascii="Times New Roman" w:hAnsi="Times New Roman" w:cs="Times New Roman"/>
          <w:sz w:val="24"/>
          <w:szCs w:val="24"/>
        </w:rPr>
      </w:pPr>
    </w:p>
    <w:p w:rsidR="00AF53A9" w:rsidRPr="00394876" w:rsidRDefault="00AF53A9" w:rsidP="00AF53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526D">
        <w:rPr>
          <w:rFonts w:ascii="Times New Roman" w:hAnsi="Times New Roman" w:cs="Times New Roman"/>
          <w:sz w:val="24"/>
          <w:szCs w:val="24"/>
        </w:rPr>
        <w:t>По проекту решения Совета Кипского сельского поселения Тевризского муниципального района Омской области «</w:t>
      </w:r>
      <w:r w:rsidRPr="00394876">
        <w:rPr>
          <w:rFonts w:ascii="Times New Roman" w:hAnsi="Times New Roman" w:cs="Times New Roman"/>
          <w:sz w:val="24"/>
          <w:szCs w:val="24"/>
        </w:rPr>
        <w:t xml:space="preserve">О проведении публичных слушаний по проекту бюджета </w:t>
      </w:r>
      <w:r>
        <w:rPr>
          <w:rFonts w:ascii="Times New Roman" w:hAnsi="Times New Roman" w:cs="Times New Roman"/>
          <w:sz w:val="24"/>
          <w:szCs w:val="24"/>
        </w:rPr>
        <w:t xml:space="preserve"> </w:t>
      </w:r>
      <w:r w:rsidRPr="00394876">
        <w:rPr>
          <w:rFonts w:ascii="Times New Roman" w:hAnsi="Times New Roman" w:cs="Times New Roman"/>
          <w:sz w:val="24"/>
          <w:szCs w:val="24"/>
        </w:rPr>
        <w:t>Кипск</w:t>
      </w:r>
      <w:r>
        <w:rPr>
          <w:rFonts w:ascii="Times New Roman" w:hAnsi="Times New Roman" w:cs="Times New Roman"/>
          <w:sz w:val="24"/>
          <w:szCs w:val="24"/>
        </w:rPr>
        <w:t>ого сельского поселения  на 2025</w:t>
      </w:r>
      <w:r w:rsidRPr="00394876">
        <w:rPr>
          <w:rFonts w:ascii="Times New Roman" w:hAnsi="Times New Roman" w:cs="Times New Roman"/>
          <w:sz w:val="24"/>
          <w:szCs w:val="24"/>
        </w:rPr>
        <w:t xml:space="preserve"> и на плановый период 202</w:t>
      </w:r>
      <w:r>
        <w:rPr>
          <w:rFonts w:ascii="Times New Roman" w:hAnsi="Times New Roman" w:cs="Times New Roman"/>
          <w:sz w:val="24"/>
          <w:szCs w:val="24"/>
        </w:rPr>
        <w:t>6- 2027</w:t>
      </w:r>
      <w:r w:rsidRPr="00394876">
        <w:rPr>
          <w:rFonts w:ascii="Times New Roman" w:hAnsi="Times New Roman" w:cs="Times New Roman"/>
          <w:sz w:val="24"/>
          <w:szCs w:val="24"/>
        </w:rPr>
        <w:t xml:space="preserve"> годы».</w:t>
      </w:r>
    </w:p>
    <w:p w:rsidR="00AF53A9" w:rsidRPr="00394876" w:rsidRDefault="00AF53A9" w:rsidP="00AF53A9">
      <w:pPr>
        <w:spacing w:after="0" w:line="240" w:lineRule="auto"/>
        <w:jc w:val="both"/>
        <w:rPr>
          <w:rFonts w:ascii="Times New Roman" w:hAnsi="Times New Roman" w:cs="Times New Roman"/>
          <w:sz w:val="24"/>
          <w:szCs w:val="24"/>
        </w:rPr>
      </w:pPr>
    </w:p>
    <w:p w:rsidR="00AF53A9" w:rsidRDefault="00AF53A9" w:rsidP="00AF53A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4B526D">
        <w:rPr>
          <w:rFonts w:ascii="Times New Roman" w:hAnsi="Times New Roman" w:cs="Times New Roman"/>
          <w:b/>
          <w:sz w:val="24"/>
          <w:szCs w:val="24"/>
        </w:rPr>
        <w:t>Слушали:</w:t>
      </w:r>
      <w:r w:rsidRPr="004B526D">
        <w:rPr>
          <w:rFonts w:ascii="Times New Roman" w:hAnsi="Times New Roman" w:cs="Times New Roman"/>
          <w:sz w:val="24"/>
          <w:szCs w:val="24"/>
        </w:rPr>
        <w:t xml:space="preserve"> Миронович Н.Н. специалиста по финансам и учету, которая отметила, что публичные слушания проводятся </w:t>
      </w:r>
      <w:r>
        <w:rPr>
          <w:rFonts w:ascii="Times New Roman" w:hAnsi="Times New Roman" w:cs="Times New Roman"/>
          <w:sz w:val="24"/>
          <w:szCs w:val="24"/>
        </w:rPr>
        <w:t xml:space="preserve">на основании решения Совета № </w:t>
      </w:r>
      <w:r w:rsidR="00BD36D8">
        <w:rPr>
          <w:rFonts w:ascii="Times New Roman" w:hAnsi="Times New Roman" w:cs="Times New Roman"/>
          <w:sz w:val="24"/>
          <w:szCs w:val="24"/>
        </w:rPr>
        <w:t>184</w:t>
      </w:r>
      <w:r w:rsidRPr="004B526D">
        <w:rPr>
          <w:rFonts w:ascii="Times New Roman" w:hAnsi="Times New Roman" w:cs="Times New Roman"/>
          <w:sz w:val="24"/>
          <w:szCs w:val="24"/>
        </w:rPr>
        <w:t xml:space="preserve">-р от </w:t>
      </w:r>
      <w:r w:rsidR="00BD36D8">
        <w:rPr>
          <w:rFonts w:ascii="Times New Roman" w:hAnsi="Times New Roman" w:cs="Times New Roman"/>
          <w:sz w:val="24"/>
          <w:szCs w:val="24"/>
        </w:rPr>
        <w:t>08.11.2024</w:t>
      </w:r>
      <w:r w:rsidRPr="004B526D">
        <w:rPr>
          <w:rFonts w:ascii="Times New Roman" w:hAnsi="Times New Roman" w:cs="Times New Roman"/>
          <w:sz w:val="24"/>
          <w:szCs w:val="24"/>
        </w:rPr>
        <w:t xml:space="preserve"> «О назначении публичных слуш</w:t>
      </w:r>
      <w:r>
        <w:rPr>
          <w:rFonts w:ascii="Times New Roman" w:hAnsi="Times New Roman" w:cs="Times New Roman"/>
          <w:sz w:val="24"/>
          <w:szCs w:val="24"/>
        </w:rPr>
        <w:t>аний по проекту решения Совета К</w:t>
      </w:r>
      <w:r w:rsidRPr="004B526D">
        <w:rPr>
          <w:rFonts w:ascii="Times New Roman" w:hAnsi="Times New Roman" w:cs="Times New Roman"/>
          <w:sz w:val="24"/>
          <w:szCs w:val="24"/>
        </w:rPr>
        <w:t xml:space="preserve">ипского сельского поселения Тевризского муниципального района Омской области </w:t>
      </w:r>
      <w:r>
        <w:rPr>
          <w:rFonts w:ascii="Times New Roman" w:hAnsi="Times New Roman" w:cs="Times New Roman"/>
          <w:sz w:val="24"/>
          <w:szCs w:val="24"/>
        </w:rPr>
        <w:t>«</w:t>
      </w:r>
      <w:r w:rsidRPr="00394876">
        <w:rPr>
          <w:rFonts w:ascii="Times New Roman" w:hAnsi="Times New Roman" w:cs="Times New Roman"/>
          <w:sz w:val="24"/>
          <w:szCs w:val="24"/>
        </w:rPr>
        <w:t xml:space="preserve">О проведении публичных слушаний по проекту бюджета </w:t>
      </w:r>
      <w:r>
        <w:rPr>
          <w:rFonts w:ascii="Times New Roman" w:hAnsi="Times New Roman" w:cs="Times New Roman"/>
          <w:sz w:val="24"/>
          <w:szCs w:val="24"/>
        </w:rPr>
        <w:t xml:space="preserve"> </w:t>
      </w:r>
      <w:r w:rsidRPr="00394876">
        <w:rPr>
          <w:rFonts w:ascii="Times New Roman" w:hAnsi="Times New Roman" w:cs="Times New Roman"/>
          <w:sz w:val="24"/>
          <w:szCs w:val="24"/>
        </w:rPr>
        <w:t>Кипск</w:t>
      </w:r>
      <w:r>
        <w:rPr>
          <w:rFonts w:ascii="Times New Roman" w:hAnsi="Times New Roman" w:cs="Times New Roman"/>
          <w:sz w:val="24"/>
          <w:szCs w:val="24"/>
        </w:rPr>
        <w:t>ого сельского поселения  на 2025 и на плановый период 2026- 2027</w:t>
      </w:r>
      <w:r w:rsidRPr="00394876">
        <w:rPr>
          <w:rFonts w:ascii="Times New Roman" w:hAnsi="Times New Roman" w:cs="Times New Roman"/>
          <w:sz w:val="24"/>
          <w:szCs w:val="24"/>
        </w:rPr>
        <w:t xml:space="preserve"> годы».</w:t>
      </w:r>
    </w:p>
    <w:p w:rsidR="00AF53A9" w:rsidRPr="004B526D" w:rsidRDefault="00AF53A9" w:rsidP="00AF53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526D">
        <w:rPr>
          <w:rFonts w:ascii="Times New Roman" w:hAnsi="Times New Roman" w:cs="Times New Roman"/>
          <w:sz w:val="24"/>
          <w:szCs w:val="24"/>
        </w:rPr>
        <w:t xml:space="preserve">В своем выступлении она рассказала о проекте решения </w:t>
      </w:r>
      <w:r>
        <w:rPr>
          <w:rFonts w:ascii="Times New Roman" w:hAnsi="Times New Roman" w:cs="Times New Roman"/>
          <w:sz w:val="24"/>
          <w:szCs w:val="24"/>
        </w:rPr>
        <w:t>по проекту бюджета Кипского сельского поселения  на 2025 и на плановый период 2026– 2027 годы».</w:t>
      </w:r>
    </w:p>
    <w:p w:rsidR="00AF53A9" w:rsidRPr="004B526D" w:rsidRDefault="00AF53A9" w:rsidP="00AF53A9">
      <w:pPr>
        <w:spacing w:after="0" w:line="240" w:lineRule="auto"/>
        <w:jc w:val="both"/>
        <w:rPr>
          <w:rFonts w:ascii="Times New Roman" w:hAnsi="Times New Roman" w:cs="Times New Roman"/>
          <w:sz w:val="24"/>
          <w:szCs w:val="24"/>
        </w:rPr>
      </w:pPr>
    </w:p>
    <w:p w:rsidR="00AF53A9" w:rsidRDefault="00AF53A9" w:rsidP="00AF53A9">
      <w:pPr>
        <w:spacing w:after="0" w:line="240" w:lineRule="auto"/>
        <w:jc w:val="both"/>
        <w:rPr>
          <w:rFonts w:ascii="Times New Roman" w:hAnsi="Times New Roman" w:cs="Times New Roman"/>
          <w:sz w:val="24"/>
          <w:szCs w:val="24"/>
        </w:rPr>
      </w:pPr>
      <w:r w:rsidRPr="004B526D">
        <w:rPr>
          <w:rFonts w:ascii="Times New Roman" w:hAnsi="Times New Roman" w:cs="Times New Roman"/>
          <w:b/>
          <w:sz w:val="24"/>
          <w:szCs w:val="24"/>
        </w:rPr>
        <w:t>ВЫСТУПАЛИ:</w:t>
      </w:r>
      <w:r w:rsidRPr="004B526D">
        <w:rPr>
          <w:rFonts w:ascii="Times New Roman" w:hAnsi="Times New Roman" w:cs="Times New Roman"/>
          <w:sz w:val="24"/>
          <w:szCs w:val="24"/>
        </w:rPr>
        <w:t xml:space="preserve"> </w:t>
      </w:r>
      <w:r>
        <w:rPr>
          <w:rFonts w:ascii="Times New Roman" w:hAnsi="Times New Roman" w:cs="Times New Roman"/>
          <w:sz w:val="24"/>
          <w:szCs w:val="24"/>
        </w:rPr>
        <w:t xml:space="preserve"> Мухутдинова С.С.,  Понкратова Н.А., Рыбьякова Т.И.</w:t>
      </w:r>
    </w:p>
    <w:p w:rsidR="00AF53A9" w:rsidRPr="004B526D" w:rsidRDefault="00AF53A9" w:rsidP="00AF53A9">
      <w:pPr>
        <w:spacing w:after="0" w:line="240" w:lineRule="auto"/>
        <w:jc w:val="both"/>
        <w:rPr>
          <w:rFonts w:ascii="Times New Roman" w:hAnsi="Times New Roman" w:cs="Times New Roman"/>
          <w:sz w:val="24"/>
          <w:szCs w:val="24"/>
        </w:rPr>
      </w:pPr>
    </w:p>
    <w:p w:rsidR="00AF53A9" w:rsidRPr="00394876" w:rsidRDefault="00AF53A9" w:rsidP="00AF53A9">
      <w:pPr>
        <w:spacing w:after="0" w:line="240" w:lineRule="auto"/>
        <w:jc w:val="both"/>
        <w:rPr>
          <w:rFonts w:ascii="Times New Roman" w:hAnsi="Times New Roman" w:cs="Times New Roman"/>
          <w:sz w:val="24"/>
          <w:szCs w:val="24"/>
        </w:rPr>
      </w:pPr>
      <w:r w:rsidRPr="004B526D">
        <w:rPr>
          <w:rFonts w:ascii="Times New Roman" w:hAnsi="Times New Roman" w:cs="Times New Roman"/>
          <w:b/>
          <w:sz w:val="24"/>
          <w:szCs w:val="24"/>
        </w:rPr>
        <w:t>РЕШИЛИ:</w:t>
      </w:r>
      <w:r w:rsidRPr="004B526D">
        <w:rPr>
          <w:rFonts w:ascii="Times New Roman" w:hAnsi="Times New Roman" w:cs="Times New Roman"/>
          <w:sz w:val="24"/>
          <w:szCs w:val="24"/>
        </w:rPr>
        <w:t xml:space="preserve">  1. Принять  проект  решения Совета Кипского сельского поселения Тевризского муниципального района Омской области «</w:t>
      </w:r>
      <w:r w:rsidRPr="00394876">
        <w:rPr>
          <w:rFonts w:ascii="Times New Roman" w:hAnsi="Times New Roman" w:cs="Times New Roman"/>
          <w:sz w:val="24"/>
          <w:szCs w:val="24"/>
        </w:rPr>
        <w:t xml:space="preserve">О проведении публичных слушаний по проекту бюджета </w:t>
      </w:r>
      <w:r>
        <w:rPr>
          <w:rFonts w:ascii="Times New Roman" w:hAnsi="Times New Roman" w:cs="Times New Roman"/>
          <w:sz w:val="24"/>
          <w:szCs w:val="24"/>
        </w:rPr>
        <w:t xml:space="preserve"> </w:t>
      </w:r>
      <w:r w:rsidRPr="00394876">
        <w:rPr>
          <w:rFonts w:ascii="Times New Roman" w:hAnsi="Times New Roman" w:cs="Times New Roman"/>
          <w:sz w:val="24"/>
          <w:szCs w:val="24"/>
        </w:rPr>
        <w:t>Кипск</w:t>
      </w:r>
      <w:r>
        <w:rPr>
          <w:rFonts w:ascii="Times New Roman" w:hAnsi="Times New Roman" w:cs="Times New Roman"/>
          <w:sz w:val="24"/>
          <w:szCs w:val="24"/>
        </w:rPr>
        <w:t>ого сельского поселения  на 2025 и на плановый период 2026- 2027</w:t>
      </w:r>
      <w:r w:rsidRPr="00394876">
        <w:rPr>
          <w:rFonts w:ascii="Times New Roman" w:hAnsi="Times New Roman" w:cs="Times New Roman"/>
          <w:sz w:val="24"/>
          <w:szCs w:val="24"/>
        </w:rPr>
        <w:t xml:space="preserve"> годы».</w:t>
      </w:r>
    </w:p>
    <w:p w:rsidR="00AF53A9" w:rsidRPr="004B526D" w:rsidRDefault="00AF53A9" w:rsidP="00AF53A9">
      <w:pPr>
        <w:spacing w:after="0" w:line="240" w:lineRule="auto"/>
        <w:jc w:val="both"/>
        <w:rPr>
          <w:rFonts w:ascii="Times New Roman" w:hAnsi="Times New Roman" w:cs="Times New Roman"/>
          <w:sz w:val="24"/>
          <w:szCs w:val="24"/>
        </w:rPr>
      </w:pPr>
    </w:p>
    <w:p w:rsidR="00AF53A9" w:rsidRPr="004B526D" w:rsidRDefault="00AF53A9" w:rsidP="00AF53A9">
      <w:pPr>
        <w:spacing w:after="0" w:line="240" w:lineRule="auto"/>
        <w:jc w:val="both"/>
        <w:rPr>
          <w:rFonts w:ascii="Times New Roman" w:hAnsi="Times New Roman" w:cs="Times New Roman"/>
          <w:sz w:val="24"/>
          <w:szCs w:val="24"/>
        </w:rPr>
      </w:pPr>
    </w:p>
    <w:p w:rsidR="00AF53A9" w:rsidRPr="004B526D" w:rsidRDefault="00AF53A9" w:rsidP="00AF53A9">
      <w:pPr>
        <w:spacing w:after="0" w:line="240" w:lineRule="auto"/>
        <w:jc w:val="both"/>
        <w:rPr>
          <w:rFonts w:ascii="Times New Roman" w:hAnsi="Times New Roman" w:cs="Times New Roman"/>
          <w:sz w:val="24"/>
          <w:szCs w:val="24"/>
        </w:rPr>
      </w:pPr>
    </w:p>
    <w:p w:rsidR="00AF53A9" w:rsidRPr="004B526D" w:rsidRDefault="00AF53A9" w:rsidP="00AF53A9">
      <w:pPr>
        <w:spacing w:after="0" w:line="240" w:lineRule="auto"/>
        <w:jc w:val="both"/>
        <w:rPr>
          <w:rFonts w:ascii="Times New Roman" w:hAnsi="Times New Roman" w:cs="Times New Roman"/>
          <w:sz w:val="24"/>
          <w:szCs w:val="24"/>
        </w:rPr>
      </w:pPr>
    </w:p>
    <w:p w:rsidR="00AF53A9" w:rsidRPr="004B526D" w:rsidRDefault="00AF53A9" w:rsidP="00AF53A9">
      <w:pPr>
        <w:spacing w:after="0" w:line="240" w:lineRule="auto"/>
        <w:jc w:val="both"/>
        <w:rPr>
          <w:rFonts w:ascii="Times New Roman" w:hAnsi="Times New Roman" w:cs="Times New Roman"/>
          <w:sz w:val="24"/>
          <w:szCs w:val="24"/>
        </w:rPr>
      </w:pPr>
    </w:p>
    <w:p w:rsidR="00AF53A9" w:rsidRPr="004B526D" w:rsidRDefault="00AF53A9" w:rsidP="00AF53A9">
      <w:pPr>
        <w:spacing w:after="0" w:line="240" w:lineRule="auto"/>
        <w:jc w:val="both"/>
        <w:rPr>
          <w:rFonts w:ascii="Times New Roman" w:hAnsi="Times New Roman" w:cs="Times New Roman"/>
          <w:sz w:val="24"/>
          <w:szCs w:val="24"/>
        </w:rPr>
      </w:pPr>
      <w:r w:rsidRPr="004B526D">
        <w:rPr>
          <w:rFonts w:ascii="Times New Roman" w:hAnsi="Times New Roman" w:cs="Times New Roman"/>
          <w:sz w:val="24"/>
          <w:szCs w:val="24"/>
        </w:rPr>
        <w:t xml:space="preserve">Председатель собрания               </w:t>
      </w:r>
      <w:r>
        <w:rPr>
          <w:rFonts w:ascii="Times New Roman" w:hAnsi="Times New Roman" w:cs="Times New Roman"/>
          <w:sz w:val="24"/>
          <w:szCs w:val="24"/>
        </w:rPr>
        <w:t xml:space="preserve">    </w:t>
      </w:r>
      <w:r w:rsidRPr="004B52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26D">
        <w:rPr>
          <w:rFonts w:ascii="Times New Roman" w:hAnsi="Times New Roman" w:cs="Times New Roman"/>
          <w:sz w:val="24"/>
          <w:szCs w:val="24"/>
        </w:rPr>
        <w:t>Н.Ш. Минхаиров</w:t>
      </w:r>
    </w:p>
    <w:p w:rsidR="00AF53A9" w:rsidRPr="004B526D" w:rsidRDefault="00AF53A9" w:rsidP="00AF53A9">
      <w:pPr>
        <w:spacing w:after="0" w:line="240" w:lineRule="auto"/>
        <w:jc w:val="both"/>
        <w:rPr>
          <w:rFonts w:ascii="Times New Roman" w:hAnsi="Times New Roman" w:cs="Times New Roman"/>
          <w:sz w:val="24"/>
          <w:szCs w:val="24"/>
        </w:rPr>
      </w:pPr>
    </w:p>
    <w:p w:rsidR="00AF53A9" w:rsidRPr="004B526D" w:rsidRDefault="00AF53A9" w:rsidP="00AF53A9">
      <w:pPr>
        <w:spacing w:after="0" w:line="240" w:lineRule="auto"/>
        <w:jc w:val="both"/>
        <w:rPr>
          <w:rFonts w:ascii="Times New Roman" w:hAnsi="Times New Roman" w:cs="Times New Roman"/>
          <w:sz w:val="24"/>
          <w:szCs w:val="24"/>
        </w:rPr>
      </w:pPr>
      <w:r w:rsidRPr="004B526D">
        <w:rPr>
          <w:rFonts w:ascii="Times New Roman" w:hAnsi="Times New Roman" w:cs="Times New Roman"/>
          <w:sz w:val="24"/>
          <w:szCs w:val="24"/>
        </w:rPr>
        <w:t xml:space="preserve">Секретарь собрания                     </w:t>
      </w:r>
      <w:r>
        <w:rPr>
          <w:rFonts w:ascii="Times New Roman" w:hAnsi="Times New Roman" w:cs="Times New Roman"/>
          <w:sz w:val="24"/>
          <w:szCs w:val="24"/>
        </w:rPr>
        <w:t xml:space="preserve">    </w:t>
      </w:r>
      <w:r w:rsidRPr="004B526D">
        <w:rPr>
          <w:rFonts w:ascii="Times New Roman" w:hAnsi="Times New Roman" w:cs="Times New Roman"/>
          <w:sz w:val="24"/>
          <w:szCs w:val="24"/>
        </w:rPr>
        <w:t xml:space="preserve">   </w:t>
      </w:r>
      <w:r>
        <w:rPr>
          <w:rFonts w:ascii="Times New Roman" w:hAnsi="Times New Roman" w:cs="Times New Roman"/>
          <w:sz w:val="24"/>
          <w:szCs w:val="24"/>
        </w:rPr>
        <w:t xml:space="preserve">                      И.Н.Игнатьев</w:t>
      </w:r>
    </w:p>
    <w:p w:rsidR="00AF53A9" w:rsidRDefault="00AF53A9" w:rsidP="00AF53A9"/>
    <w:p w:rsidR="00BD36D8" w:rsidRDefault="00BD36D8" w:rsidP="00AF53A9"/>
    <w:p w:rsidR="00BD36D8" w:rsidRDefault="00BD36D8" w:rsidP="00AF53A9"/>
    <w:p w:rsidR="00BD36D8" w:rsidRDefault="00BD36D8" w:rsidP="00AF53A9"/>
    <w:p w:rsidR="00BD36D8" w:rsidRDefault="00BD36D8" w:rsidP="00AF53A9"/>
    <w:p w:rsidR="00BD36D8" w:rsidRDefault="00BD36D8" w:rsidP="00AF53A9"/>
    <w:p w:rsidR="00BD36D8" w:rsidRDefault="00BD36D8" w:rsidP="00AF53A9"/>
    <w:p w:rsidR="00BD36D8" w:rsidRPr="000A39B2" w:rsidRDefault="00BD36D8" w:rsidP="00BD36D8">
      <w:pPr>
        <w:autoSpaceDE w:val="0"/>
        <w:autoSpaceDN w:val="0"/>
        <w:adjustRightInd w:val="0"/>
        <w:spacing w:after="0" w:line="240" w:lineRule="auto"/>
        <w:jc w:val="center"/>
        <w:rPr>
          <w:rFonts w:ascii="Times New Roman" w:eastAsia="Times New Roman" w:hAnsi="Times New Roman" w:cs="Arial"/>
          <w:bCs/>
          <w:sz w:val="24"/>
          <w:szCs w:val="24"/>
          <w:lang w:eastAsia="en-US"/>
        </w:rPr>
      </w:pPr>
      <w:r w:rsidRPr="00BD36D8">
        <w:rPr>
          <w:rFonts w:ascii="Times New Roman" w:eastAsia="Times New Roman" w:hAnsi="Times New Roman" w:cs="Arial"/>
          <w:bCs/>
          <w:sz w:val="24"/>
          <w:szCs w:val="24"/>
          <w:lang w:eastAsia="en-US"/>
        </w:rPr>
        <w:lastRenderedPageBreak/>
        <w:t xml:space="preserve">                                                                                                               </w:t>
      </w:r>
      <w:r w:rsidRPr="000A39B2">
        <w:rPr>
          <w:rFonts w:ascii="Times New Roman" w:eastAsia="Times New Roman" w:hAnsi="Times New Roman" w:cs="Arial"/>
          <w:bCs/>
          <w:sz w:val="24"/>
          <w:szCs w:val="24"/>
          <w:lang w:eastAsia="en-US"/>
        </w:rPr>
        <w:t>Проект</w:t>
      </w:r>
    </w:p>
    <w:p w:rsidR="00BD36D8" w:rsidRPr="000A39B2" w:rsidRDefault="00BD36D8" w:rsidP="00BD36D8">
      <w:pPr>
        <w:autoSpaceDE w:val="0"/>
        <w:autoSpaceDN w:val="0"/>
        <w:adjustRightInd w:val="0"/>
        <w:spacing w:after="0" w:line="240" w:lineRule="auto"/>
        <w:jc w:val="center"/>
        <w:rPr>
          <w:rFonts w:ascii="Times New Roman" w:eastAsia="Times New Roman" w:hAnsi="Times New Roman" w:cs="Arial"/>
          <w:bCs/>
          <w:sz w:val="24"/>
          <w:szCs w:val="24"/>
          <w:lang w:eastAsia="en-US"/>
        </w:rPr>
      </w:pPr>
    </w:p>
    <w:p w:rsidR="006215BA" w:rsidRPr="000A39B2" w:rsidRDefault="006215BA" w:rsidP="006215BA">
      <w:pPr>
        <w:autoSpaceDE w:val="0"/>
        <w:autoSpaceDN w:val="0"/>
        <w:adjustRightInd w:val="0"/>
        <w:spacing w:after="0" w:line="240" w:lineRule="auto"/>
        <w:jc w:val="center"/>
        <w:rPr>
          <w:rFonts w:ascii="Times New Roman" w:eastAsia="Times New Roman" w:hAnsi="Times New Roman" w:cs="Arial"/>
          <w:bCs/>
          <w:sz w:val="24"/>
          <w:szCs w:val="24"/>
          <w:lang w:eastAsia="en-US"/>
        </w:rPr>
      </w:pPr>
      <w:r w:rsidRPr="000A39B2">
        <w:rPr>
          <w:rFonts w:ascii="Times New Roman" w:eastAsia="Times New Roman" w:hAnsi="Times New Roman" w:cs="Arial"/>
          <w:bCs/>
          <w:sz w:val="24"/>
          <w:szCs w:val="24"/>
          <w:lang w:eastAsia="en-US"/>
        </w:rPr>
        <w:t xml:space="preserve">СОВЕТ КИПСКОГО СЕЛЬСКОГО ПОСЕЛЕНИЯ </w:t>
      </w:r>
    </w:p>
    <w:p w:rsidR="006215BA" w:rsidRPr="000A39B2" w:rsidRDefault="006215BA" w:rsidP="006215BA">
      <w:pPr>
        <w:autoSpaceDE w:val="0"/>
        <w:autoSpaceDN w:val="0"/>
        <w:adjustRightInd w:val="0"/>
        <w:spacing w:after="0" w:line="240" w:lineRule="auto"/>
        <w:jc w:val="center"/>
        <w:rPr>
          <w:rFonts w:ascii="Times New Roman" w:eastAsia="Times New Roman" w:hAnsi="Times New Roman" w:cs="Arial"/>
          <w:bCs/>
          <w:sz w:val="24"/>
          <w:szCs w:val="24"/>
          <w:lang w:eastAsia="en-US"/>
        </w:rPr>
      </w:pPr>
      <w:r w:rsidRPr="000A39B2">
        <w:rPr>
          <w:rFonts w:ascii="Times New Roman" w:eastAsia="Times New Roman" w:hAnsi="Times New Roman" w:cs="Arial"/>
          <w:bCs/>
          <w:sz w:val="24"/>
          <w:szCs w:val="24"/>
          <w:lang w:eastAsia="en-US"/>
        </w:rPr>
        <w:t>ТЕВРИЗСКОГО МУНИЦИПАЛЬНОГО РАЙОНА</w:t>
      </w:r>
    </w:p>
    <w:p w:rsidR="006215BA" w:rsidRPr="000A39B2" w:rsidRDefault="006215BA" w:rsidP="006215BA">
      <w:pPr>
        <w:autoSpaceDE w:val="0"/>
        <w:autoSpaceDN w:val="0"/>
        <w:adjustRightInd w:val="0"/>
        <w:spacing w:after="0" w:line="240" w:lineRule="auto"/>
        <w:jc w:val="center"/>
        <w:rPr>
          <w:rFonts w:ascii="Times New Roman" w:eastAsia="Times New Roman" w:hAnsi="Times New Roman" w:cs="Arial"/>
          <w:bCs/>
          <w:sz w:val="24"/>
          <w:szCs w:val="24"/>
          <w:lang w:eastAsia="en-US"/>
        </w:rPr>
      </w:pPr>
      <w:r w:rsidRPr="000A39B2">
        <w:rPr>
          <w:rFonts w:ascii="Times New Roman" w:eastAsia="Times New Roman" w:hAnsi="Times New Roman" w:cs="Arial"/>
          <w:bCs/>
          <w:sz w:val="24"/>
          <w:szCs w:val="24"/>
          <w:lang w:eastAsia="en-US"/>
        </w:rPr>
        <w:t xml:space="preserve"> ОМСКОЙ ОБЛАСТИ </w:t>
      </w:r>
    </w:p>
    <w:p w:rsidR="006215BA" w:rsidRPr="000A39B2" w:rsidRDefault="006215BA" w:rsidP="006215BA">
      <w:pPr>
        <w:autoSpaceDE w:val="0"/>
        <w:autoSpaceDN w:val="0"/>
        <w:adjustRightInd w:val="0"/>
        <w:spacing w:after="0" w:line="240" w:lineRule="auto"/>
        <w:jc w:val="center"/>
        <w:rPr>
          <w:rFonts w:ascii="Times New Roman" w:eastAsia="Times New Roman" w:hAnsi="Times New Roman" w:cs="Arial"/>
          <w:bCs/>
          <w:sz w:val="24"/>
          <w:szCs w:val="24"/>
          <w:lang w:eastAsia="en-US"/>
        </w:rPr>
      </w:pPr>
    </w:p>
    <w:p w:rsidR="006215BA" w:rsidRPr="000A39B2" w:rsidRDefault="006215BA" w:rsidP="006215BA">
      <w:pPr>
        <w:autoSpaceDE w:val="0"/>
        <w:autoSpaceDN w:val="0"/>
        <w:adjustRightInd w:val="0"/>
        <w:spacing w:after="0" w:line="240" w:lineRule="auto"/>
        <w:jc w:val="center"/>
        <w:rPr>
          <w:rFonts w:ascii="Times New Roman" w:eastAsia="Times New Roman" w:hAnsi="Times New Roman" w:cs="Arial"/>
          <w:bCs/>
          <w:sz w:val="24"/>
          <w:szCs w:val="24"/>
          <w:lang w:eastAsia="en-US"/>
        </w:rPr>
      </w:pPr>
    </w:p>
    <w:p w:rsidR="006215BA" w:rsidRPr="000A39B2" w:rsidRDefault="006215BA" w:rsidP="006215BA">
      <w:pPr>
        <w:autoSpaceDE w:val="0"/>
        <w:autoSpaceDN w:val="0"/>
        <w:adjustRightInd w:val="0"/>
        <w:spacing w:after="0" w:line="240" w:lineRule="auto"/>
        <w:jc w:val="center"/>
        <w:rPr>
          <w:rFonts w:ascii="Times New Roman" w:eastAsia="Times New Roman" w:hAnsi="Times New Roman" w:cs="Arial"/>
          <w:bCs/>
          <w:sz w:val="24"/>
          <w:szCs w:val="24"/>
          <w:lang w:eastAsia="en-US"/>
        </w:rPr>
      </w:pPr>
      <w:r w:rsidRPr="000A39B2">
        <w:rPr>
          <w:rFonts w:ascii="Times New Roman" w:eastAsia="Times New Roman" w:hAnsi="Times New Roman" w:cs="Arial"/>
          <w:bCs/>
          <w:sz w:val="24"/>
          <w:szCs w:val="24"/>
          <w:lang w:eastAsia="en-US"/>
        </w:rPr>
        <w:t>РЕШЕНИЕ</w:t>
      </w:r>
    </w:p>
    <w:p w:rsidR="006215BA" w:rsidRPr="000A39B2" w:rsidRDefault="006215BA" w:rsidP="006215BA">
      <w:pPr>
        <w:autoSpaceDE w:val="0"/>
        <w:autoSpaceDN w:val="0"/>
        <w:adjustRightInd w:val="0"/>
        <w:spacing w:after="0" w:line="240" w:lineRule="auto"/>
        <w:jc w:val="center"/>
        <w:rPr>
          <w:rFonts w:ascii="Times New Roman" w:eastAsia="Times New Roman" w:hAnsi="Times New Roman" w:cs="Arial"/>
          <w:bCs/>
          <w:sz w:val="24"/>
          <w:szCs w:val="24"/>
          <w:lang w:eastAsia="en-US"/>
        </w:rPr>
      </w:pPr>
    </w:p>
    <w:p w:rsidR="006215BA" w:rsidRPr="000A39B2" w:rsidRDefault="006215BA" w:rsidP="006215BA">
      <w:pPr>
        <w:autoSpaceDE w:val="0"/>
        <w:autoSpaceDN w:val="0"/>
        <w:adjustRightInd w:val="0"/>
        <w:spacing w:after="0" w:line="240" w:lineRule="auto"/>
        <w:jc w:val="center"/>
        <w:rPr>
          <w:rFonts w:ascii="Times New Roman" w:eastAsia="Times New Roman" w:hAnsi="Times New Roman" w:cs="Arial"/>
          <w:bCs/>
          <w:sz w:val="24"/>
          <w:szCs w:val="24"/>
          <w:lang w:eastAsia="en-US"/>
        </w:rPr>
      </w:pPr>
      <w:r w:rsidRPr="000A39B2">
        <w:rPr>
          <w:rFonts w:ascii="Times New Roman" w:eastAsia="Times New Roman" w:hAnsi="Times New Roman" w:cs="Arial"/>
          <w:bCs/>
          <w:sz w:val="24"/>
          <w:szCs w:val="24"/>
          <w:lang w:eastAsia="en-US"/>
        </w:rPr>
        <w:t>от «    »__________2024 года                                                                    №    -р</w:t>
      </w:r>
    </w:p>
    <w:p w:rsidR="006215BA" w:rsidRPr="000A39B2" w:rsidRDefault="006215BA" w:rsidP="006215BA">
      <w:pPr>
        <w:spacing w:after="0" w:line="240" w:lineRule="auto"/>
        <w:rPr>
          <w:rFonts w:ascii="Times New Roman" w:eastAsia="Times New Roman" w:hAnsi="Times New Roman" w:cs="Times New Roman"/>
          <w:sz w:val="24"/>
          <w:szCs w:val="24"/>
        </w:rPr>
      </w:pPr>
    </w:p>
    <w:p w:rsidR="006215BA" w:rsidRPr="000A39B2" w:rsidRDefault="006215BA" w:rsidP="006215BA">
      <w:pPr>
        <w:spacing w:after="0" w:line="240" w:lineRule="auto"/>
        <w:jc w:val="center"/>
        <w:rPr>
          <w:rFonts w:ascii="Times New Roman" w:eastAsia="Times New Roman" w:hAnsi="Times New Roman" w:cs="Times New Roman"/>
          <w:sz w:val="24"/>
          <w:szCs w:val="24"/>
        </w:rPr>
      </w:pPr>
    </w:p>
    <w:p w:rsidR="006215BA" w:rsidRPr="000A39B2" w:rsidRDefault="006215BA" w:rsidP="006215BA">
      <w:pPr>
        <w:spacing w:after="0" w:line="240" w:lineRule="auto"/>
        <w:jc w:val="center"/>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О бюджете Кипского сельского поселения</w:t>
      </w:r>
    </w:p>
    <w:p w:rsidR="006215BA" w:rsidRPr="000A39B2" w:rsidRDefault="006215BA" w:rsidP="006215BA">
      <w:pPr>
        <w:spacing w:after="0" w:line="240" w:lineRule="auto"/>
        <w:jc w:val="center"/>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Тевризского муниципального района Омской области на 2025 год </w:t>
      </w:r>
    </w:p>
    <w:p w:rsidR="006215BA" w:rsidRPr="000A39B2" w:rsidRDefault="006215BA" w:rsidP="006215BA">
      <w:pPr>
        <w:spacing w:after="0" w:line="240" w:lineRule="auto"/>
        <w:jc w:val="center"/>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и на плановый период 2026 и 2027 годов</w:t>
      </w:r>
    </w:p>
    <w:p w:rsidR="006215BA" w:rsidRPr="000A39B2" w:rsidRDefault="006215BA" w:rsidP="006215BA">
      <w:pPr>
        <w:spacing w:after="0" w:line="240" w:lineRule="auto"/>
        <w:rPr>
          <w:rFonts w:ascii="Times New Roman" w:eastAsia="Times New Roman" w:hAnsi="Times New Roman" w:cs="Times New Roman"/>
          <w:sz w:val="24"/>
          <w:szCs w:val="24"/>
        </w:rPr>
      </w:pPr>
    </w:p>
    <w:p w:rsidR="006215BA" w:rsidRPr="000A39B2" w:rsidRDefault="006215BA" w:rsidP="006215BA">
      <w:pPr>
        <w:spacing w:after="0" w:line="240" w:lineRule="auto"/>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Статья 1. Основные характеристики бюджета поселения</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 Утвердить основные характеристики бюджета Кипского сельского поселения Тевризского муниципального района Омской области (далее – местный бюджет) на 2025 год:</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 общий объем доходов местного бюджета в сумме 5 573 988,32 руб.;</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2) общий объем расходов местного бюджета в сумме 5 573 988,32 руб.;</w:t>
      </w:r>
    </w:p>
    <w:p w:rsidR="006215BA" w:rsidRPr="000A39B2" w:rsidRDefault="006215BA" w:rsidP="006215BA">
      <w:pPr>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3) дефицит местного бюджета, равный нулю.</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2. Утвердить основные характеристики местного бюджета на плановый период 2026 и 2027 годов:</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 общий объем доходов местного бюджета на 2026 год в сумме      4 379 912,55 руб. и на 2027 год в сумме 4 932 420,31 руб.;</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2) общий объем расходов местного бюджета на 2026 год в сумме      4 379 912,55 руб., в том числе условно утвержденные расходы в сумме 107 253,02 руб., и на 2027 год в сумме 4 932 420,31 руб., в том числе условно утвержденные расходы в сумме 241 962,47 руб.;</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3) дефицит местного бюджета на 2026 и на 2027 годы равный нулю. </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outlineLvl w:val="1"/>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Статья 2. Администрирование доходов местного бюджета</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 Утвердить прогноз поступлений налоговых и неналоговых доходов местного бюджета на 2025 год и на плановый период 2026 и 2027 годов согласно приложению № 1 к настоящему решению.</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0A39B2">
        <w:rPr>
          <w:rFonts w:ascii="Times New Roman" w:eastAsia="Times New Roman" w:hAnsi="Times New Roman" w:cs="Times New Roman"/>
          <w:iCs/>
          <w:sz w:val="24"/>
          <w:szCs w:val="24"/>
        </w:rPr>
        <w:t xml:space="preserve">2. </w:t>
      </w:r>
      <w:r w:rsidRPr="000A39B2">
        <w:rPr>
          <w:rFonts w:ascii="Times New Roman" w:eastAsia="Times New Roman" w:hAnsi="Times New Roman" w:cs="Times New Roman"/>
          <w:sz w:val="24"/>
          <w:szCs w:val="24"/>
        </w:rPr>
        <w:t>Утвердить безвозмездные поступления</w:t>
      </w:r>
      <w:r w:rsidRPr="000A39B2">
        <w:rPr>
          <w:rFonts w:ascii="Times New Roman" w:eastAsia="Times New Roman" w:hAnsi="Times New Roman" w:cs="Times New Roman"/>
          <w:iCs/>
          <w:sz w:val="24"/>
          <w:szCs w:val="24"/>
        </w:rPr>
        <w:t xml:space="preserve"> в местный бюджет на 2025 год и на плановый период 2026 и 2027 годов согласно приложению </w:t>
      </w:r>
      <w:r w:rsidRPr="000A39B2">
        <w:rPr>
          <w:rFonts w:ascii="Times New Roman" w:eastAsia="Times New Roman" w:hAnsi="Times New Roman" w:cs="Times New Roman"/>
          <w:sz w:val="24"/>
          <w:szCs w:val="24"/>
        </w:rPr>
        <w:t>№ 2 к настоящему решению</w:t>
      </w:r>
      <w:r w:rsidRPr="000A39B2">
        <w:rPr>
          <w:rFonts w:ascii="Times New Roman" w:eastAsia="Times New Roman" w:hAnsi="Times New Roman" w:cs="Times New Roman"/>
          <w:iCs/>
          <w:sz w:val="24"/>
          <w:szCs w:val="24"/>
        </w:rPr>
        <w:t>.</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Статья 3. Бюджетные ассигнования местного бюджета</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spacing w:after="0" w:line="240" w:lineRule="auto"/>
        <w:ind w:firstLine="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 Утвердить общий объем бюджетных ассигнований местного бюджета, направляемых на исполнение публичных нормативных обязательств, на 2025 год в сумме 97 619,00 руб., на 2026 год в сумме 97 619,00 и на 2027 год в сумме 97 619,00 руб.</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2. Утвердить объем бюджетных ассигнований дорожного фонда Кипского сельского поселения Тевризского муниципального района Омской области на 2025 год в размере 2 025 800,00 руб., на 2026 год в размере      1 960 900,00 руб., на 2027 год в размере 2 505 300,00 руб. </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3.  Утвердить:</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lastRenderedPageBreak/>
        <w:t>1)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2) ведомственную структуру расходов местного бюджета на 2025 год и на плановый период 2026 и 2027 годов согласно приложению № 4 к настоящему решению;</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приложению № 5 к настоящему решению.</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4. Создать в местном бюджете резервный фонд администрации Кипского сельского поселения Тевризского муниципального района Омской области на 2025 год в размере 4 000,00 руб., на 2026 год в размере 4 000,00 руб. и на 2027 год в размере 4 000,00 руб.</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Использование бюджетных ассигнований резервного фонда администрации Кипского сельского поселения Тевризского муниципального района Омской области осуществляется в порядке, установленном администрацией Кипского сельского поселения Тевризского муниципального района Омской области.</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5. Утвердить объем бюджетных ассигнований инвестиционного фонда Кипского сельского поселения Тевризского муниципального района Омской области на 2025 год в сумме 0,00 руб. и на плановый период 2026 и 2027 годов в сумме 0,00 руб.</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6. Установить в соответствии с пунктом 8 статьи 217 Бюджетного кодекса Российской Федерации следующие дополнительные основания для внесения изменений в сводную бюджетную роспись местного бюджета без внесений изменений в настоящее решение:</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 перераспределение бюджетных ассигнований, связанное с изменением кодов и порядка применения бюджетной классификации Российской Федерации;</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2) перераспределение бюджетных ассигнований в случае недостаточности бюджетных ассигнований на социальное обеспечение населения  осуществление иных выплат населению;</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3)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местному бюджету из областного бюджета и бюджетов бюджетной системы Российской Федерации в форме субсидий и иных межбюджетных трансфертов;</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связи с экономией по результатам закупок товаров, работ, услуг для обеспечения муниципальных нужд, сложившихся в 2025 году;</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5) перераспределение бюджетных ассигнований в целях погашения кредиторской задолженности, образовавшейся по состоянию на 1 января 2025   года;</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6)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изменением наименований целевых статей расходов местного бюджета на основании изменений, внесенных в соответствующие муниципальные программы Кипского сельского поселения Тевризского муниципального района Омской области;</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7) перераспределение бюджетных ассигнований на реализацию мероприятий, связанных с ликвидацией, реорганизацией органов местного самоуправления Кипского сельского поселения Тевризского муниципального района Омской области.</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Указанные основания не распространяются на уменьшение бюджетных ассигнований, утвержденных в установленном порядке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w:t>
      </w:r>
      <w:r w:rsidRPr="000A39B2">
        <w:rPr>
          <w:rFonts w:ascii="Times New Roman" w:eastAsia="Times New Roman" w:hAnsi="Times New Roman" w:cs="Times New Roman"/>
          <w:sz w:val="24"/>
          <w:szCs w:val="24"/>
        </w:rPr>
        <w:lastRenderedPageBreak/>
        <w:t>страхование, для направления их на иные цели без внесения изменений в настоящее решение.</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7. Установить, что в случае сокращения в 2025 году и в плановом периоде 2026 и 2027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2025 год и на плановый период 2026 и 2027 годов на эти цели, являются:</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 оплата труда;</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2) начисления на выплаты по оплате труда;</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3) оплата коммунальных услуг.</w:t>
      </w:r>
    </w:p>
    <w:p w:rsidR="006215BA" w:rsidRPr="000A39B2" w:rsidRDefault="006215BA" w:rsidP="006215BA">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Статья 4. Особенности использования бюджетных ассигнований по обеспечению деятельности органов местного самоуправления </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Не допускается увеличение в 2025 году и в плановом периоде 2026 и 2027 годов численности муниципальных служащих Кипского сельского поселения Тевризского муниципального района Омской области и работников, замещающих должности, не являющиеся должностями муниципальной службы  Администрации Кипского сельского поселения Тевризского муниципального района Омской области, за исключением случаев, связанных с увеличением объема полномочий органов местного самоуправления Кипского сельского поселения, обусловленных изменением законодательства, в том числе передачей для осуществления органами местного самоуправления Кипского сельского поселения отдельных государственных полномочий Омской области (полномочий муниципальных образований Омской области).</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Статья 5. Межбюджетные трансферты</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 Утвердить объем межбюджетных трансфертов, получаемых из других бюджетов бюджетной системы Российской Федерации, в 2025 году в сумме 3 189 062,32 руб., в 2026 году в сумме 2 055 026,55 руб. и в 2027 году в сумме 2 058 484,31 руб.</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2. Утвердить объем иных межбюджетных трансфертов, предоставляемых районному бюджету в 2025 году в сумме 3 500,00 рублей, в 2026 году в сумме 0,00 руб. и в 2027 году в сумме 0,00 руб.</w:t>
      </w:r>
    </w:p>
    <w:p w:rsidR="006215BA" w:rsidRPr="000A39B2"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Установить, что иные межбюджетные трансферты предоставляются на</w:t>
      </w:r>
    </w:p>
    <w:p w:rsidR="006215BA" w:rsidRPr="000A39B2" w:rsidRDefault="006215BA" w:rsidP="006215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осуществление полномочий по решению вопросов в части осуществления внутреннего муниципального финансового контроля.</w:t>
      </w:r>
    </w:p>
    <w:p w:rsidR="006215BA" w:rsidRPr="000A39B2" w:rsidRDefault="006215BA" w:rsidP="006215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Иные межбюджетные трансферты предоставляются в пределах бюджетных ассигнований, предусмотренных Администрацией Кипского сельского поселения Тевризского муниципального района Омской области настоящим решением, в соответствии с кассовым планом исполнения на текущий финансовый год.</w:t>
      </w:r>
    </w:p>
    <w:p w:rsidR="006215BA" w:rsidRPr="000A39B2" w:rsidRDefault="006215BA" w:rsidP="006215BA">
      <w:pPr>
        <w:tabs>
          <w:tab w:val="left" w:pos="1400"/>
        </w:tabs>
        <w:spacing w:after="0" w:line="24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Иные межбюджетные трансферты перечисляются на счет районного бюджета и расходуются в соответствии с законодательством.</w:t>
      </w:r>
    </w:p>
    <w:p w:rsidR="006215BA" w:rsidRPr="000A39B2" w:rsidRDefault="006215BA" w:rsidP="006215BA">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Статья 6. Управление муниципальным долгом Кипского сельского  поселения Тевризского муниципального района Омской области</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 Установить:</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1) верхний предел муниципального внутреннего долга Кипского сельского поселения Тевризского муниципального района Омской области на 1 января 2026 года в размере  0,00 руб., в том числе верхний предел долга по муниципальным гарантиям поселения в валюте Российской Федерации – 0,00 руб., на 1 января 2027 года в размере 0,00 руб., в том числе верхний предел долга по муниципальным гарантиям поселения в валюте Российской Федерации  – 0,00 руб., и на 1 января 2028 года в размере 0,00 руб., в </w:t>
      </w:r>
      <w:r w:rsidRPr="000A39B2">
        <w:rPr>
          <w:rFonts w:ascii="Times New Roman" w:eastAsia="Times New Roman" w:hAnsi="Times New Roman" w:cs="Times New Roman"/>
          <w:sz w:val="24"/>
          <w:szCs w:val="24"/>
        </w:rPr>
        <w:lastRenderedPageBreak/>
        <w:t>том числе верхний предел долга по муниципальным гарантиям поселения в валюте Российской Федерации – 0,00 руб.;</w:t>
      </w:r>
    </w:p>
    <w:p w:rsidR="006215BA" w:rsidRPr="000A39B2" w:rsidRDefault="006215BA" w:rsidP="006215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2) объем расходов на обслуживание муниципального долга Кипского сельского  поселения Тевризского муниципального района Омской области в 2025 году в сумме 0,00 руб., в 2026 году в сумме 0,00 руб. и в 2027 году в сумме 0,00 руб.</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2. Утвердить источники финансирования дефицита местного бюджета на 2025 год и на плановый период 2026 и 2027 годов согласно приложению № 6 к настоящему решению;</w:t>
      </w:r>
    </w:p>
    <w:p w:rsidR="006215BA" w:rsidRPr="000A39B2"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3. Муниципальные гарантии Кипского сельского поселения Тевризского муниципального района Омской области в 2025 году и в плановом периоде 2026 и 2027 годов не предоставляются.</w:t>
      </w:r>
    </w:p>
    <w:p w:rsidR="006215BA" w:rsidRPr="000A39B2"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4. Внешние и внутренние заимствования Кипским сельским поселением Тевризского муниципального района Омской области в 2025 году и в плановом периоде 2026 и 2027 годов не осуществляются.</w:t>
      </w:r>
    </w:p>
    <w:p w:rsidR="006215BA" w:rsidRPr="000A39B2" w:rsidRDefault="006215BA" w:rsidP="006215BA">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Статья 7. Особенности погашения кредиторской задолженности администрации Кипского сельского поселения</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В целях эффективного использования бюджетных средств установить, что администрация Кипского сельского поселения Тевризского муниципального района Омской области осуществляет погашение кредиторской задолженности, образовавшейся по состоянию на 1 января 2025 года, в пределах бюджетных ассигнований, предусмотренных в ведомственной структуре расходов местного бюджета на 2025 год.</w:t>
      </w:r>
    </w:p>
    <w:p w:rsidR="006215BA" w:rsidRPr="000A39B2" w:rsidRDefault="006215BA" w:rsidP="006215BA">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Статья 8. Авансирование расходных обязательств получателей средств местного бюджета</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суммы по договорам (муниципальным контрактам):</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 об оказании услуг связи;</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2) о подписке на печатные издания и (или) об их приобретении;</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3) о приобретении горюче-смазочных материалов;</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4) о проведении экспертизы проектной документации и результатов инженерных изысканий;</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5)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по обслуживанию оргтехники;</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6) об оказании услуг по ремонту, техническому обслуживанию автотранспорта, включая шиномонтажные работы.</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 по договорам (муниципальным контрактам), заключенным на сумму, не превышающую 100 000,00 рублей, если иное не установлено законодательством;</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lastRenderedPageBreak/>
        <w:t>2) по договорам (муниципальным контрактам), подлежащим оплате за счет средств, выделенных из резервного фонда Администрации Кипского сельского поселения Тевризского муниципального района Омской области.</w:t>
      </w: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spacing w:after="0" w:line="240" w:lineRule="auto"/>
        <w:ind w:firstLine="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Статья 9. Использование остатков средств местного бюджета</w:t>
      </w:r>
    </w:p>
    <w:p w:rsidR="006215BA" w:rsidRPr="000A39B2" w:rsidRDefault="006215BA" w:rsidP="006215BA">
      <w:pPr>
        <w:spacing w:after="0" w:line="240" w:lineRule="auto"/>
        <w:ind w:firstLine="709"/>
        <w:jc w:val="both"/>
        <w:rPr>
          <w:rFonts w:ascii="Times New Roman" w:eastAsia="Times New Roman" w:hAnsi="Times New Roman" w:cs="Times New Roman"/>
          <w:sz w:val="24"/>
          <w:szCs w:val="24"/>
        </w:rPr>
      </w:pPr>
    </w:p>
    <w:p w:rsidR="006215BA" w:rsidRPr="000A39B2" w:rsidRDefault="006215BA" w:rsidP="006215BA">
      <w:pPr>
        <w:spacing w:after="0" w:line="240" w:lineRule="auto"/>
        <w:ind w:firstLine="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 Остатки средств местного бюджета на 1 января 2025 года на едином счете местного бюджета (за исключением остатков целевых средств из других бюджетов бюджетной системы Российской Федерации) направляются на:</w:t>
      </w:r>
    </w:p>
    <w:p w:rsidR="006215BA" w:rsidRPr="000A39B2" w:rsidRDefault="006215BA" w:rsidP="006215BA">
      <w:pPr>
        <w:spacing w:after="0" w:line="240" w:lineRule="auto"/>
        <w:ind w:firstLine="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1) увеличение в 2025 году бюджетных ассигнований дорожного фонда Кипского сельского поселения Тевризского муниципального района Омской области в объеме неполного использования бюджетных ассигнований дорожного фонда Кипского сельского поселения Тевризского муниципального района Омской области 2024 года;</w:t>
      </w:r>
    </w:p>
    <w:p w:rsidR="006215BA" w:rsidRPr="000A39B2" w:rsidRDefault="006215BA" w:rsidP="006215BA">
      <w:pPr>
        <w:spacing w:after="0" w:line="240" w:lineRule="auto"/>
        <w:ind w:firstLine="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2) финансирование социально-значимых мероприятий, не предусмотренных в бюджете Кипского сельского поселения Тевризского муниципального района Омской области на 2025 год.</w:t>
      </w:r>
    </w:p>
    <w:p w:rsidR="006215BA" w:rsidRPr="000A39B2" w:rsidRDefault="006215BA" w:rsidP="006215BA">
      <w:pPr>
        <w:spacing w:after="0" w:line="240" w:lineRule="auto"/>
        <w:ind w:firstLine="709"/>
        <w:jc w:val="both"/>
        <w:rPr>
          <w:rFonts w:ascii="Times New Roman" w:eastAsia="Times New Roman" w:hAnsi="Times New Roman" w:cs="Times New Roman"/>
          <w:sz w:val="24"/>
          <w:szCs w:val="24"/>
        </w:rPr>
      </w:pPr>
    </w:p>
    <w:p w:rsidR="006215BA" w:rsidRPr="000A39B2" w:rsidRDefault="006215BA" w:rsidP="006215BA">
      <w:pPr>
        <w:spacing w:after="0" w:line="240" w:lineRule="auto"/>
        <w:ind w:firstLine="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Статья 10. Вступление в силу настоящего решения</w:t>
      </w:r>
    </w:p>
    <w:p w:rsidR="006215BA" w:rsidRPr="000A39B2" w:rsidRDefault="006215BA" w:rsidP="006215BA">
      <w:pPr>
        <w:spacing w:after="0" w:line="240" w:lineRule="auto"/>
        <w:ind w:firstLine="709"/>
        <w:jc w:val="both"/>
        <w:rPr>
          <w:rFonts w:ascii="Times New Roman" w:eastAsia="Times New Roman" w:hAnsi="Times New Roman" w:cs="Times New Roman"/>
          <w:sz w:val="24"/>
          <w:szCs w:val="24"/>
        </w:rPr>
      </w:pPr>
    </w:p>
    <w:p w:rsidR="006215BA" w:rsidRPr="000A39B2" w:rsidRDefault="006215BA" w:rsidP="006215BA">
      <w:pPr>
        <w:spacing w:after="0" w:line="240" w:lineRule="auto"/>
        <w:ind w:firstLine="709"/>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Настоящее решение вступает в силу с 1 января 2025 года и действует по 31 декабря 2025 года.</w:t>
      </w:r>
    </w:p>
    <w:p w:rsidR="006215BA" w:rsidRPr="000A39B2" w:rsidRDefault="006215BA" w:rsidP="006215BA">
      <w:pPr>
        <w:spacing w:after="0" w:line="240" w:lineRule="auto"/>
        <w:ind w:firstLine="709"/>
        <w:jc w:val="both"/>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autoSpaceDE w:val="0"/>
        <w:autoSpaceDN w:val="0"/>
        <w:adjustRightInd w:val="0"/>
        <w:spacing w:after="0" w:line="240" w:lineRule="auto"/>
        <w:ind w:firstLine="700"/>
        <w:jc w:val="both"/>
        <w:rPr>
          <w:rFonts w:ascii="Times New Roman" w:eastAsia="Times New Roman" w:hAnsi="Times New Roman" w:cs="Times New Roman"/>
          <w:sz w:val="24"/>
          <w:szCs w:val="24"/>
        </w:rPr>
      </w:pPr>
    </w:p>
    <w:p w:rsidR="006215BA" w:rsidRPr="000A39B2" w:rsidRDefault="006215BA" w:rsidP="006215BA">
      <w:pPr>
        <w:spacing w:after="0" w:line="240" w:lineRule="auto"/>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Председатель Совета Кипского сельского</w:t>
      </w:r>
    </w:p>
    <w:p w:rsidR="006215BA" w:rsidRPr="000A39B2" w:rsidRDefault="006215BA" w:rsidP="006215BA">
      <w:pPr>
        <w:spacing w:after="0" w:line="240" w:lineRule="auto"/>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поселения Тевризского муниципального</w:t>
      </w:r>
    </w:p>
    <w:p w:rsidR="006215BA" w:rsidRPr="000A39B2" w:rsidRDefault="006215BA" w:rsidP="006215BA">
      <w:pPr>
        <w:spacing w:after="0" w:line="240" w:lineRule="auto"/>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района Омской области                                                                      М.З. Аббазов</w:t>
      </w:r>
    </w:p>
    <w:p w:rsidR="006215BA" w:rsidRPr="000A39B2" w:rsidRDefault="006215BA" w:rsidP="006215BA">
      <w:pPr>
        <w:spacing w:after="0" w:line="240" w:lineRule="auto"/>
        <w:jc w:val="both"/>
        <w:rPr>
          <w:rFonts w:ascii="Times New Roman" w:eastAsia="Times New Roman" w:hAnsi="Times New Roman" w:cs="Times New Roman"/>
          <w:sz w:val="24"/>
          <w:szCs w:val="24"/>
        </w:rPr>
      </w:pPr>
    </w:p>
    <w:p w:rsidR="006215BA" w:rsidRPr="000A39B2" w:rsidRDefault="006215BA" w:rsidP="006215BA">
      <w:pPr>
        <w:spacing w:after="0" w:line="240" w:lineRule="auto"/>
        <w:jc w:val="both"/>
        <w:rPr>
          <w:rFonts w:ascii="Times New Roman" w:eastAsia="Times New Roman" w:hAnsi="Times New Roman" w:cs="Times New Roman"/>
          <w:sz w:val="24"/>
          <w:szCs w:val="24"/>
        </w:rPr>
      </w:pPr>
    </w:p>
    <w:p w:rsidR="006215BA" w:rsidRPr="000A39B2" w:rsidRDefault="006215BA" w:rsidP="006215BA">
      <w:pPr>
        <w:spacing w:after="0" w:line="240" w:lineRule="auto"/>
        <w:jc w:val="both"/>
        <w:rPr>
          <w:rFonts w:ascii="Times New Roman" w:eastAsia="Times New Roman" w:hAnsi="Times New Roman" w:cs="Times New Roman"/>
          <w:sz w:val="24"/>
          <w:szCs w:val="24"/>
        </w:rPr>
      </w:pPr>
    </w:p>
    <w:p w:rsidR="006215BA" w:rsidRPr="000A39B2" w:rsidRDefault="006215BA" w:rsidP="006215BA">
      <w:pPr>
        <w:spacing w:after="0" w:line="24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Глава Кипского сельского поселения </w:t>
      </w:r>
    </w:p>
    <w:p w:rsidR="006215BA" w:rsidRPr="000A39B2" w:rsidRDefault="006215BA" w:rsidP="006215BA">
      <w:pPr>
        <w:spacing w:after="0" w:line="24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Тевризского муниципального района</w:t>
      </w:r>
    </w:p>
    <w:p w:rsidR="006215BA" w:rsidRPr="000A39B2" w:rsidRDefault="006215BA" w:rsidP="006215BA">
      <w:pPr>
        <w:spacing w:after="0" w:line="240" w:lineRule="auto"/>
        <w:jc w:val="both"/>
        <w:rPr>
          <w:rFonts w:ascii="Times New Roman" w:eastAsia="Times New Roman" w:hAnsi="Times New Roman" w:cs="Times New Roman"/>
          <w:sz w:val="24"/>
          <w:szCs w:val="24"/>
        </w:rPr>
      </w:pPr>
      <w:r w:rsidRPr="000A39B2">
        <w:rPr>
          <w:rFonts w:ascii="Times New Roman" w:eastAsia="Times New Roman" w:hAnsi="Times New Roman" w:cs="Times New Roman"/>
          <w:sz w:val="24"/>
          <w:szCs w:val="24"/>
        </w:rPr>
        <w:t xml:space="preserve">Омской области                          </w:t>
      </w:r>
      <w:r w:rsidRPr="000A39B2">
        <w:rPr>
          <w:rFonts w:ascii="Times New Roman" w:eastAsia="Times New Roman" w:hAnsi="Times New Roman" w:cs="Times New Roman"/>
          <w:sz w:val="24"/>
          <w:szCs w:val="24"/>
        </w:rPr>
        <w:tab/>
      </w:r>
      <w:r w:rsidRPr="000A39B2">
        <w:rPr>
          <w:rFonts w:ascii="Times New Roman" w:eastAsia="Times New Roman" w:hAnsi="Times New Roman" w:cs="Times New Roman"/>
          <w:sz w:val="24"/>
          <w:szCs w:val="24"/>
        </w:rPr>
        <w:tab/>
        <w:t xml:space="preserve">                                 Н.Ш. Минхаиров</w:t>
      </w:r>
    </w:p>
    <w:p w:rsidR="006215BA" w:rsidRPr="000A39B2" w:rsidRDefault="006215BA" w:rsidP="006215BA">
      <w:pPr>
        <w:spacing w:after="0" w:line="240" w:lineRule="auto"/>
        <w:jc w:val="both"/>
        <w:rPr>
          <w:rFonts w:ascii="Times New Roman" w:eastAsia="Times New Roman" w:hAnsi="Times New Roman" w:cs="Times New Roman"/>
          <w:sz w:val="24"/>
          <w:szCs w:val="24"/>
        </w:rPr>
        <w:sectPr w:rsidR="006215BA" w:rsidRPr="000A39B2" w:rsidSect="002D1A3E">
          <w:headerReference w:type="even" r:id="rId7"/>
          <w:headerReference w:type="default" r:id="rId8"/>
          <w:pgSz w:w="11906" w:h="16838"/>
          <w:pgMar w:top="1134" w:right="851" w:bottom="851" w:left="1701" w:header="709" w:footer="709" w:gutter="0"/>
          <w:cols w:space="708"/>
          <w:titlePg/>
          <w:docGrid w:linePitch="360"/>
        </w:sectPr>
      </w:pP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8"/>
          <w:szCs w:val="28"/>
        </w:rPr>
        <w:lastRenderedPageBreak/>
        <w:tab/>
        <w:t xml:space="preserve"> </w:t>
      </w:r>
    </w:p>
    <w:tbl>
      <w:tblPr>
        <w:tblW w:w="6331" w:type="pct"/>
        <w:tblLayout w:type="fixed"/>
        <w:tblLook w:val="04A0"/>
      </w:tblPr>
      <w:tblGrid>
        <w:gridCol w:w="2301"/>
        <w:gridCol w:w="752"/>
        <w:gridCol w:w="458"/>
        <w:gridCol w:w="237"/>
        <w:gridCol w:w="23"/>
        <w:gridCol w:w="588"/>
        <w:gridCol w:w="42"/>
        <w:gridCol w:w="57"/>
        <w:gridCol w:w="614"/>
        <w:gridCol w:w="15"/>
        <w:gridCol w:w="122"/>
        <w:gridCol w:w="530"/>
        <w:gridCol w:w="19"/>
        <w:gridCol w:w="443"/>
        <w:gridCol w:w="225"/>
        <w:gridCol w:w="298"/>
        <w:gridCol w:w="614"/>
        <w:gridCol w:w="73"/>
        <w:gridCol w:w="420"/>
        <w:gridCol w:w="641"/>
        <w:gridCol w:w="179"/>
        <w:gridCol w:w="820"/>
        <w:gridCol w:w="557"/>
        <w:gridCol w:w="1137"/>
        <w:gridCol w:w="397"/>
        <w:gridCol w:w="237"/>
        <w:gridCol w:w="820"/>
        <w:gridCol w:w="107"/>
        <w:gridCol w:w="1553"/>
        <w:gridCol w:w="1645"/>
        <w:gridCol w:w="3156"/>
      </w:tblGrid>
      <w:tr w:rsidR="006215BA" w:rsidRPr="006215BA" w:rsidTr="00190ED2">
        <w:trPr>
          <w:gridAfter w:val="1"/>
          <w:wAfter w:w="829" w:type="pct"/>
          <w:trHeight w:val="80"/>
        </w:trPr>
        <w:tc>
          <w:tcPr>
            <w:tcW w:w="603"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97"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88"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6"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5"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58" w:type="pct"/>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90" w:type="pct"/>
            <w:gridSpan w:val="3"/>
            <w:tcBorders>
              <w:top w:val="nil"/>
              <w:left w:val="nil"/>
              <w:bottom w:val="nil"/>
              <w:right w:val="nil"/>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21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tcBorders>
              <w:top w:val="nil"/>
              <w:left w:val="nil"/>
              <w:bottom w:val="nil"/>
              <w:right w:val="nil"/>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1689" w:type="pct"/>
            <w:gridSpan w:val="8"/>
            <w:tcBorders>
              <w:top w:val="nil"/>
              <w:left w:val="nil"/>
              <w:bottom w:val="nil"/>
              <w:right w:val="nil"/>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Приложение № 1</w:t>
            </w:r>
          </w:p>
        </w:tc>
      </w:tr>
      <w:tr w:rsidR="006215BA" w:rsidRPr="006215BA" w:rsidTr="00190ED2">
        <w:trPr>
          <w:gridAfter w:val="1"/>
          <w:wAfter w:w="829" w:type="pct"/>
          <w:trHeight w:val="80"/>
        </w:trPr>
        <w:tc>
          <w:tcPr>
            <w:tcW w:w="603"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97"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88"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6"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5"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58" w:type="pct"/>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90"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89" w:type="pct"/>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к решению Совета Кипского сельского поселения</w:t>
            </w:r>
          </w:p>
        </w:tc>
      </w:tr>
      <w:tr w:rsidR="006215BA" w:rsidRPr="006215BA" w:rsidTr="00190ED2">
        <w:trPr>
          <w:gridAfter w:val="1"/>
          <w:wAfter w:w="829" w:type="pct"/>
          <w:trHeight w:val="80"/>
        </w:trPr>
        <w:tc>
          <w:tcPr>
            <w:tcW w:w="603"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97"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88"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6"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5"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58" w:type="pct"/>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90"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89" w:type="pct"/>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Тевризского муниципального района Омской области</w:t>
            </w:r>
          </w:p>
        </w:tc>
      </w:tr>
      <w:tr w:rsidR="006215BA" w:rsidRPr="006215BA" w:rsidTr="00190ED2">
        <w:trPr>
          <w:gridAfter w:val="1"/>
          <w:wAfter w:w="829" w:type="pct"/>
          <w:trHeight w:val="80"/>
        </w:trPr>
        <w:tc>
          <w:tcPr>
            <w:tcW w:w="603"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97"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88"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6"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5"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58" w:type="pct"/>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90"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89" w:type="pct"/>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"О бюджете Кипского сельского поселения</w:t>
            </w:r>
          </w:p>
        </w:tc>
      </w:tr>
      <w:tr w:rsidR="006215BA" w:rsidRPr="006215BA" w:rsidTr="00190ED2">
        <w:trPr>
          <w:gridAfter w:val="1"/>
          <w:wAfter w:w="829" w:type="pct"/>
          <w:trHeight w:val="80"/>
        </w:trPr>
        <w:tc>
          <w:tcPr>
            <w:tcW w:w="603"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97"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88"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6"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5"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58" w:type="pct"/>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90"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89" w:type="pct"/>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Тевризского муниципального района Омской области на 2025 год</w:t>
            </w:r>
          </w:p>
        </w:tc>
      </w:tr>
      <w:tr w:rsidR="006215BA" w:rsidRPr="006215BA" w:rsidTr="00190ED2">
        <w:trPr>
          <w:gridAfter w:val="1"/>
          <w:wAfter w:w="829" w:type="pct"/>
          <w:trHeight w:val="80"/>
        </w:trPr>
        <w:tc>
          <w:tcPr>
            <w:tcW w:w="603"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97"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88"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6"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5"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58" w:type="pct"/>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90"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89" w:type="pct"/>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и на плановый период 2026 и 2027 годов"</w:t>
            </w:r>
          </w:p>
        </w:tc>
      </w:tr>
      <w:tr w:rsidR="006215BA" w:rsidRPr="006215BA" w:rsidTr="00190ED2">
        <w:trPr>
          <w:gridAfter w:val="1"/>
          <w:wAfter w:w="829" w:type="pct"/>
          <w:trHeight w:val="360"/>
        </w:trPr>
        <w:tc>
          <w:tcPr>
            <w:tcW w:w="603"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97"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88"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6"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5"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58" w:type="pct"/>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90"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89" w:type="pct"/>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gridAfter w:val="1"/>
          <w:wAfter w:w="829" w:type="pct"/>
          <w:trHeight w:val="330"/>
        </w:trPr>
        <w:tc>
          <w:tcPr>
            <w:tcW w:w="603"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97"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88"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6"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5"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58" w:type="pct"/>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90"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89" w:type="pct"/>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gridAfter w:val="1"/>
          <w:wAfter w:w="829" w:type="pct"/>
          <w:trHeight w:val="80"/>
        </w:trPr>
        <w:tc>
          <w:tcPr>
            <w:tcW w:w="603"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97"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88"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6"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5"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58" w:type="pct"/>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90"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89" w:type="pct"/>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gridAfter w:val="1"/>
          <w:wAfter w:w="829" w:type="pct"/>
          <w:trHeight w:val="1125"/>
        </w:trPr>
        <w:tc>
          <w:tcPr>
            <w:tcW w:w="4171" w:type="pct"/>
            <w:gridSpan w:val="30"/>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ПРОГНОЗ</w:t>
            </w:r>
            <w:r w:rsidRPr="006215BA">
              <w:rPr>
                <w:rFonts w:ascii="Times New Roman" w:eastAsia="Times New Roman" w:hAnsi="Times New Roman" w:cs="Times New Roman"/>
              </w:rPr>
              <w:br/>
              <w:t xml:space="preserve"> поступлений налоговых и неналоговых доходов в местный бюджет</w:t>
            </w:r>
            <w:r w:rsidRPr="006215BA">
              <w:rPr>
                <w:rFonts w:ascii="Times New Roman" w:eastAsia="Times New Roman" w:hAnsi="Times New Roman" w:cs="Times New Roman"/>
              </w:rPr>
              <w:br/>
              <w:t>на 2025 год и на плановый период 2026 и 2027 годов</w:t>
            </w:r>
          </w:p>
        </w:tc>
      </w:tr>
      <w:tr w:rsidR="006215BA" w:rsidRPr="006215BA" w:rsidTr="00190ED2">
        <w:trPr>
          <w:trHeight w:val="270"/>
        </w:trPr>
        <w:tc>
          <w:tcPr>
            <w:tcW w:w="920"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2"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86" w:type="pct"/>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6"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75" w:type="pct"/>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58" w:type="pct"/>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088" w:type="pct"/>
            <w:gridSpan w:val="7"/>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2"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15" w:type="pct"/>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94" w:type="pct"/>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gridAfter w:val="1"/>
          <w:wAfter w:w="829" w:type="pct"/>
          <w:trHeight w:val="344"/>
        </w:trPr>
        <w:tc>
          <w:tcPr>
            <w:tcW w:w="920" w:type="pct"/>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Наименование кодов классификации доходов местного бюджета</w:t>
            </w:r>
          </w:p>
        </w:tc>
        <w:tc>
          <w:tcPr>
            <w:tcW w:w="2005" w:type="pct"/>
            <w:gridSpan w:val="21"/>
            <w:tcBorders>
              <w:top w:val="single" w:sz="4" w:space="0" w:color="auto"/>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Коды классификации доходов местного бюджета</w:t>
            </w:r>
          </w:p>
        </w:tc>
        <w:tc>
          <w:tcPr>
            <w:tcW w:w="1246"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Сумма, рублей</w:t>
            </w:r>
          </w:p>
        </w:tc>
      </w:tr>
      <w:tr w:rsidR="006215BA" w:rsidRPr="006215BA" w:rsidTr="00190ED2">
        <w:trPr>
          <w:gridAfter w:val="1"/>
          <w:wAfter w:w="829" w:type="pct"/>
          <w:trHeight w:val="70"/>
        </w:trPr>
        <w:tc>
          <w:tcPr>
            <w:tcW w:w="920" w:type="pct"/>
            <w:gridSpan w:val="3"/>
            <w:vMerge/>
            <w:tcBorders>
              <w:top w:val="single" w:sz="4" w:space="0" w:color="auto"/>
              <w:left w:val="single" w:sz="4" w:space="0" w:color="auto"/>
              <w:bottom w:val="single" w:sz="4" w:space="0" w:color="auto"/>
              <w:right w:val="single" w:sz="4" w:space="0" w:color="000000"/>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1299" w:type="pct"/>
            <w:gridSpan w:val="17"/>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xml:space="preserve">Вид доходов </w:t>
            </w:r>
          </w:p>
        </w:tc>
        <w:tc>
          <w:tcPr>
            <w:tcW w:w="70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Подвид доходов</w:t>
            </w:r>
          </w:p>
        </w:tc>
        <w:tc>
          <w:tcPr>
            <w:tcW w:w="1246" w:type="pct"/>
            <w:gridSpan w:val="6"/>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gridAfter w:val="1"/>
          <w:wAfter w:w="829" w:type="pct"/>
          <w:trHeight w:val="1334"/>
        </w:trPr>
        <w:tc>
          <w:tcPr>
            <w:tcW w:w="920" w:type="pct"/>
            <w:gridSpan w:val="3"/>
            <w:vMerge/>
            <w:tcBorders>
              <w:top w:val="single" w:sz="4" w:space="0" w:color="auto"/>
              <w:left w:val="single" w:sz="4" w:space="0" w:color="auto"/>
              <w:bottom w:val="single" w:sz="4" w:space="0" w:color="auto"/>
              <w:right w:val="single" w:sz="4" w:space="0" w:color="000000"/>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xml:space="preserve">Груп- па </w:t>
            </w:r>
          </w:p>
        </w:tc>
        <w:tc>
          <w:tcPr>
            <w:tcW w:w="223" w:type="pct"/>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Под- груп-     па</w:t>
            </w:r>
          </w:p>
        </w:tc>
        <w:tc>
          <w:tcPr>
            <w:tcW w:w="260"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Ста- тья</w:t>
            </w:r>
          </w:p>
        </w:tc>
        <w:tc>
          <w:tcPr>
            <w:tcW w:w="29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Под- ста-  тья</w:t>
            </w:r>
          </w:p>
        </w:tc>
        <w:tc>
          <w:tcPr>
            <w:tcW w:w="297" w:type="pct"/>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Эле- мент</w:t>
            </w:r>
          </w:p>
        </w:tc>
        <w:tc>
          <w:tcPr>
            <w:tcW w:w="408" w:type="pct"/>
            <w:gridSpan w:val="3"/>
            <w:tcBorders>
              <w:top w:val="nil"/>
              <w:left w:val="single" w:sz="4" w:space="0" w:color="auto"/>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Группа подвида доходов</w:t>
            </w:r>
          </w:p>
        </w:tc>
        <w:tc>
          <w:tcPr>
            <w:tcW w:w="298" w:type="pct"/>
            <w:tcBorders>
              <w:top w:val="nil"/>
              <w:left w:val="single" w:sz="4" w:space="0" w:color="auto"/>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Аналити-ческая группа подвида доходов</w:t>
            </w:r>
          </w:p>
        </w:tc>
        <w:tc>
          <w:tcPr>
            <w:tcW w:w="409" w:type="pct"/>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2025 год</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2026 год</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2027 год</w:t>
            </w:r>
          </w:p>
        </w:tc>
      </w:tr>
      <w:tr w:rsidR="006215BA" w:rsidRPr="006215BA" w:rsidTr="00190ED2">
        <w:trPr>
          <w:gridAfter w:val="1"/>
          <w:wAfter w:w="829" w:type="pct"/>
          <w:trHeight w:val="405"/>
        </w:trPr>
        <w:tc>
          <w:tcPr>
            <w:tcW w:w="920" w:type="pct"/>
            <w:gridSpan w:val="3"/>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2"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223" w:type="pct"/>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w:t>
            </w:r>
          </w:p>
        </w:tc>
        <w:tc>
          <w:tcPr>
            <w:tcW w:w="260"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w:t>
            </w:r>
          </w:p>
        </w:tc>
        <w:tc>
          <w:tcPr>
            <w:tcW w:w="29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w:t>
            </w:r>
          </w:p>
        </w:tc>
        <w:tc>
          <w:tcPr>
            <w:tcW w:w="297" w:type="pct"/>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w:t>
            </w:r>
          </w:p>
        </w:tc>
        <w:tc>
          <w:tcPr>
            <w:tcW w:w="408" w:type="pct"/>
            <w:gridSpan w:val="3"/>
            <w:tcBorders>
              <w:top w:val="single" w:sz="4" w:space="0" w:color="auto"/>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w:t>
            </w:r>
          </w:p>
        </w:tc>
        <w:tc>
          <w:tcPr>
            <w:tcW w:w="298" w:type="pct"/>
            <w:tcBorders>
              <w:top w:val="single" w:sz="4" w:space="0" w:color="auto"/>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w:t>
            </w:r>
          </w:p>
        </w:tc>
        <w:tc>
          <w:tcPr>
            <w:tcW w:w="409" w:type="pct"/>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r>
      <w:tr w:rsidR="006215BA" w:rsidRPr="006215BA" w:rsidTr="00190ED2">
        <w:trPr>
          <w:gridAfter w:val="1"/>
          <w:wAfter w:w="829" w:type="pct"/>
          <w:trHeight w:val="375"/>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Налоговые и неналоговые доходы</w:t>
            </w:r>
          </w:p>
        </w:tc>
        <w:tc>
          <w:tcPr>
            <w:tcW w:w="222"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260"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29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297"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40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409" w:type="pct"/>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2 384 926,00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2 324 886,00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2 873 936,00</w:t>
            </w:r>
          </w:p>
        </w:tc>
      </w:tr>
      <w:tr w:rsidR="006215BA" w:rsidRPr="006215BA" w:rsidTr="00190ED2">
        <w:trPr>
          <w:gridAfter w:val="1"/>
          <w:wAfter w:w="829" w:type="pct"/>
          <w:trHeight w:val="375"/>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Налоги на прибыль, доходы</w:t>
            </w:r>
          </w:p>
        </w:tc>
        <w:tc>
          <w:tcPr>
            <w:tcW w:w="222"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260"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29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297"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40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409" w:type="pct"/>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80 880,00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85 740,00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90 390,00</w:t>
            </w:r>
          </w:p>
        </w:tc>
      </w:tr>
      <w:tr w:rsidR="006215BA" w:rsidRPr="006215BA" w:rsidTr="00190ED2">
        <w:trPr>
          <w:gridAfter w:val="1"/>
          <w:wAfter w:w="829" w:type="pct"/>
          <w:trHeight w:val="375"/>
        </w:trPr>
        <w:tc>
          <w:tcPr>
            <w:tcW w:w="920" w:type="pct"/>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Налог на доходы физических лиц</w:t>
            </w:r>
          </w:p>
        </w:tc>
        <w:tc>
          <w:tcPr>
            <w:tcW w:w="222"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260"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297"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40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80 880,00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85 740,00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90 390,00</w:t>
            </w:r>
          </w:p>
        </w:tc>
      </w:tr>
      <w:tr w:rsidR="006215BA" w:rsidRPr="006215BA" w:rsidTr="00190ED2">
        <w:trPr>
          <w:gridAfter w:val="1"/>
          <w:wAfter w:w="829" w:type="pct"/>
          <w:trHeight w:val="70"/>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w:t>
            </w:r>
            <w:r w:rsidRPr="006215BA">
              <w:rPr>
                <w:rFonts w:ascii="Times New Roman" w:eastAsia="Times New Roman" w:hAnsi="Times New Roman" w:cs="Times New Roman"/>
              </w:rPr>
              <w:lastRenderedPageBreak/>
              <w:t>доходов от долевого участия в организации, полученных физическим лицом - налоговым резидентом Российской Федерации в виде дивидендов</w:t>
            </w:r>
          </w:p>
        </w:tc>
        <w:tc>
          <w:tcPr>
            <w:tcW w:w="222" w:type="pct"/>
            <w:gridSpan w:val="3"/>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1</w:t>
            </w:r>
          </w:p>
        </w:tc>
        <w:tc>
          <w:tcPr>
            <w:tcW w:w="223" w:type="pct"/>
            <w:gridSpan w:val="5"/>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260"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010</w:t>
            </w:r>
          </w:p>
        </w:tc>
        <w:tc>
          <w:tcPr>
            <w:tcW w:w="297"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40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80 460,00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85 290,00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89 910,00</w:t>
            </w:r>
          </w:p>
        </w:tc>
      </w:tr>
      <w:tr w:rsidR="006215BA" w:rsidRPr="006215BA" w:rsidTr="00190ED2">
        <w:trPr>
          <w:gridAfter w:val="1"/>
          <w:wAfter w:w="829" w:type="pct"/>
          <w:trHeight w:val="70"/>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22" w:type="pct"/>
            <w:gridSpan w:val="3"/>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260"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030</w:t>
            </w:r>
          </w:p>
        </w:tc>
        <w:tc>
          <w:tcPr>
            <w:tcW w:w="297"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40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420,00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450,00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480,00</w:t>
            </w:r>
          </w:p>
        </w:tc>
      </w:tr>
      <w:tr w:rsidR="006215BA" w:rsidRPr="006215BA" w:rsidTr="00190ED2">
        <w:trPr>
          <w:gridAfter w:val="1"/>
          <w:wAfter w:w="829" w:type="pct"/>
          <w:trHeight w:val="375"/>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Налоги на товары (работы, услуги), реализуемые на территории Российской Федерации</w:t>
            </w:r>
          </w:p>
        </w:tc>
        <w:tc>
          <w:tcPr>
            <w:tcW w:w="222"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260"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29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297"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40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409" w:type="pct"/>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2 025 800,00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2 505 300,00</w:t>
            </w:r>
          </w:p>
        </w:tc>
      </w:tr>
      <w:tr w:rsidR="006215BA" w:rsidRPr="006215BA" w:rsidTr="00190ED2">
        <w:trPr>
          <w:gridAfter w:val="1"/>
          <w:wAfter w:w="829" w:type="pct"/>
          <w:trHeight w:val="630"/>
        </w:trPr>
        <w:tc>
          <w:tcPr>
            <w:tcW w:w="920" w:type="pct"/>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Акцизы по подакцизным товарам (продукции), производимым на территории Российской Федерации</w:t>
            </w:r>
          </w:p>
        </w:tc>
        <w:tc>
          <w:tcPr>
            <w:tcW w:w="222"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260"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297"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40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2 025 800,00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2 505 300,00</w:t>
            </w:r>
          </w:p>
        </w:tc>
      </w:tr>
      <w:tr w:rsidR="006215BA" w:rsidRPr="006215BA" w:rsidTr="00190ED2">
        <w:trPr>
          <w:gridAfter w:val="1"/>
          <w:wAfter w:w="829" w:type="pct"/>
          <w:trHeight w:val="945"/>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 w:type="pct"/>
            <w:gridSpan w:val="3"/>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260"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230</w:t>
            </w:r>
          </w:p>
        </w:tc>
        <w:tc>
          <w:tcPr>
            <w:tcW w:w="297"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40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1 059 500,00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1 026 600,00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1 309 600,00</w:t>
            </w:r>
          </w:p>
        </w:tc>
      </w:tr>
      <w:tr w:rsidR="006215BA" w:rsidRPr="006215BA" w:rsidTr="009E4BF5">
        <w:trPr>
          <w:gridAfter w:val="1"/>
          <w:wAfter w:w="829" w:type="pct"/>
          <w:trHeight w:val="70"/>
        </w:trPr>
        <w:tc>
          <w:tcPr>
            <w:tcW w:w="920" w:type="pct"/>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6215BA">
              <w:rPr>
                <w:rFonts w:ascii="Times New Roman" w:eastAsia="Times New Roman" w:hAnsi="Times New Roman" w:cs="Times New Roman"/>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1</w:t>
            </w:r>
          </w:p>
        </w:tc>
        <w:tc>
          <w:tcPr>
            <w:tcW w:w="223" w:type="pct"/>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260"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231</w:t>
            </w:r>
          </w:p>
        </w:tc>
        <w:tc>
          <w:tcPr>
            <w:tcW w:w="297"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40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1 059 500,00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1 026 600,00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1 309 600,00</w:t>
            </w:r>
          </w:p>
        </w:tc>
      </w:tr>
      <w:tr w:rsidR="006215BA" w:rsidRPr="006215BA" w:rsidTr="00190ED2">
        <w:trPr>
          <w:gridAfter w:val="1"/>
          <w:wAfter w:w="829" w:type="pct"/>
          <w:trHeight w:val="70"/>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 w:type="pct"/>
            <w:gridSpan w:val="3"/>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260"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297"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40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4 800,00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4 800,00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6 100,00</w:t>
            </w:r>
          </w:p>
        </w:tc>
      </w:tr>
      <w:tr w:rsidR="006215BA" w:rsidRPr="006215BA" w:rsidTr="00190ED2">
        <w:trPr>
          <w:gridAfter w:val="1"/>
          <w:wAfter w:w="829" w:type="pct"/>
          <w:trHeight w:val="70"/>
        </w:trPr>
        <w:tc>
          <w:tcPr>
            <w:tcW w:w="920" w:type="pct"/>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260"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241</w:t>
            </w:r>
          </w:p>
        </w:tc>
        <w:tc>
          <w:tcPr>
            <w:tcW w:w="297"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40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4 800,00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4 800,00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6 100,00</w:t>
            </w:r>
          </w:p>
        </w:tc>
      </w:tr>
      <w:tr w:rsidR="006215BA" w:rsidRPr="006215BA" w:rsidTr="009E4BF5">
        <w:trPr>
          <w:gridAfter w:val="1"/>
          <w:wAfter w:w="829" w:type="pct"/>
          <w:trHeight w:val="70"/>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w:t>
            </w:r>
            <w:r w:rsidRPr="006215BA">
              <w:rPr>
                <w:rFonts w:ascii="Times New Roman" w:eastAsia="Times New Roman" w:hAnsi="Times New Roman" w:cs="Times New Roman"/>
              </w:rPr>
              <w:lastRenderedPageBreak/>
              <w:t>местными бюджетами с учетом установленных дифференцированных нормативов отчислений в местные бюджеты</w:t>
            </w:r>
          </w:p>
        </w:tc>
        <w:tc>
          <w:tcPr>
            <w:tcW w:w="222" w:type="pct"/>
            <w:gridSpan w:val="3"/>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1</w:t>
            </w:r>
          </w:p>
        </w:tc>
        <w:tc>
          <w:tcPr>
            <w:tcW w:w="223" w:type="pct"/>
            <w:gridSpan w:val="5"/>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260"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250</w:t>
            </w:r>
          </w:p>
        </w:tc>
        <w:tc>
          <w:tcPr>
            <w:tcW w:w="297"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40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1 070 000,00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1 031 600,00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1 315 000,00</w:t>
            </w:r>
          </w:p>
        </w:tc>
      </w:tr>
      <w:tr w:rsidR="006215BA" w:rsidRPr="006215BA" w:rsidTr="00190ED2">
        <w:trPr>
          <w:gridAfter w:val="1"/>
          <w:wAfter w:w="829" w:type="pct"/>
          <w:trHeight w:val="70"/>
        </w:trPr>
        <w:tc>
          <w:tcPr>
            <w:tcW w:w="920" w:type="pct"/>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260"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251</w:t>
            </w:r>
          </w:p>
        </w:tc>
        <w:tc>
          <w:tcPr>
            <w:tcW w:w="297"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40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1 070 000,00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1 031 600,00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1 315 000,00</w:t>
            </w:r>
          </w:p>
        </w:tc>
      </w:tr>
      <w:tr w:rsidR="006215BA" w:rsidRPr="006215BA" w:rsidTr="00190ED2">
        <w:trPr>
          <w:gridAfter w:val="1"/>
          <w:wAfter w:w="829" w:type="pct"/>
          <w:trHeight w:val="945"/>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 w:type="pct"/>
            <w:gridSpan w:val="3"/>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260"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260</w:t>
            </w:r>
          </w:p>
        </w:tc>
        <w:tc>
          <w:tcPr>
            <w:tcW w:w="297"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40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-108 500,00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-102 100,00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-125 400,00</w:t>
            </w:r>
          </w:p>
        </w:tc>
      </w:tr>
      <w:tr w:rsidR="006215BA" w:rsidRPr="006215BA" w:rsidTr="00190ED2">
        <w:trPr>
          <w:gridAfter w:val="1"/>
          <w:wAfter w:w="829" w:type="pct"/>
          <w:trHeight w:val="70"/>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 w:type="pct"/>
            <w:gridSpan w:val="3"/>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260"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261</w:t>
            </w:r>
          </w:p>
        </w:tc>
        <w:tc>
          <w:tcPr>
            <w:tcW w:w="297"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40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-108 500,00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-102 100,00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-125 400,00</w:t>
            </w:r>
          </w:p>
        </w:tc>
      </w:tr>
      <w:tr w:rsidR="006215BA" w:rsidRPr="006215BA" w:rsidTr="00190ED2">
        <w:trPr>
          <w:gridAfter w:val="1"/>
          <w:wAfter w:w="829" w:type="pct"/>
          <w:trHeight w:val="70"/>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lastRenderedPageBreak/>
              <w:t>Налоги на имущество</w:t>
            </w:r>
          </w:p>
        </w:tc>
        <w:tc>
          <w:tcPr>
            <w:tcW w:w="222"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260"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29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297"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40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409" w:type="pct"/>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88 000,00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88 000,00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88 000,00</w:t>
            </w:r>
          </w:p>
        </w:tc>
      </w:tr>
      <w:tr w:rsidR="006215BA" w:rsidRPr="006215BA" w:rsidTr="00190ED2">
        <w:trPr>
          <w:gridAfter w:val="1"/>
          <w:wAfter w:w="829" w:type="pct"/>
          <w:trHeight w:val="375"/>
        </w:trPr>
        <w:tc>
          <w:tcPr>
            <w:tcW w:w="920" w:type="pct"/>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Налог на имущество физических лиц</w:t>
            </w:r>
          </w:p>
        </w:tc>
        <w:tc>
          <w:tcPr>
            <w:tcW w:w="222"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260"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29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297" w:type="pct"/>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408" w:type="pct"/>
            <w:gridSpan w:val="3"/>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r>
      <w:tr w:rsidR="006215BA" w:rsidRPr="006215BA" w:rsidTr="00190ED2">
        <w:trPr>
          <w:gridAfter w:val="1"/>
          <w:wAfter w:w="829" w:type="pct"/>
          <w:trHeight w:val="870"/>
        </w:trPr>
        <w:tc>
          <w:tcPr>
            <w:tcW w:w="920" w:type="pct"/>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260"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29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030</w:t>
            </w:r>
          </w:p>
        </w:tc>
        <w:tc>
          <w:tcPr>
            <w:tcW w:w="297"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40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nil"/>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r>
      <w:tr w:rsidR="006215BA" w:rsidRPr="006215BA" w:rsidTr="00190ED2">
        <w:trPr>
          <w:gridAfter w:val="1"/>
          <w:wAfter w:w="829" w:type="pct"/>
          <w:trHeight w:val="375"/>
        </w:trPr>
        <w:tc>
          <w:tcPr>
            <w:tcW w:w="920" w:type="pct"/>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Земельный налог</w:t>
            </w:r>
          </w:p>
        </w:tc>
        <w:tc>
          <w:tcPr>
            <w:tcW w:w="222"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260" w:type="pct"/>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298" w:type="pct"/>
            <w:gridSpan w:val="3"/>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297" w:type="pct"/>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408" w:type="pct"/>
            <w:gridSpan w:val="3"/>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r>
      <w:tr w:rsidR="006215BA" w:rsidRPr="006215BA" w:rsidTr="00190ED2">
        <w:trPr>
          <w:gridAfter w:val="1"/>
          <w:wAfter w:w="829" w:type="pct"/>
          <w:trHeight w:val="375"/>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Земельный налог с физических лиц</w:t>
            </w:r>
          </w:p>
        </w:tc>
        <w:tc>
          <w:tcPr>
            <w:tcW w:w="222"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260"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29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040</w:t>
            </w:r>
          </w:p>
        </w:tc>
        <w:tc>
          <w:tcPr>
            <w:tcW w:w="297"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40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r>
      <w:tr w:rsidR="006215BA" w:rsidRPr="006215BA" w:rsidTr="00190ED2">
        <w:trPr>
          <w:gridAfter w:val="1"/>
          <w:wAfter w:w="829" w:type="pct"/>
          <w:trHeight w:val="70"/>
        </w:trPr>
        <w:tc>
          <w:tcPr>
            <w:tcW w:w="920" w:type="pct"/>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260"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29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043</w:t>
            </w:r>
          </w:p>
        </w:tc>
        <w:tc>
          <w:tcPr>
            <w:tcW w:w="297"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40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44 000,00</w:t>
            </w:r>
          </w:p>
        </w:tc>
      </w:tr>
      <w:tr w:rsidR="006215BA" w:rsidRPr="006215BA" w:rsidTr="00190ED2">
        <w:trPr>
          <w:gridAfter w:val="1"/>
          <w:wAfter w:w="829" w:type="pct"/>
          <w:trHeight w:val="630"/>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Доходы от использования имущества, находящегося в государственной и муниципальной собственности</w:t>
            </w:r>
          </w:p>
        </w:tc>
        <w:tc>
          <w:tcPr>
            <w:tcW w:w="222"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260"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29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297"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40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409" w:type="pct"/>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14 288,40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14 288,40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14 288,40</w:t>
            </w:r>
          </w:p>
        </w:tc>
      </w:tr>
      <w:tr w:rsidR="006215BA" w:rsidRPr="006215BA" w:rsidTr="00190ED2">
        <w:trPr>
          <w:gridAfter w:val="1"/>
          <w:wAfter w:w="829" w:type="pct"/>
          <w:trHeight w:val="1260"/>
        </w:trPr>
        <w:tc>
          <w:tcPr>
            <w:tcW w:w="920" w:type="pct"/>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2"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260"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29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297"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40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14 288,40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14 288,40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14 288,40</w:t>
            </w:r>
          </w:p>
        </w:tc>
      </w:tr>
      <w:tr w:rsidR="006215BA" w:rsidRPr="006215BA" w:rsidTr="00190ED2">
        <w:trPr>
          <w:gridAfter w:val="1"/>
          <w:wAfter w:w="829" w:type="pct"/>
          <w:trHeight w:val="70"/>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Доходы от сдачи в аренду имущества, составляющего государственную (муниципальную) казну (за исключением земельных участков)</w:t>
            </w:r>
          </w:p>
        </w:tc>
        <w:tc>
          <w:tcPr>
            <w:tcW w:w="222"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260" w:type="pct"/>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29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070</w:t>
            </w:r>
          </w:p>
        </w:tc>
        <w:tc>
          <w:tcPr>
            <w:tcW w:w="297"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40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14 288,40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14 288,40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14 288,40</w:t>
            </w:r>
          </w:p>
        </w:tc>
      </w:tr>
      <w:tr w:rsidR="006215BA" w:rsidRPr="006215BA" w:rsidTr="00190ED2">
        <w:trPr>
          <w:gridAfter w:val="1"/>
          <w:wAfter w:w="829" w:type="pct"/>
          <w:trHeight w:val="630"/>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lastRenderedPageBreak/>
              <w:t>Доходы от сдачи в аренду имущества, составляющего казну сельских поселений (за исключением земельных участков)</w:t>
            </w:r>
          </w:p>
        </w:tc>
        <w:tc>
          <w:tcPr>
            <w:tcW w:w="222"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260" w:type="pct"/>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29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075</w:t>
            </w:r>
          </w:p>
        </w:tc>
        <w:tc>
          <w:tcPr>
            <w:tcW w:w="297"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40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14 288,40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14 288,40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14 288,40</w:t>
            </w:r>
          </w:p>
        </w:tc>
      </w:tr>
      <w:tr w:rsidR="006215BA" w:rsidRPr="006215BA" w:rsidTr="00190ED2">
        <w:trPr>
          <w:gridAfter w:val="1"/>
          <w:wAfter w:w="829" w:type="pct"/>
          <w:trHeight w:val="375"/>
        </w:trPr>
        <w:tc>
          <w:tcPr>
            <w:tcW w:w="920" w:type="pct"/>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Доходы от оказания платных услуг и компенсации затрат государства</w:t>
            </w:r>
          </w:p>
        </w:tc>
        <w:tc>
          <w:tcPr>
            <w:tcW w:w="222"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c>
          <w:tcPr>
            <w:tcW w:w="260"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29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297"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408" w:type="pct"/>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r>
      <w:tr w:rsidR="006215BA" w:rsidRPr="006215BA" w:rsidTr="00190ED2">
        <w:trPr>
          <w:gridAfter w:val="1"/>
          <w:wAfter w:w="829" w:type="pct"/>
          <w:trHeight w:val="375"/>
        </w:trPr>
        <w:tc>
          <w:tcPr>
            <w:tcW w:w="920" w:type="pct"/>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Доходы от компенсации затрат государства</w:t>
            </w:r>
          </w:p>
        </w:tc>
        <w:tc>
          <w:tcPr>
            <w:tcW w:w="222"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c>
          <w:tcPr>
            <w:tcW w:w="260" w:type="pct"/>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297"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408" w:type="pct"/>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130</w:t>
            </w:r>
          </w:p>
        </w:tc>
        <w:tc>
          <w:tcPr>
            <w:tcW w:w="409" w:type="pct"/>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r>
      <w:tr w:rsidR="006215BA" w:rsidRPr="006215BA" w:rsidTr="00190ED2">
        <w:trPr>
          <w:gridAfter w:val="1"/>
          <w:wAfter w:w="829" w:type="pct"/>
          <w:trHeight w:val="630"/>
        </w:trPr>
        <w:tc>
          <w:tcPr>
            <w:tcW w:w="920" w:type="pct"/>
            <w:gridSpan w:val="3"/>
            <w:tcBorders>
              <w:top w:val="nil"/>
              <w:left w:val="single" w:sz="4" w:space="0" w:color="auto"/>
              <w:bottom w:val="single" w:sz="4" w:space="0" w:color="auto"/>
              <w:right w:val="nil"/>
            </w:tcBorders>
            <w:shd w:val="clear" w:color="000000" w:fill="FFFFFF"/>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Доходы, поступающие в порядке возмещения расходов, понесенных в связи с эксплуатацией имущества</w:t>
            </w:r>
          </w:p>
        </w:tc>
        <w:tc>
          <w:tcPr>
            <w:tcW w:w="222" w:type="pct"/>
            <w:gridSpan w:val="3"/>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c>
          <w:tcPr>
            <w:tcW w:w="260"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060</w:t>
            </w:r>
          </w:p>
        </w:tc>
        <w:tc>
          <w:tcPr>
            <w:tcW w:w="297"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40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nil"/>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130</w:t>
            </w:r>
          </w:p>
        </w:tc>
        <w:tc>
          <w:tcPr>
            <w:tcW w:w="409" w:type="pct"/>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r>
      <w:tr w:rsidR="006215BA" w:rsidRPr="006215BA" w:rsidTr="00190ED2">
        <w:trPr>
          <w:gridAfter w:val="1"/>
          <w:wAfter w:w="829" w:type="pct"/>
          <w:trHeight w:val="630"/>
        </w:trPr>
        <w:tc>
          <w:tcPr>
            <w:tcW w:w="920" w:type="pct"/>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color w:val="000000"/>
              </w:rPr>
            </w:pPr>
            <w:r w:rsidRPr="006215BA">
              <w:rPr>
                <w:rFonts w:ascii="Times New Roman" w:eastAsia="Times New Roman" w:hAnsi="Times New Roman" w:cs="Times New Roman"/>
                <w:color w:val="000000"/>
              </w:rPr>
              <w:t>Доходы, поступающие в порядке возмещения расходов, понесенных в связи с эксплуатацией имущества сельских поселений</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23" w:type="pct"/>
            <w:gridSpan w:val="5"/>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c>
          <w:tcPr>
            <w:tcW w:w="260"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29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065</w:t>
            </w:r>
          </w:p>
        </w:tc>
        <w:tc>
          <w:tcPr>
            <w:tcW w:w="297"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408" w:type="pct"/>
            <w:gridSpan w:val="3"/>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298" w:type="pct"/>
            <w:tcBorders>
              <w:top w:val="nil"/>
              <w:left w:val="nil"/>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130</w:t>
            </w:r>
          </w:p>
        </w:tc>
        <w:tc>
          <w:tcPr>
            <w:tcW w:w="409" w:type="pct"/>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407"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431" w:type="pct"/>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r>
    </w:tbl>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tbl>
      <w:tblPr>
        <w:tblW w:w="19008" w:type="dxa"/>
        <w:tblInd w:w="93" w:type="dxa"/>
        <w:tblLayout w:type="fixed"/>
        <w:tblLook w:val="04A0"/>
      </w:tblPr>
      <w:tblGrid>
        <w:gridCol w:w="1742"/>
        <w:gridCol w:w="753"/>
        <w:gridCol w:w="355"/>
        <w:gridCol w:w="236"/>
        <w:gridCol w:w="127"/>
        <w:gridCol w:w="488"/>
        <w:gridCol w:w="103"/>
        <w:gridCol w:w="39"/>
        <w:gridCol w:w="591"/>
        <w:gridCol w:w="80"/>
        <w:gridCol w:w="37"/>
        <w:gridCol w:w="554"/>
        <w:gridCol w:w="76"/>
        <w:gridCol w:w="363"/>
        <w:gridCol w:w="228"/>
        <w:gridCol w:w="396"/>
        <w:gridCol w:w="510"/>
        <w:gridCol w:w="81"/>
        <w:gridCol w:w="514"/>
        <w:gridCol w:w="539"/>
        <w:gridCol w:w="283"/>
        <w:gridCol w:w="821"/>
        <w:gridCol w:w="597"/>
        <w:gridCol w:w="1417"/>
        <w:gridCol w:w="591"/>
        <w:gridCol w:w="236"/>
        <w:gridCol w:w="591"/>
        <w:gridCol w:w="230"/>
        <w:gridCol w:w="1329"/>
        <w:gridCol w:w="1442"/>
        <w:gridCol w:w="3659"/>
      </w:tblGrid>
      <w:tr w:rsidR="006215BA" w:rsidRPr="006215BA" w:rsidTr="00190ED2">
        <w:trPr>
          <w:gridAfter w:val="1"/>
          <w:wAfter w:w="3659" w:type="dxa"/>
          <w:trHeight w:val="80"/>
        </w:trPr>
        <w:tc>
          <w:tcPr>
            <w:tcW w:w="1742"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5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18"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30"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71"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6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87" w:type="dxa"/>
            <w:gridSpan w:val="3"/>
            <w:tcBorders>
              <w:top w:val="nil"/>
              <w:left w:val="nil"/>
              <w:bottom w:val="nil"/>
              <w:right w:val="nil"/>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1105"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22"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21"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6433" w:type="dxa"/>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Приложение № 2</w:t>
            </w:r>
          </w:p>
        </w:tc>
      </w:tr>
      <w:tr w:rsidR="006215BA" w:rsidRPr="006215BA" w:rsidTr="00190ED2">
        <w:trPr>
          <w:gridAfter w:val="1"/>
          <w:wAfter w:w="3659" w:type="dxa"/>
          <w:trHeight w:val="80"/>
        </w:trPr>
        <w:tc>
          <w:tcPr>
            <w:tcW w:w="1742"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5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18"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30"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71"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6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8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1105"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22"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21"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6433" w:type="dxa"/>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к решению Совета Кипского сельского поселения</w:t>
            </w:r>
          </w:p>
        </w:tc>
      </w:tr>
      <w:tr w:rsidR="006215BA" w:rsidRPr="006215BA" w:rsidTr="00190ED2">
        <w:trPr>
          <w:gridAfter w:val="1"/>
          <w:wAfter w:w="3659" w:type="dxa"/>
          <w:trHeight w:val="80"/>
        </w:trPr>
        <w:tc>
          <w:tcPr>
            <w:tcW w:w="1742"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5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18"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30"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71"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6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8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1105"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22"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21"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6433" w:type="dxa"/>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Тевризского муниципального района Омской области</w:t>
            </w:r>
          </w:p>
        </w:tc>
      </w:tr>
      <w:tr w:rsidR="006215BA" w:rsidRPr="006215BA" w:rsidTr="00190ED2">
        <w:trPr>
          <w:gridAfter w:val="1"/>
          <w:wAfter w:w="3659" w:type="dxa"/>
          <w:trHeight w:val="80"/>
        </w:trPr>
        <w:tc>
          <w:tcPr>
            <w:tcW w:w="1742"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5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18"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30"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71"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6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8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1105"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22"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21"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6433" w:type="dxa"/>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"О бюджете Кипского сельского поселения</w:t>
            </w:r>
          </w:p>
        </w:tc>
      </w:tr>
      <w:tr w:rsidR="006215BA" w:rsidRPr="006215BA" w:rsidTr="00190ED2">
        <w:trPr>
          <w:gridAfter w:val="1"/>
          <w:wAfter w:w="3659" w:type="dxa"/>
          <w:trHeight w:val="80"/>
        </w:trPr>
        <w:tc>
          <w:tcPr>
            <w:tcW w:w="1742"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5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18"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30"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71"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6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8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1105"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22"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21"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6433" w:type="dxa"/>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Тевризского муниципального района Омской области на 2025 год</w:t>
            </w:r>
          </w:p>
        </w:tc>
      </w:tr>
      <w:tr w:rsidR="006215BA" w:rsidRPr="006215BA" w:rsidTr="00190ED2">
        <w:trPr>
          <w:gridAfter w:val="1"/>
          <w:wAfter w:w="3659" w:type="dxa"/>
          <w:trHeight w:val="80"/>
        </w:trPr>
        <w:tc>
          <w:tcPr>
            <w:tcW w:w="1742"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5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18"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30"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71"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6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8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1105"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22"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21"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6433" w:type="dxa"/>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и на плановый период 2026 и 2027 годов"</w:t>
            </w:r>
          </w:p>
        </w:tc>
      </w:tr>
      <w:tr w:rsidR="006215BA" w:rsidRPr="006215BA" w:rsidTr="00190ED2">
        <w:trPr>
          <w:gridAfter w:val="1"/>
          <w:wAfter w:w="3659" w:type="dxa"/>
          <w:trHeight w:val="285"/>
        </w:trPr>
        <w:tc>
          <w:tcPr>
            <w:tcW w:w="1742"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5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18"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30"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71"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6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8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105"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22"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21"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6433" w:type="dxa"/>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r>
      <w:tr w:rsidR="006215BA" w:rsidRPr="006215BA" w:rsidTr="00190ED2">
        <w:trPr>
          <w:gridAfter w:val="1"/>
          <w:wAfter w:w="3659" w:type="dxa"/>
          <w:trHeight w:val="80"/>
        </w:trPr>
        <w:tc>
          <w:tcPr>
            <w:tcW w:w="1742"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5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18"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30"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71"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6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8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105"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22"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21"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433" w:type="dxa"/>
            <w:gridSpan w:val="8"/>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gridAfter w:val="1"/>
          <w:wAfter w:w="3659" w:type="dxa"/>
          <w:trHeight w:val="930"/>
        </w:trPr>
        <w:tc>
          <w:tcPr>
            <w:tcW w:w="15349" w:type="dxa"/>
            <w:gridSpan w:val="30"/>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БЕЗВОЗМЕЗДНЫЕ ПОСТУПЛЕНИЯ</w:t>
            </w:r>
            <w:r w:rsidRPr="006215BA">
              <w:rPr>
                <w:rFonts w:ascii="Times New Roman" w:eastAsia="Times New Roman" w:hAnsi="Times New Roman" w:cs="Times New Roman"/>
              </w:rPr>
              <w:br/>
              <w:t>в местный бюджет на 2025 год и на плановый период 2026 и 2027 годов</w:t>
            </w:r>
          </w:p>
        </w:tc>
      </w:tr>
      <w:tr w:rsidR="006215BA" w:rsidRPr="006215BA" w:rsidTr="00190ED2">
        <w:trPr>
          <w:trHeight w:val="135"/>
        </w:trPr>
        <w:tc>
          <w:tcPr>
            <w:tcW w:w="2850"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718"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30"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71"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6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87"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4762" w:type="dxa"/>
            <w:gridSpan w:val="7"/>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21"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430"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9E4BF5">
        <w:trPr>
          <w:gridAfter w:val="1"/>
          <w:wAfter w:w="3659" w:type="dxa"/>
          <w:trHeight w:val="70"/>
        </w:trPr>
        <w:tc>
          <w:tcPr>
            <w:tcW w:w="2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Наименование кодов классификации доходов местного бюджета</w:t>
            </w:r>
          </w:p>
        </w:tc>
        <w:tc>
          <w:tcPr>
            <w:tcW w:w="8080" w:type="dxa"/>
            <w:gridSpan w:val="21"/>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Коды классификации доходов местного бюджета</w:t>
            </w:r>
          </w:p>
        </w:tc>
        <w:tc>
          <w:tcPr>
            <w:tcW w:w="44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Сумма, рублей</w:t>
            </w:r>
          </w:p>
        </w:tc>
      </w:tr>
      <w:tr w:rsidR="006215BA" w:rsidRPr="006215BA" w:rsidTr="00190ED2">
        <w:trPr>
          <w:gridAfter w:val="1"/>
          <w:wAfter w:w="3659" w:type="dxa"/>
          <w:trHeight w:val="286"/>
        </w:trPr>
        <w:tc>
          <w:tcPr>
            <w:tcW w:w="2850" w:type="dxa"/>
            <w:gridSpan w:val="3"/>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4962" w:type="dxa"/>
            <w:gridSpan w:val="1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Вид доходов</w:t>
            </w:r>
          </w:p>
        </w:tc>
        <w:tc>
          <w:tcPr>
            <w:tcW w:w="3118" w:type="dxa"/>
            <w:gridSpan w:val="4"/>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Подвид доходов</w:t>
            </w:r>
          </w:p>
        </w:tc>
        <w:tc>
          <w:tcPr>
            <w:tcW w:w="4419" w:type="dxa"/>
            <w:gridSpan w:val="6"/>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gridAfter w:val="1"/>
          <w:wAfter w:w="3659" w:type="dxa"/>
          <w:trHeight w:val="1254"/>
        </w:trPr>
        <w:tc>
          <w:tcPr>
            <w:tcW w:w="2850" w:type="dxa"/>
            <w:gridSpan w:val="3"/>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85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xml:space="preserve">Груп- па </w:t>
            </w:r>
          </w:p>
        </w:tc>
        <w:tc>
          <w:tcPr>
            <w:tcW w:w="850" w:type="dxa"/>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Под- груп-     па</w:t>
            </w:r>
          </w:p>
        </w:tc>
        <w:tc>
          <w:tcPr>
            <w:tcW w:w="993"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Ста- тья</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Под- ста-  тья</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Эле- мент</w:t>
            </w:r>
          </w:p>
        </w:tc>
        <w:tc>
          <w:tcPr>
            <w:tcW w:w="170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Группа подвида доходов</w:t>
            </w:r>
          </w:p>
        </w:tc>
        <w:tc>
          <w:tcPr>
            <w:tcW w:w="141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Аналити-ческая группа подвида доходов</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2025 год</w:t>
            </w:r>
          </w:p>
        </w:tc>
        <w:tc>
          <w:tcPr>
            <w:tcW w:w="1559"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2026 год</w:t>
            </w:r>
          </w:p>
        </w:tc>
        <w:tc>
          <w:tcPr>
            <w:tcW w:w="1442"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2027 год</w:t>
            </w:r>
          </w:p>
        </w:tc>
      </w:tr>
      <w:tr w:rsidR="006215BA" w:rsidRPr="006215BA" w:rsidTr="00190ED2">
        <w:trPr>
          <w:gridAfter w:val="1"/>
          <w:wAfter w:w="3659" w:type="dxa"/>
          <w:trHeight w:val="405"/>
        </w:trPr>
        <w:tc>
          <w:tcPr>
            <w:tcW w:w="2850" w:type="dxa"/>
            <w:gridSpan w:val="3"/>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85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w:t>
            </w:r>
          </w:p>
        </w:tc>
        <w:tc>
          <w:tcPr>
            <w:tcW w:w="993"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w:t>
            </w:r>
          </w:p>
        </w:tc>
        <w:tc>
          <w:tcPr>
            <w:tcW w:w="170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w:t>
            </w:r>
          </w:p>
        </w:tc>
        <w:tc>
          <w:tcPr>
            <w:tcW w:w="141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w:t>
            </w:r>
          </w:p>
        </w:tc>
        <w:tc>
          <w:tcPr>
            <w:tcW w:w="1559"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1442"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r>
      <w:tr w:rsidR="006215BA" w:rsidRPr="006215BA" w:rsidTr="00190ED2">
        <w:trPr>
          <w:gridAfter w:val="1"/>
          <w:wAfter w:w="3659" w:type="dxa"/>
          <w:trHeight w:val="375"/>
        </w:trPr>
        <w:tc>
          <w:tcPr>
            <w:tcW w:w="2850" w:type="dxa"/>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Безвозмездные поступления</w:t>
            </w:r>
          </w:p>
        </w:tc>
        <w:tc>
          <w:tcPr>
            <w:tcW w:w="851"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5"/>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993"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1134"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134"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1701"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7" w:type="dxa"/>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3 189 062,32</w:t>
            </w:r>
          </w:p>
        </w:tc>
        <w:tc>
          <w:tcPr>
            <w:tcW w:w="1559"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2 055 026,55</w:t>
            </w:r>
          </w:p>
        </w:tc>
        <w:tc>
          <w:tcPr>
            <w:tcW w:w="1442"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2 058 484,31</w:t>
            </w:r>
          </w:p>
        </w:tc>
      </w:tr>
      <w:tr w:rsidR="006215BA" w:rsidRPr="006215BA" w:rsidTr="00190ED2">
        <w:trPr>
          <w:gridAfter w:val="1"/>
          <w:wAfter w:w="3659" w:type="dxa"/>
          <w:trHeight w:val="375"/>
        </w:trPr>
        <w:tc>
          <w:tcPr>
            <w:tcW w:w="2850" w:type="dxa"/>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Безвозмездные поступления от других бюджетов бюджетной системы Российской Федерации</w:t>
            </w:r>
          </w:p>
        </w:tc>
        <w:tc>
          <w:tcPr>
            <w:tcW w:w="851"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5"/>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3"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1134"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134"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1701"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7" w:type="dxa"/>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3 189 062,32</w:t>
            </w:r>
          </w:p>
        </w:tc>
        <w:tc>
          <w:tcPr>
            <w:tcW w:w="1559"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2 055 026,55</w:t>
            </w:r>
          </w:p>
        </w:tc>
        <w:tc>
          <w:tcPr>
            <w:tcW w:w="1442"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2 058 484,31</w:t>
            </w:r>
          </w:p>
        </w:tc>
      </w:tr>
      <w:tr w:rsidR="006215BA" w:rsidRPr="006215BA" w:rsidTr="00190ED2">
        <w:trPr>
          <w:gridAfter w:val="1"/>
          <w:wAfter w:w="3659" w:type="dxa"/>
          <w:trHeight w:val="375"/>
        </w:trPr>
        <w:tc>
          <w:tcPr>
            <w:tcW w:w="2850" w:type="dxa"/>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Дотации бюджетам бюджетной системы Российской Федерации</w:t>
            </w:r>
          </w:p>
        </w:tc>
        <w:tc>
          <w:tcPr>
            <w:tcW w:w="851"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5"/>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3"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1134"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134"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1701"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7" w:type="dxa"/>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w:t>
            </w:r>
          </w:p>
        </w:tc>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2 457 411,32</w:t>
            </w:r>
          </w:p>
        </w:tc>
        <w:tc>
          <w:tcPr>
            <w:tcW w:w="1559"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1 965 234,55</w:t>
            </w:r>
          </w:p>
        </w:tc>
        <w:tc>
          <w:tcPr>
            <w:tcW w:w="1442"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1 965 313,31</w:t>
            </w:r>
          </w:p>
        </w:tc>
      </w:tr>
      <w:tr w:rsidR="006215BA" w:rsidRPr="006215BA" w:rsidTr="00190ED2">
        <w:trPr>
          <w:gridAfter w:val="1"/>
          <w:wAfter w:w="3659" w:type="dxa"/>
          <w:trHeight w:val="375"/>
        </w:trPr>
        <w:tc>
          <w:tcPr>
            <w:tcW w:w="2850" w:type="dxa"/>
            <w:gridSpan w:val="3"/>
            <w:tcBorders>
              <w:top w:val="nil"/>
              <w:left w:val="single" w:sz="4" w:space="0" w:color="auto"/>
              <w:bottom w:val="single" w:sz="4" w:space="0" w:color="auto"/>
              <w:right w:val="nil"/>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Дотации на выравнивание бюджетной обеспеченности</w:t>
            </w:r>
          </w:p>
        </w:tc>
        <w:tc>
          <w:tcPr>
            <w:tcW w:w="851"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5"/>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3"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w:t>
            </w:r>
          </w:p>
        </w:tc>
        <w:tc>
          <w:tcPr>
            <w:tcW w:w="1134"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001</w:t>
            </w:r>
          </w:p>
        </w:tc>
        <w:tc>
          <w:tcPr>
            <w:tcW w:w="1134"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1701"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7" w:type="dxa"/>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w:t>
            </w:r>
          </w:p>
        </w:tc>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2 457 411,32</w:t>
            </w:r>
          </w:p>
        </w:tc>
        <w:tc>
          <w:tcPr>
            <w:tcW w:w="1559"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1 965 234,55</w:t>
            </w:r>
          </w:p>
        </w:tc>
        <w:tc>
          <w:tcPr>
            <w:tcW w:w="1442"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1 965 313,31</w:t>
            </w:r>
          </w:p>
        </w:tc>
      </w:tr>
      <w:tr w:rsidR="006215BA" w:rsidRPr="006215BA" w:rsidTr="00190ED2">
        <w:trPr>
          <w:gridAfter w:val="1"/>
          <w:wAfter w:w="3659" w:type="dxa"/>
          <w:trHeight w:val="70"/>
        </w:trPr>
        <w:tc>
          <w:tcPr>
            <w:tcW w:w="2850" w:type="dxa"/>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85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3"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001</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170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2 457 411,32</w:t>
            </w:r>
          </w:p>
        </w:tc>
        <w:tc>
          <w:tcPr>
            <w:tcW w:w="1559"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1 965 234,55</w:t>
            </w:r>
          </w:p>
        </w:tc>
        <w:tc>
          <w:tcPr>
            <w:tcW w:w="1442"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1 965 313,31</w:t>
            </w:r>
          </w:p>
        </w:tc>
      </w:tr>
      <w:tr w:rsidR="006215BA" w:rsidRPr="006215BA" w:rsidTr="00190ED2">
        <w:trPr>
          <w:gridAfter w:val="1"/>
          <w:wAfter w:w="3659" w:type="dxa"/>
          <w:trHeight w:val="375"/>
        </w:trPr>
        <w:tc>
          <w:tcPr>
            <w:tcW w:w="2850" w:type="dxa"/>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lastRenderedPageBreak/>
              <w:t>Субвенции бюджетам бюджетной системы Российской Федерации</w:t>
            </w:r>
          </w:p>
        </w:tc>
        <w:tc>
          <w:tcPr>
            <w:tcW w:w="85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3"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30</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170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81 651,00</w:t>
            </w:r>
          </w:p>
        </w:tc>
        <w:tc>
          <w:tcPr>
            <w:tcW w:w="1559"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89 792,00</w:t>
            </w:r>
          </w:p>
        </w:tc>
        <w:tc>
          <w:tcPr>
            <w:tcW w:w="1442"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190ED2">
        <w:trPr>
          <w:gridAfter w:val="1"/>
          <w:wAfter w:w="3659" w:type="dxa"/>
          <w:trHeight w:val="600"/>
        </w:trPr>
        <w:tc>
          <w:tcPr>
            <w:tcW w:w="2850" w:type="dxa"/>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3"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35</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118</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170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81 651,00</w:t>
            </w:r>
          </w:p>
        </w:tc>
        <w:tc>
          <w:tcPr>
            <w:tcW w:w="1559"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89 792,00</w:t>
            </w:r>
          </w:p>
        </w:tc>
        <w:tc>
          <w:tcPr>
            <w:tcW w:w="1442"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190ED2">
        <w:trPr>
          <w:gridAfter w:val="1"/>
          <w:wAfter w:w="3659" w:type="dxa"/>
          <w:trHeight w:val="70"/>
        </w:trPr>
        <w:tc>
          <w:tcPr>
            <w:tcW w:w="2850" w:type="dxa"/>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3"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35</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118</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170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81 651,00</w:t>
            </w:r>
          </w:p>
        </w:tc>
        <w:tc>
          <w:tcPr>
            <w:tcW w:w="1559"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89 792,00</w:t>
            </w:r>
          </w:p>
        </w:tc>
        <w:tc>
          <w:tcPr>
            <w:tcW w:w="1442"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190ED2">
        <w:trPr>
          <w:gridAfter w:val="1"/>
          <w:wAfter w:w="3659" w:type="dxa"/>
          <w:trHeight w:val="375"/>
        </w:trPr>
        <w:tc>
          <w:tcPr>
            <w:tcW w:w="2850" w:type="dxa"/>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color w:val="000000"/>
              </w:rPr>
            </w:pPr>
            <w:r w:rsidRPr="006215BA">
              <w:rPr>
                <w:rFonts w:ascii="Times New Roman" w:eastAsia="Times New Roman" w:hAnsi="Times New Roman" w:cs="Times New Roman"/>
                <w:color w:val="000000"/>
              </w:rPr>
              <w:t>Иные межбюджетные трансферты</w:t>
            </w:r>
          </w:p>
        </w:tc>
        <w:tc>
          <w:tcPr>
            <w:tcW w:w="85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3"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40</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170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650 000,00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1442"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r>
      <w:tr w:rsidR="006215BA" w:rsidRPr="006215BA" w:rsidTr="00190ED2">
        <w:trPr>
          <w:gridAfter w:val="1"/>
          <w:wAfter w:w="3659" w:type="dxa"/>
          <w:trHeight w:val="525"/>
        </w:trPr>
        <w:tc>
          <w:tcPr>
            <w:tcW w:w="2850" w:type="dxa"/>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Прочие межбюджетные трансферты, передаваемые бюджетам</w:t>
            </w:r>
          </w:p>
        </w:tc>
        <w:tc>
          <w:tcPr>
            <w:tcW w:w="85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3"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49</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999</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170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650 000,00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1442"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r>
      <w:tr w:rsidR="006215BA" w:rsidRPr="006215BA" w:rsidTr="00190ED2">
        <w:trPr>
          <w:gridAfter w:val="1"/>
          <w:wAfter w:w="3659" w:type="dxa"/>
          <w:trHeight w:val="810"/>
        </w:trPr>
        <w:tc>
          <w:tcPr>
            <w:tcW w:w="2850" w:type="dxa"/>
            <w:gridSpan w:val="3"/>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color w:val="000000"/>
              </w:rPr>
            </w:pPr>
            <w:r w:rsidRPr="006215BA">
              <w:rPr>
                <w:rFonts w:ascii="Times New Roman" w:eastAsia="Times New Roman" w:hAnsi="Times New Roman" w:cs="Times New Roman"/>
                <w:color w:val="000000"/>
              </w:rPr>
              <w:t>Прочие межбюджетные трансферты, передаваемые бюджетам сельских поселений</w:t>
            </w:r>
          </w:p>
        </w:tc>
        <w:tc>
          <w:tcPr>
            <w:tcW w:w="85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5"/>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3"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49</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999</w:t>
            </w:r>
          </w:p>
        </w:tc>
        <w:tc>
          <w:tcPr>
            <w:tcW w:w="1134"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1701"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650 000,00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1442"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r>
    </w:tbl>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Default="006215BA" w:rsidP="006215BA">
      <w:pPr>
        <w:spacing w:after="0" w:line="240" w:lineRule="auto"/>
        <w:jc w:val="both"/>
        <w:rPr>
          <w:rFonts w:ascii="Times New Roman" w:eastAsia="Times New Roman" w:hAnsi="Times New Roman" w:cs="Times New Roman"/>
        </w:rPr>
      </w:pPr>
    </w:p>
    <w:p w:rsidR="009E4BF5" w:rsidRPr="006215BA" w:rsidRDefault="009E4BF5"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tbl>
      <w:tblPr>
        <w:tblW w:w="0" w:type="auto"/>
        <w:tblInd w:w="93" w:type="dxa"/>
        <w:tblLook w:val="04A0"/>
      </w:tblPr>
      <w:tblGrid>
        <w:gridCol w:w="3535"/>
        <w:gridCol w:w="945"/>
        <w:gridCol w:w="1040"/>
        <w:gridCol w:w="1371"/>
        <w:gridCol w:w="1781"/>
        <w:gridCol w:w="1371"/>
        <w:gridCol w:w="1781"/>
        <w:gridCol w:w="1371"/>
        <w:gridCol w:w="1781"/>
      </w:tblGrid>
      <w:tr w:rsidR="006215BA" w:rsidRPr="006215BA" w:rsidTr="00190ED2">
        <w:trPr>
          <w:trHeight w:val="80"/>
        </w:trPr>
        <w:tc>
          <w:tcPr>
            <w:tcW w:w="0" w:type="auto"/>
            <w:gridSpan w:val="9"/>
            <w:tcBorders>
              <w:top w:val="nil"/>
              <w:left w:val="nil"/>
              <w:bottom w:val="nil"/>
              <w:right w:val="nil"/>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lastRenderedPageBreak/>
              <w:t>Приложение № 3</w:t>
            </w:r>
          </w:p>
        </w:tc>
      </w:tr>
      <w:tr w:rsidR="006215BA" w:rsidRPr="006215BA" w:rsidTr="00190ED2">
        <w:trPr>
          <w:trHeight w:val="80"/>
        </w:trPr>
        <w:tc>
          <w:tcPr>
            <w:tcW w:w="0" w:type="auto"/>
            <w:gridSpan w:val="9"/>
            <w:tcBorders>
              <w:top w:val="nil"/>
              <w:left w:val="nil"/>
              <w:bottom w:val="nil"/>
              <w:right w:val="nil"/>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к решению Совета Кипского сельского поселения</w:t>
            </w:r>
          </w:p>
        </w:tc>
      </w:tr>
      <w:tr w:rsidR="006215BA" w:rsidRPr="006215BA" w:rsidTr="00190ED2">
        <w:trPr>
          <w:trHeight w:val="80"/>
        </w:trPr>
        <w:tc>
          <w:tcPr>
            <w:tcW w:w="0" w:type="auto"/>
            <w:gridSpan w:val="9"/>
            <w:tcBorders>
              <w:top w:val="nil"/>
              <w:left w:val="nil"/>
              <w:bottom w:val="nil"/>
              <w:right w:val="nil"/>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Тевризского муниципального района Омской области</w:t>
            </w:r>
          </w:p>
        </w:tc>
      </w:tr>
      <w:tr w:rsidR="006215BA" w:rsidRPr="006215BA" w:rsidTr="00190ED2">
        <w:trPr>
          <w:trHeight w:val="80"/>
        </w:trPr>
        <w:tc>
          <w:tcPr>
            <w:tcW w:w="0" w:type="auto"/>
            <w:gridSpan w:val="9"/>
            <w:tcBorders>
              <w:top w:val="nil"/>
              <w:left w:val="nil"/>
              <w:bottom w:val="nil"/>
              <w:right w:val="nil"/>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"О бюджете Кипского сельского поселения</w:t>
            </w:r>
          </w:p>
        </w:tc>
      </w:tr>
      <w:tr w:rsidR="006215BA" w:rsidRPr="006215BA" w:rsidTr="00190ED2">
        <w:trPr>
          <w:trHeight w:val="80"/>
        </w:trPr>
        <w:tc>
          <w:tcPr>
            <w:tcW w:w="0" w:type="auto"/>
            <w:gridSpan w:val="9"/>
            <w:tcBorders>
              <w:top w:val="nil"/>
              <w:left w:val="nil"/>
              <w:bottom w:val="nil"/>
              <w:right w:val="nil"/>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Тевризского муниципального района Омской области на 2025 год</w:t>
            </w:r>
          </w:p>
        </w:tc>
      </w:tr>
      <w:tr w:rsidR="006215BA" w:rsidRPr="006215BA" w:rsidTr="00190ED2">
        <w:trPr>
          <w:trHeight w:val="80"/>
        </w:trPr>
        <w:tc>
          <w:tcPr>
            <w:tcW w:w="0" w:type="auto"/>
            <w:gridSpan w:val="9"/>
            <w:tcBorders>
              <w:top w:val="nil"/>
              <w:left w:val="nil"/>
              <w:bottom w:val="nil"/>
              <w:right w:val="nil"/>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и на плановый период 2026 и 2027 годов"</w:t>
            </w:r>
          </w:p>
        </w:tc>
      </w:tr>
      <w:tr w:rsidR="006215BA" w:rsidRPr="006215BA" w:rsidTr="00190ED2">
        <w:trPr>
          <w:trHeight w:val="375"/>
        </w:trPr>
        <w:tc>
          <w:tcPr>
            <w:tcW w:w="0" w:type="auto"/>
            <w:tcBorders>
              <w:top w:val="nil"/>
              <w:left w:val="nil"/>
              <w:bottom w:val="nil"/>
              <w:right w:val="nil"/>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nil"/>
              <w:right w:val="nil"/>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nil"/>
              <w:right w:val="nil"/>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nil"/>
              <w:right w:val="nil"/>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nil"/>
              <w:right w:val="nil"/>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nil"/>
              <w:right w:val="nil"/>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r>
      <w:tr w:rsidR="006215BA" w:rsidRPr="006215BA" w:rsidTr="00190ED2">
        <w:trPr>
          <w:trHeight w:val="780"/>
        </w:trPr>
        <w:tc>
          <w:tcPr>
            <w:tcW w:w="0" w:type="auto"/>
            <w:gridSpan w:val="9"/>
            <w:tcBorders>
              <w:top w:val="nil"/>
              <w:left w:val="nil"/>
              <w:bottom w:val="nil"/>
              <w:right w:val="nil"/>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РАСПРЕДЕЛЕНИЕ</w:t>
            </w:r>
            <w:r w:rsidRPr="006215BA">
              <w:rPr>
                <w:rFonts w:ascii="Times New Roman" w:eastAsia="Times New Roman" w:hAnsi="Times New Roman" w:cs="Times New Roman"/>
              </w:rPr>
              <w:br/>
              <w:t xml:space="preserve">бюджетных ассигнований местного бюджета по разделам и подразделам классификации расходов бюджетов </w:t>
            </w:r>
          </w:p>
        </w:tc>
      </w:tr>
      <w:tr w:rsidR="006215BA" w:rsidRPr="006215BA" w:rsidTr="00190ED2">
        <w:trPr>
          <w:trHeight w:val="80"/>
        </w:trPr>
        <w:tc>
          <w:tcPr>
            <w:tcW w:w="0" w:type="auto"/>
            <w:gridSpan w:val="9"/>
            <w:tcBorders>
              <w:top w:val="nil"/>
              <w:left w:val="nil"/>
              <w:bottom w:val="nil"/>
              <w:right w:val="nil"/>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на 2025 год и на плановый период 2026 и 2027 годов</w:t>
            </w:r>
          </w:p>
        </w:tc>
      </w:tr>
      <w:tr w:rsidR="006215BA" w:rsidRPr="006215BA" w:rsidTr="00190ED2">
        <w:trPr>
          <w:trHeight w:val="75"/>
        </w:trPr>
        <w:tc>
          <w:tcPr>
            <w:tcW w:w="0" w:type="auto"/>
            <w:tcBorders>
              <w:top w:val="nil"/>
              <w:left w:val="nil"/>
              <w:bottom w:val="single" w:sz="4" w:space="0" w:color="auto"/>
              <w:right w:val="nil"/>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nil"/>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nil"/>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nil"/>
              <w:right w:val="nil"/>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nil"/>
              <w:right w:val="nil"/>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nil"/>
              <w:right w:val="nil"/>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r>
      <w:tr w:rsidR="006215BA" w:rsidRPr="006215BA" w:rsidTr="00190ED2">
        <w:trPr>
          <w:trHeight w:val="39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Наименование кодов классификации                                          расходов местного бюджета</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Коды классификации расходов местного бюджета</w:t>
            </w:r>
          </w:p>
        </w:tc>
        <w:tc>
          <w:tcPr>
            <w:tcW w:w="0" w:type="auto"/>
            <w:gridSpan w:val="6"/>
            <w:tcBorders>
              <w:top w:val="single" w:sz="4" w:space="0" w:color="auto"/>
              <w:left w:val="nil"/>
              <w:bottom w:val="single" w:sz="4" w:space="0" w:color="auto"/>
              <w:right w:val="nil"/>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Сумма, рублей</w:t>
            </w:r>
          </w:p>
        </w:tc>
      </w:tr>
      <w:tr w:rsidR="006215BA" w:rsidRPr="006215BA" w:rsidTr="00190ED2">
        <w:trPr>
          <w:trHeight w:val="375"/>
        </w:trPr>
        <w:tc>
          <w:tcPr>
            <w:tcW w:w="0" w:type="auto"/>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2025 год</w:t>
            </w:r>
          </w:p>
        </w:tc>
        <w:tc>
          <w:tcPr>
            <w:tcW w:w="0" w:type="auto"/>
            <w:gridSpan w:val="2"/>
            <w:tcBorders>
              <w:top w:val="single" w:sz="4" w:space="0" w:color="auto"/>
              <w:left w:val="nil"/>
              <w:bottom w:val="single" w:sz="4" w:space="0" w:color="auto"/>
              <w:right w:val="nil"/>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2026 год</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2027 год</w:t>
            </w:r>
          </w:p>
        </w:tc>
      </w:tr>
      <w:tr w:rsidR="006215BA" w:rsidRPr="006215BA" w:rsidTr="00190ED2">
        <w:trPr>
          <w:trHeight w:val="585"/>
        </w:trPr>
        <w:tc>
          <w:tcPr>
            <w:tcW w:w="0" w:type="auto"/>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Всего</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 том числе за счет поступлений целевого характера</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Всего</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 том числе за счет поступлений целевого характера</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Всего</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 том числе за счет поступлений целевого характера</w:t>
            </w:r>
          </w:p>
        </w:tc>
      </w:tr>
      <w:tr w:rsidR="006215BA" w:rsidRPr="006215BA" w:rsidTr="00190ED2">
        <w:trPr>
          <w:trHeight w:val="253"/>
        </w:trPr>
        <w:tc>
          <w:tcPr>
            <w:tcW w:w="0" w:type="auto"/>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trHeight w:val="473"/>
        </w:trPr>
        <w:tc>
          <w:tcPr>
            <w:tcW w:w="0" w:type="auto"/>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Раздел</w:t>
            </w:r>
          </w:p>
        </w:tc>
        <w:tc>
          <w:tcPr>
            <w:tcW w:w="0" w:type="auto"/>
            <w:tcBorders>
              <w:top w:val="nil"/>
              <w:left w:val="nil"/>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Под- раздел</w:t>
            </w:r>
          </w:p>
        </w:tc>
        <w:tc>
          <w:tcPr>
            <w:tcW w:w="0" w:type="auto"/>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2 989 730,72</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650 000,00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1 948 390,93</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1 818 410,24</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94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763 930,00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763 930,00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763 930,00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2 213 300,72</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650 000,00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1 180 460,93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1 050 480,24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3 500,00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Резервные фонды</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4 000,00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4 000,00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lastRenderedPageBreak/>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5 000,00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81 651,00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81 651,00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89 792,00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89 792,00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93 171,00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190ED2">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81 651,00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81 651,00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89 792,00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89 792,00</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93 171,00</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190ED2">
        <w:trPr>
          <w:trHeight w:val="49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175 957,60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2 030 800,00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2 505 300,00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2 025 800,00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2 505 300,00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5 000,00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33 500,00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Благоустройство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33 500,00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Образование</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70 000,00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Молодежная политика</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70 000,00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74 730,00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74 730,00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97 619,00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97 619,00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97 619,00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97 619,00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97 619,00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97 619,00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20 000,00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Массовый спорт</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20 000,00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Всего </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5 573 988,32</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731 651,00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4 272 659,53</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89 792,00</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4 690 457,84</w:t>
            </w:r>
          </w:p>
        </w:tc>
        <w:tc>
          <w:tcPr>
            <w:tcW w:w="0" w:type="auto"/>
            <w:tcBorders>
              <w:top w:val="nil"/>
              <w:left w:val="nil"/>
              <w:bottom w:val="single" w:sz="4" w:space="0" w:color="auto"/>
              <w:right w:val="single" w:sz="4" w:space="0" w:color="auto"/>
            </w:tcBorders>
            <w:shd w:val="clear" w:color="000000" w:fill="FFFFFF"/>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93 171,00</w:t>
            </w:r>
          </w:p>
        </w:tc>
      </w:tr>
    </w:tbl>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tbl>
      <w:tblPr>
        <w:tblW w:w="0" w:type="auto"/>
        <w:tblInd w:w="93" w:type="dxa"/>
        <w:tblLayout w:type="fixed"/>
        <w:tblLook w:val="04A0"/>
      </w:tblPr>
      <w:tblGrid>
        <w:gridCol w:w="551"/>
        <w:gridCol w:w="2793"/>
        <w:gridCol w:w="215"/>
        <w:gridCol w:w="930"/>
        <w:gridCol w:w="604"/>
        <w:gridCol w:w="687"/>
        <w:gridCol w:w="998"/>
        <w:gridCol w:w="620"/>
        <w:gridCol w:w="834"/>
        <w:gridCol w:w="1513"/>
        <w:gridCol w:w="834"/>
        <w:gridCol w:w="1513"/>
        <w:gridCol w:w="1371"/>
        <w:gridCol w:w="1513"/>
      </w:tblGrid>
      <w:tr w:rsidR="006215BA" w:rsidRPr="006215BA" w:rsidTr="002F1D13">
        <w:trPr>
          <w:trHeight w:val="315"/>
        </w:trPr>
        <w:tc>
          <w:tcPr>
            <w:tcW w:w="14976" w:type="dxa"/>
            <w:gridSpan w:val="14"/>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lastRenderedPageBreak/>
              <w:t xml:space="preserve">              Приложение № 4</w:t>
            </w:r>
          </w:p>
        </w:tc>
      </w:tr>
      <w:tr w:rsidR="006215BA" w:rsidRPr="006215BA" w:rsidTr="002F1D13">
        <w:trPr>
          <w:trHeight w:val="315"/>
        </w:trPr>
        <w:tc>
          <w:tcPr>
            <w:tcW w:w="14976" w:type="dxa"/>
            <w:gridSpan w:val="14"/>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xml:space="preserve">        к решению Совета Кипского сельского поселения</w:t>
            </w:r>
          </w:p>
        </w:tc>
      </w:tr>
      <w:tr w:rsidR="006215BA" w:rsidRPr="006215BA" w:rsidTr="002F1D13">
        <w:trPr>
          <w:trHeight w:val="80"/>
        </w:trPr>
        <w:tc>
          <w:tcPr>
            <w:tcW w:w="14976" w:type="dxa"/>
            <w:gridSpan w:val="14"/>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xml:space="preserve">  Тевризского муниципального района Омской области</w:t>
            </w:r>
          </w:p>
        </w:tc>
      </w:tr>
      <w:tr w:rsidR="006215BA" w:rsidRPr="006215BA" w:rsidTr="002F1D13">
        <w:trPr>
          <w:trHeight w:val="315"/>
        </w:trPr>
        <w:tc>
          <w:tcPr>
            <w:tcW w:w="14976" w:type="dxa"/>
            <w:gridSpan w:val="14"/>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xml:space="preserve">    "О бюджете Кипского сельского поселения</w:t>
            </w:r>
          </w:p>
        </w:tc>
      </w:tr>
      <w:tr w:rsidR="006215BA" w:rsidRPr="006215BA" w:rsidTr="002F1D13">
        <w:trPr>
          <w:trHeight w:val="315"/>
        </w:trPr>
        <w:tc>
          <w:tcPr>
            <w:tcW w:w="14976" w:type="dxa"/>
            <w:gridSpan w:val="14"/>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xml:space="preserve">  Тевризского муниципального района Омской области на 2025 год</w:t>
            </w:r>
          </w:p>
        </w:tc>
      </w:tr>
      <w:tr w:rsidR="006215BA" w:rsidRPr="006215BA" w:rsidTr="002F1D13">
        <w:trPr>
          <w:trHeight w:val="345"/>
        </w:trPr>
        <w:tc>
          <w:tcPr>
            <w:tcW w:w="14976" w:type="dxa"/>
            <w:gridSpan w:val="14"/>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и на плановый период 2026 и 2027 годов"</w:t>
            </w:r>
          </w:p>
        </w:tc>
      </w:tr>
      <w:tr w:rsidR="006215BA" w:rsidRPr="006215BA" w:rsidTr="002F1D13">
        <w:trPr>
          <w:trHeight w:val="345"/>
        </w:trPr>
        <w:tc>
          <w:tcPr>
            <w:tcW w:w="551" w:type="dxa"/>
            <w:tcBorders>
              <w:top w:val="nil"/>
              <w:left w:val="nil"/>
              <w:bottom w:val="nil"/>
              <w:right w:val="nil"/>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p>
        </w:tc>
        <w:tc>
          <w:tcPr>
            <w:tcW w:w="279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145"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04"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98"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2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34"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c>
          <w:tcPr>
            <w:tcW w:w="151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c>
          <w:tcPr>
            <w:tcW w:w="834"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c>
          <w:tcPr>
            <w:tcW w:w="151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c>
          <w:tcPr>
            <w:tcW w:w="1371" w:type="dxa"/>
            <w:tcBorders>
              <w:top w:val="nil"/>
              <w:left w:val="nil"/>
              <w:bottom w:val="nil"/>
              <w:right w:val="nil"/>
            </w:tcBorders>
            <w:shd w:val="clear" w:color="auto" w:fill="auto"/>
            <w:noWrap/>
            <w:vAlign w:val="center"/>
            <w:hideMark/>
          </w:tcPr>
          <w:p w:rsidR="006215BA" w:rsidRPr="006215BA" w:rsidRDefault="006215BA" w:rsidP="006215BA">
            <w:pPr>
              <w:spacing w:after="0" w:line="240" w:lineRule="auto"/>
              <w:rPr>
                <w:rFonts w:ascii="Arial" w:eastAsia="Times New Roman" w:hAnsi="Arial" w:cs="Arial"/>
              </w:rPr>
            </w:pPr>
          </w:p>
        </w:tc>
        <w:tc>
          <w:tcPr>
            <w:tcW w:w="151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r>
      <w:tr w:rsidR="006215BA" w:rsidRPr="006215BA" w:rsidTr="002F1D13">
        <w:trPr>
          <w:trHeight w:val="80"/>
        </w:trPr>
        <w:tc>
          <w:tcPr>
            <w:tcW w:w="14976" w:type="dxa"/>
            <w:gridSpan w:val="14"/>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ВЕДОМСТВЕННАЯ СТРУКТУРА</w:t>
            </w:r>
          </w:p>
        </w:tc>
      </w:tr>
      <w:tr w:rsidR="006215BA" w:rsidRPr="006215BA" w:rsidTr="002F1D13">
        <w:trPr>
          <w:trHeight w:val="345"/>
        </w:trPr>
        <w:tc>
          <w:tcPr>
            <w:tcW w:w="551" w:type="dxa"/>
            <w:tcBorders>
              <w:top w:val="nil"/>
              <w:left w:val="nil"/>
              <w:bottom w:val="nil"/>
              <w:right w:val="nil"/>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p>
        </w:tc>
        <w:tc>
          <w:tcPr>
            <w:tcW w:w="14425" w:type="dxa"/>
            <w:gridSpan w:val="1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расходов местного бюджета на 2025 год и на плановый период 2026 и 2027 годов</w:t>
            </w:r>
          </w:p>
        </w:tc>
      </w:tr>
      <w:tr w:rsidR="006215BA" w:rsidRPr="006215BA" w:rsidTr="002F1D13">
        <w:trPr>
          <w:trHeight w:val="135"/>
        </w:trPr>
        <w:tc>
          <w:tcPr>
            <w:tcW w:w="551" w:type="dxa"/>
            <w:tcBorders>
              <w:top w:val="nil"/>
              <w:left w:val="nil"/>
              <w:bottom w:val="nil"/>
              <w:right w:val="nil"/>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p>
        </w:tc>
        <w:tc>
          <w:tcPr>
            <w:tcW w:w="3008"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3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04"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98"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2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34"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51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34"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51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c>
          <w:tcPr>
            <w:tcW w:w="1371" w:type="dxa"/>
            <w:tcBorders>
              <w:top w:val="nil"/>
              <w:left w:val="nil"/>
              <w:bottom w:val="nil"/>
              <w:right w:val="nil"/>
            </w:tcBorders>
            <w:shd w:val="clear" w:color="auto" w:fill="auto"/>
            <w:noWrap/>
            <w:vAlign w:val="center"/>
            <w:hideMark/>
          </w:tcPr>
          <w:p w:rsidR="006215BA" w:rsidRPr="006215BA" w:rsidRDefault="006215BA" w:rsidP="006215BA">
            <w:pPr>
              <w:spacing w:after="0" w:line="240" w:lineRule="auto"/>
              <w:rPr>
                <w:rFonts w:ascii="Arial" w:eastAsia="Times New Roman" w:hAnsi="Arial" w:cs="Arial"/>
              </w:rPr>
            </w:pPr>
          </w:p>
        </w:tc>
        <w:tc>
          <w:tcPr>
            <w:tcW w:w="151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r>
      <w:tr w:rsidR="006215BA" w:rsidRPr="006215BA" w:rsidTr="002F1D13">
        <w:trPr>
          <w:trHeight w:val="70"/>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п/п</w:t>
            </w:r>
          </w:p>
        </w:tc>
        <w:tc>
          <w:tcPr>
            <w:tcW w:w="30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Наименование кодов классификации расходов местного бюджета</w:t>
            </w:r>
          </w:p>
        </w:tc>
        <w:tc>
          <w:tcPr>
            <w:tcW w:w="383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Коды классификации расходов местного бюджета</w:t>
            </w:r>
          </w:p>
        </w:tc>
        <w:tc>
          <w:tcPr>
            <w:tcW w:w="7578" w:type="dxa"/>
            <w:gridSpan w:val="6"/>
            <w:tcBorders>
              <w:top w:val="single" w:sz="4" w:space="0" w:color="auto"/>
              <w:left w:val="nil"/>
              <w:bottom w:val="single" w:sz="4" w:space="0" w:color="auto"/>
              <w:right w:val="nil"/>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Сумма, рублей</w:t>
            </w:r>
          </w:p>
        </w:tc>
      </w:tr>
      <w:tr w:rsidR="006215BA" w:rsidRPr="006215BA" w:rsidTr="002F1D13">
        <w:trPr>
          <w:trHeight w:val="70"/>
        </w:trPr>
        <w:tc>
          <w:tcPr>
            <w:tcW w:w="551"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3008" w:type="dxa"/>
            <w:gridSpan w:val="2"/>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3839" w:type="dxa"/>
            <w:gridSpan w:val="5"/>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23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2025 год</w:t>
            </w:r>
          </w:p>
        </w:tc>
        <w:tc>
          <w:tcPr>
            <w:tcW w:w="2347" w:type="dxa"/>
            <w:gridSpan w:val="2"/>
            <w:tcBorders>
              <w:top w:val="single" w:sz="4" w:space="0" w:color="auto"/>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2026 год</w:t>
            </w:r>
          </w:p>
        </w:tc>
        <w:tc>
          <w:tcPr>
            <w:tcW w:w="28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2027 год</w:t>
            </w:r>
          </w:p>
        </w:tc>
      </w:tr>
      <w:tr w:rsidR="006215BA" w:rsidRPr="006215BA" w:rsidTr="002F1D13">
        <w:trPr>
          <w:trHeight w:val="570"/>
        </w:trPr>
        <w:tc>
          <w:tcPr>
            <w:tcW w:w="551"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3008" w:type="dxa"/>
            <w:gridSpan w:val="2"/>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Главный распоря-дитель средств мест-ного бюджета</w:t>
            </w:r>
          </w:p>
        </w:tc>
        <w:tc>
          <w:tcPr>
            <w:tcW w:w="604" w:type="dxa"/>
            <w:vMerge w:val="restart"/>
            <w:tcBorders>
              <w:top w:val="nil"/>
              <w:left w:val="single" w:sz="4" w:space="0" w:color="auto"/>
              <w:bottom w:val="single" w:sz="4" w:space="0" w:color="000000"/>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Раз-дел</w:t>
            </w:r>
          </w:p>
        </w:tc>
        <w:tc>
          <w:tcPr>
            <w:tcW w:w="687" w:type="dxa"/>
            <w:vMerge w:val="restart"/>
            <w:tcBorders>
              <w:top w:val="nil"/>
              <w:left w:val="single" w:sz="4" w:space="0" w:color="auto"/>
              <w:bottom w:val="single" w:sz="4" w:space="0" w:color="000000"/>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Под-раз-дел</w:t>
            </w:r>
          </w:p>
        </w:tc>
        <w:tc>
          <w:tcPr>
            <w:tcW w:w="998" w:type="dxa"/>
            <w:vMerge w:val="restart"/>
            <w:tcBorders>
              <w:top w:val="nil"/>
              <w:left w:val="single" w:sz="4" w:space="0" w:color="auto"/>
              <w:bottom w:val="single" w:sz="4" w:space="0" w:color="000000"/>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Целевая статья</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Вид рас-хо-дов</w:t>
            </w:r>
          </w:p>
        </w:tc>
        <w:tc>
          <w:tcPr>
            <w:tcW w:w="8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Всего</w:t>
            </w:r>
          </w:p>
        </w:tc>
        <w:tc>
          <w:tcPr>
            <w:tcW w:w="1513" w:type="dxa"/>
            <w:vMerge w:val="restart"/>
            <w:tcBorders>
              <w:top w:val="nil"/>
              <w:left w:val="single" w:sz="4" w:space="0" w:color="auto"/>
              <w:bottom w:val="single" w:sz="4" w:space="0" w:color="000000"/>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 том числе за счет поступлений целевого характера</w:t>
            </w:r>
          </w:p>
        </w:tc>
        <w:tc>
          <w:tcPr>
            <w:tcW w:w="8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Всего</w:t>
            </w:r>
          </w:p>
        </w:tc>
        <w:tc>
          <w:tcPr>
            <w:tcW w:w="1513" w:type="dxa"/>
            <w:vMerge w:val="restart"/>
            <w:tcBorders>
              <w:top w:val="nil"/>
              <w:left w:val="single" w:sz="4" w:space="0" w:color="auto"/>
              <w:bottom w:val="single" w:sz="4" w:space="0" w:color="000000"/>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 том числе за счет поступлений целевого характера</w:t>
            </w:r>
          </w:p>
        </w:tc>
        <w:tc>
          <w:tcPr>
            <w:tcW w:w="13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Всего</w:t>
            </w:r>
          </w:p>
        </w:tc>
        <w:tc>
          <w:tcPr>
            <w:tcW w:w="1513" w:type="dxa"/>
            <w:vMerge w:val="restart"/>
            <w:tcBorders>
              <w:top w:val="nil"/>
              <w:left w:val="single" w:sz="4" w:space="0" w:color="auto"/>
              <w:bottom w:val="single" w:sz="4" w:space="0" w:color="000000"/>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 том числе за счет поступлений целевого характера</w:t>
            </w:r>
          </w:p>
        </w:tc>
      </w:tr>
      <w:tr w:rsidR="006215BA" w:rsidRPr="006215BA" w:rsidTr="002F1D13">
        <w:trPr>
          <w:trHeight w:val="1022"/>
        </w:trPr>
        <w:tc>
          <w:tcPr>
            <w:tcW w:w="551"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3008" w:type="dxa"/>
            <w:gridSpan w:val="2"/>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930" w:type="dxa"/>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604" w:type="dxa"/>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687" w:type="dxa"/>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998" w:type="dxa"/>
            <w:vMerge/>
            <w:tcBorders>
              <w:top w:val="nil"/>
              <w:left w:val="single" w:sz="4" w:space="0" w:color="auto"/>
              <w:bottom w:val="single" w:sz="4" w:space="0" w:color="000000"/>
              <w:right w:val="nil"/>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620" w:type="dxa"/>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834" w:type="dxa"/>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1513" w:type="dxa"/>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834" w:type="dxa"/>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1513" w:type="dxa"/>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1371" w:type="dxa"/>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1513" w:type="dxa"/>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2F1D13">
        <w:trPr>
          <w:trHeight w:val="31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r>
      <w:tr w:rsidR="006215BA" w:rsidRPr="006215BA" w:rsidTr="002F1D13">
        <w:trPr>
          <w:trHeight w:val="141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Администрация Кипского сельского поселения Тевризского муниципального района Омской области</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5 573 988,32</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731 651,00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4 272 659,53</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4 690 457,84</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2F1D13">
        <w:trPr>
          <w:trHeight w:val="43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Общегосударственные вопросы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2 989 730,72</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1 948 390,93</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1 818 410,24</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98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4</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53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Эффективность управления муниципальными финансами и функционирование администрации поселения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9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249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государственных (муниципальных) органов</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763 930,00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2 213 300,72</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1 180 460,93</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1 050 480,24</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873"/>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10</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2 213 300,72</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1 180 460,93</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1 050 480,24</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56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Эффективность управления муниципальными финансами и функционирование администрации поселения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2 213 300,72</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1 180 460,93</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1 050 480,24</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961"/>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1 563 300,72</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1 180 460,93</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1 050 480,24</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2629"/>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1 335 012,00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1 180 460,93</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1 050 480,24</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14</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государственных (муниципальных) органов</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1 335 012,00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1 180 460,93</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1 050 480,24</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227 770,72</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198"/>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16</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227 770,72</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563"/>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бюджетные ассигнования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518,00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18</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Уплата налогов, сборов и иных платежей</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850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518,00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7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19</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осуществление части полномочий по решению вопросов местного значения в соответствии с заключенными соглашениями</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03 0 10 2998 3</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231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03 0 10 2998 3</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21</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государственных (муниципальных) органов</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03 0 10 2998 3</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22</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3 500,00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23</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Муниципальная программа поселения Тевризского муниципального района Омской области «Развитие </w:t>
            </w:r>
            <w:r w:rsidRPr="006215BA">
              <w:rPr>
                <w:rFonts w:ascii="Times New Roman" w:eastAsia="Times New Roman" w:hAnsi="Times New Roman" w:cs="Times New Roman"/>
              </w:rPr>
              <w:lastRenderedPageBreak/>
              <w:t>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3 500,00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24</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Эффективность управления муниципальными финансами и функционирование администрации поселения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3 500,00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25</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осуществление полномочий по решению вопросов в части осуществления внутреннего муниципального финансового контроля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03 0 10 2998 2</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3 500,00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5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26</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Межбюджетные трансферты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03 0 10 2998 2</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3 500,00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27</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межбюджетные трансферты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06</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03 0 10 2998 2</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540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3 500,00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4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28</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Резервные фонды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2018"/>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30</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Эффективность управления муниципальными финансами и функционирование администрации поселения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31</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формированию и использованию средств резервного фонда администрации поселения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03 0 10 2997 0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5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32</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бюджетные ассигнования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03 0 10 2997 0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49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33</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Резервные средства</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03 0 10 2997 0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870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5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34</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Другие общегосударственные вопросы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995"/>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35</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36</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Управление имуществом и земельными ресурсами на территории поселения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03 0 11 0000 0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37</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проведению технической инвентаризации объектов</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03 0 11 2001 0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38</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03 0 11 2001 0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39</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03 0 11 2001 0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40</w:t>
            </w:r>
          </w:p>
        </w:tc>
        <w:tc>
          <w:tcPr>
            <w:tcW w:w="3008" w:type="dxa"/>
            <w:gridSpan w:val="2"/>
            <w:tcBorders>
              <w:top w:val="nil"/>
              <w:left w:val="nil"/>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Национальная оборона</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2F1D13">
        <w:trPr>
          <w:trHeight w:val="585"/>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41</w:t>
            </w:r>
          </w:p>
        </w:tc>
        <w:tc>
          <w:tcPr>
            <w:tcW w:w="3008" w:type="dxa"/>
            <w:gridSpan w:val="2"/>
            <w:tcBorders>
              <w:top w:val="nil"/>
              <w:left w:val="nil"/>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Мобилизационная и вневойсковая подготовка</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2F1D13">
        <w:trPr>
          <w:trHeight w:val="201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42</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2F1D13">
        <w:trPr>
          <w:trHeight w:val="108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43</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Проведение мероприятий по мобилизационной подготовке, гражданская оборона</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03 0 24 0000 0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44</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03 0 24 5118 2</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45</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03 0 24 5118 2</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46</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государственных (муниципальных) органов</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03 0 24 5118 2</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47</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Национальная безопасность и правоохранительная деятельность</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48</w:t>
            </w:r>
          </w:p>
        </w:tc>
        <w:tc>
          <w:tcPr>
            <w:tcW w:w="3008" w:type="dxa"/>
            <w:gridSpan w:val="2"/>
            <w:tcBorders>
              <w:top w:val="nil"/>
              <w:left w:val="nil"/>
              <w:bottom w:val="single" w:sz="4" w:space="0" w:color="auto"/>
              <w:right w:val="single" w:sz="4" w:space="0" w:color="auto"/>
            </w:tcBorders>
            <w:shd w:val="clear" w:color="000000" w:fill="FFFFFF"/>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49</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50</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Проведение мероприятий по обеспечению мер пожарной безопасности</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03 0 12 0000 0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2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51</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обеспечению мер пожарной безопасности</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03 0 12 2001 0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846"/>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52</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03 0 12 2001 0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53</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03 0 12 2001 0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5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54</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Национальная экономика</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2 030 800,00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2 505 300,00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5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55</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Дорожное хозяйство (дорожные фонды)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09</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2 025 800,00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2 505 300,00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56</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09</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2 025 800,00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2 505 300,00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587"/>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57</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Модернизация и развитие автомобильных дорог</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09</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03 0 15 0000 0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2 025 800,00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2 505 300,00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58</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Расходы по содержанию сети автомобильных дорог общего пользования и искусственных сооружений </w:t>
            </w:r>
            <w:r w:rsidRPr="006215BA">
              <w:rPr>
                <w:rFonts w:ascii="Times New Roman" w:eastAsia="Times New Roman" w:hAnsi="Times New Roman" w:cs="Times New Roman"/>
              </w:rPr>
              <w:lastRenderedPageBreak/>
              <w:t>на них</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09</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15 9Д00 2</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1 875 800,00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2 505 300,00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069"/>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59</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09</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15 9Д00 2</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1 875 800,00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2 505 300,00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256"/>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09</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15 9Д00 2</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1 875 800,00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2 505 300,00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61</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подготовку технических паспортов</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09</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15 9Д80 1</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9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62</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09</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15 9Д80 1</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63</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09</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15 9Д80 1</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64</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Другие вопросы в области национальной экономики</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66</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Управление имуществом и земельными ресурсами на территории поселения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03 0 11 0000 0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255"/>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67</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проведению кадастровых работ, оформление кадастровой документации на объекты недвижимого имущества</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03 0 11 2002 0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977"/>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68</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03 0 11 2002 0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217"/>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69</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03 0 11 2002 0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70</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Жилищно-коммунальное хозяйство</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33 500,00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71</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Благоустройство</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33 500,00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72</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33 500,00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73</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Развитие благоустройства на территории поселения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03 0 17 0000 0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33 500,00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74</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уборке территорий улиц, площадей, тротуаров и пешеходных тоннелей, мостов</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03 0 17 2003 0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27 500,00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15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75</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03 0 17 2003 0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27 500,00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30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76</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03 0 17 2003 0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27 500,00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77</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Прочие расходы по благоустройству</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03 0 17 2006 0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21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78</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03 0 17 2006 0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79</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03 0 17 2006 0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80</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реализации инициативных проектов</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03 0 17 4001 0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03 0 17 4001 0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82</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03 0 17 4001 0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5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83</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Образование</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84</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Молодежная политика</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85</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86</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Развитие молодежной политики на территории поселения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03 0 18 0000 0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87</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Поддержка развития молодежной политики, культурно-массовых мероприятий</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03 0 18 2001 0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88</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Закупка товаров, работ и </w:t>
            </w:r>
            <w:r w:rsidRPr="006215BA">
              <w:rPr>
                <w:rFonts w:ascii="Times New Roman" w:eastAsia="Times New Roman" w:hAnsi="Times New Roman" w:cs="Times New Roman"/>
              </w:rPr>
              <w:lastRenderedPageBreak/>
              <w:t>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xml:space="preserve">03 0 18 </w:t>
            </w:r>
            <w:r w:rsidRPr="006215BA">
              <w:rPr>
                <w:rFonts w:ascii="Times New Roman" w:eastAsia="Times New Roman" w:hAnsi="Times New Roman" w:cs="Times New Roman"/>
              </w:rPr>
              <w:lastRenderedPageBreak/>
              <w:t>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200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xml:space="preserve">70 </w:t>
            </w:r>
            <w:r w:rsidRPr="006215BA">
              <w:rPr>
                <w:rFonts w:ascii="Times New Roman" w:eastAsia="Times New Roman" w:hAnsi="Times New Roman" w:cs="Times New Roman"/>
              </w:rPr>
              <w:lastRenderedPageBreak/>
              <w:t>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89</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07</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03 0 18 2001 0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51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90</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Культура, кинематография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08</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74 730,00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91</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Другие вопросы в области культуры, кинематографии</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08</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74 730,00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92</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08</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74 730,00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Развитие культуры и кинематографии</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08</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03 0 19 0000 0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74 730,00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9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94</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Поддержка в сфере культуры и кинематографии</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08</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03 0 19 2001 0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74 730,00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95</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08</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03 0 19 2001 0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74 730,00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127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96</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08</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04</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03 0 19 2001 0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74 730,00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5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Социальная политика</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5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98</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Пенсионное обеспечение </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99</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Муниципальная программа поселения Тевризского </w:t>
            </w:r>
            <w:r w:rsidRPr="006215BA">
              <w:rPr>
                <w:rFonts w:ascii="Times New Roman" w:eastAsia="Times New Roman" w:hAnsi="Times New Roman" w:cs="Times New Roman"/>
              </w:rPr>
              <w:lastRenderedPageBreak/>
              <w:t>муниципального района Омской области «Развитие 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100</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Социальные мероприятия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101</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ежемесячной выплате пенсии за выслугу лет</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03 0 20 2003 0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nil"/>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102</w:t>
            </w:r>
          </w:p>
        </w:tc>
        <w:tc>
          <w:tcPr>
            <w:tcW w:w="3008" w:type="dxa"/>
            <w:gridSpan w:val="2"/>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Социальное обеспечение и иные выплаты населению</w:t>
            </w:r>
          </w:p>
        </w:tc>
        <w:tc>
          <w:tcPr>
            <w:tcW w:w="930"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687"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998"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03 0 20 2003 0</w:t>
            </w:r>
          </w:p>
        </w:tc>
        <w:tc>
          <w:tcPr>
            <w:tcW w:w="620"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300</w:t>
            </w:r>
          </w:p>
        </w:tc>
        <w:tc>
          <w:tcPr>
            <w:tcW w:w="834"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single" w:sz="4" w:space="0" w:color="auto"/>
              <w:bottom w:val="nil"/>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nil"/>
              <w:left w:val="nil"/>
              <w:bottom w:val="nil"/>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81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103</w:t>
            </w:r>
          </w:p>
        </w:tc>
        <w:tc>
          <w:tcPr>
            <w:tcW w:w="3008" w:type="dxa"/>
            <w:gridSpan w:val="2"/>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Публичные нормативные социальные выплаты гражданам</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03 0 20 2003 0</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310</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5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104</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Физическая культура и спорт</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105</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Массовый спорт</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207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106</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Муниципальная программа поселения Тевризского муниципального района Омской области «Развитие экономического потенциала и социально-культурной сферы»</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03 0 00 0000 0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92"/>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107</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Развитие физической культуры и спорта на территории поселения</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03 0 21 0000 0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92"/>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108</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Поддержка развития физической культуры и спорта, здорового образа жизни</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03 0 21 2001 0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nil"/>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109</w:t>
            </w:r>
          </w:p>
        </w:tc>
        <w:tc>
          <w:tcPr>
            <w:tcW w:w="3008" w:type="dxa"/>
            <w:gridSpan w:val="2"/>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Расходы на выплаты персоналу в целях обеспечения выполнения функций государственными </w:t>
            </w:r>
            <w:r w:rsidRPr="006215BA">
              <w:rPr>
                <w:rFonts w:ascii="Times New Roman" w:eastAsia="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930"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609</w:t>
            </w:r>
          </w:p>
        </w:tc>
        <w:tc>
          <w:tcPr>
            <w:tcW w:w="604"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687"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03 0 21 2001 0</w:t>
            </w:r>
          </w:p>
        </w:tc>
        <w:tc>
          <w:tcPr>
            <w:tcW w:w="620"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100</w:t>
            </w:r>
          </w:p>
        </w:tc>
        <w:tc>
          <w:tcPr>
            <w:tcW w:w="834"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10 000,00</w:t>
            </w:r>
          </w:p>
        </w:tc>
        <w:tc>
          <w:tcPr>
            <w:tcW w:w="1513"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nil"/>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nil"/>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nil"/>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6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110</w:t>
            </w:r>
          </w:p>
        </w:tc>
        <w:tc>
          <w:tcPr>
            <w:tcW w:w="3008" w:type="dxa"/>
            <w:gridSpan w:val="2"/>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государственных (муниципальных) органов</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03 0 21 2001 0</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120</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10 000,00</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111</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03 0 21 2001 0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112</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609</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03 0 21 2001 0</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10 000,00</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371"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13" w:type="dxa"/>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2F1D13">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113</w:t>
            </w:r>
          </w:p>
        </w:tc>
        <w:tc>
          <w:tcPr>
            <w:tcW w:w="3008"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Всего расходов</w:t>
            </w:r>
          </w:p>
        </w:tc>
        <w:tc>
          <w:tcPr>
            <w:tcW w:w="93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87"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998"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62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5 573 988,32</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731 651,00</w:t>
            </w:r>
          </w:p>
        </w:tc>
        <w:tc>
          <w:tcPr>
            <w:tcW w:w="83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4 272 659,53</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371"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4 690 457,84</w:t>
            </w:r>
          </w:p>
        </w:tc>
        <w:tc>
          <w:tcPr>
            <w:tcW w:w="151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bl>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Default="006215BA" w:rsidP="006215BA">
      <w:pPr>
        <w:spacing w:after="0" w:line="240" w:lineRule="auto"/>
        <w:jc w:val="both"/>
        <w:rPr>
          <w:rFonts w:ascii="Times New Roman" w:eastAsia="Times New Roman" w:hAnsi="Times New Roman" w:cs="Times New Roman"/>
        </w:rPr>
      </w:pPr>
    </w:p>
    <w:p w:rsidR="009E4BF5" w:rsidRDefault="009E4BF5" w:rsidP="006215BA">
      <w:pPr>
        <w:spacing w:after="0" w:line="240" w:lineRule="auto"/>
        <w:jc w:val="both"/>
        <w:rPr>
          <w:rFonts w:ascii="Times New Roman" w:eastAsia="Times New Roman" w:hAnsi="Times New Roman" w:cs="Times New Roman"/>
        </w:rPr>
      </w:pPr>
    </w:p>
    <w:p w:rsidR="009E4BF5" w:rsidRDefault="009E4BF5" w:rsidP="006215BA">
      <w:pPr>
        <w:spacing w:after="0" w:line="240" w:lineRule="auto"/>
        <w:jc w:val="both"/>
        <w:rPr>
          <w:rFonts w:ascii="Times New Roman" w:eastAsia="Times New Roman" w:hAnsi="Times New Roman" w:cs="Times New Roman"/>
        </w:rPr>
      </w:pPr>
    </w:p>
    <w:p w:rsidR="009E4BF5" w:rsidRDefault="009E4BF5" w:rsidP="006215BA">
      <w:pPr>
        <w:spacing w:after="0" w:line="240" w:lineRule="auto"/>
        <w:jc w:val="both"/>
        <w:rPr>
          <w:rFonts w:ascii="Times New Roman" w:eastAsia="Times New Roman" w:hAnsi="Times New Roman" w:cs="Times New Roman"/>
        </w:rPr>
      </w:pPr>
    </w:p>
    <w:p w:rsidR="009E4BF5" w:rsidRDefault="009E4BF5" w:rsidP="006215BA">
      <w:pPr>
        <w:spacing w:after="0" w:line="240" w:lineRule="auto"/>
        <w:jc w:val="both"/>
        <w:rPr>
          <w:rFonts w:ascii="Times New Roman" w:eastAsia="Times New Roman" w:hAnsi="Times New Roman" w:cs="Times New Roman"/>
        </w:rPr>
      </w:pPr>
    </w:p>
    <w:p w:rsidR="009E4BF5" w:rsidRDefault="009E4BF5" w:rsidP="006215BA">
      <w:pPr>
        <w:spacing w:after="0" w:line="240" w:lineRule="auto"/>
        <w:jc w:val="both"/>
        <w:rPr>
          <w:rFonts w:ascii="Times New Roman" w:eastAsia="Times New Roman" w:hAnsi="Times New Roman" w:cs="Times New Roman"/>
        </w:rPr>
      </w:pPr>
    </w:p>
    <w:p w:rsidR="009E4BF5" w:rsidRDefault="009E4BF5"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tbl>
      <w:tblPr>
        <w:tblW w:w="15587" w:type="dxa"/>
        <w:tblInd w:w="93" w:type="dxa"/>
        <w:tblLayout w:type="fixed"/>
        <w:tblLook w:val="04A0"/>
      </w:tblPr>
      <w:tblGrid>
        <w:gridCol w:w="513"/>
        <w:gridCol w:w="2031"/>
        <w:gridCol w:w="165"/>
        <w:gridCol w:w="271"/>
        <w:gridCol w:w="154"/>
        <w:gridCol w:w="172"/>
        <w:gridCol w:w="253"/>
        <w:gridCol w:w="183"/>
        <w:gridCol w:w="384"/>
        <w:gridCol w:w="313"/>
        <w:gridCol w:w="326"/>
        <w:gridCol w:w="70"/>
        <w:gridCol w:w="709"/>
        <w:gridCol w:w="36"/>
        <w:gridCol w:w="105"/>
        <w:gridCol w:w="709"/>
        <w:gridCol w:w="7"/>
        <w:gridCol w:w="229"/>
        <w:gridCol w:w="473"/>
        <w:gridCol w:w="567"/>
        <w:gridCol w:w="170"/>
        <w:gridCol w:w="113"/>
        <w:gridCol w:w="460"/>
        <w:gridCol w:w="83"/>
        <w:gridCol w:w="146"/>
        <w:gridCol w:w="162"/>
        <w:gridCol w:w="512"/>
        <w:gridCol w:w="229"/>
        <w:gridCol w:w="109"/>
        <w:gridCol w:w="426"/>
        <w:gridCol w:w="662"/>
        <w:gridCol w:w="229"/>
        <w:gridCol w:w="101"/>
        <w:gridCol w:w="283"/>
        <w:gridCol w:w="758"/>
        <w:gridCol w:w="229"/>
        <w:gridCol w:w="289"/>
        <w:gridCol w:w="142"/>
        <w:gridCol w:w="766"/>
        <w:gridCol w:w="510"/>
        <w:gridCol w:w="229"/>
        <w:gridCol w:w="285"/>
        <w:gridCol w:w="1024"/>
      </w:tblGrid>
      <w:tr w:rsidR="006215BA" w:rsidRPr="006215BA" w:rsidTr="00190ED2">
        <w:trPr>
          <w:gridAfter w:val="3"/>
          <w:wAfter w:w="1538" w:type="dxa"/>
          <w:trHeight w:val="315"/>
        </w:trPr>
        <w:tc>
          <w:tcPr>
            <w:tcW w:w="14049" w:type="dxa"/>
            <w:gridSpan w:val="40"/>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xml:space="preserve">              Приложение № 5</w:t>
            </w:r>
          </w:p>
        </w:tc>
      </w:tr>
      <w:tr w:rsidR="006215BA" w:rsidRPr="006215BA" w:rsidTr="00190ED2">
        <w:trPr>
          <w:gridAfter w:val="3"/>
          <w:wAfter w:w="1538" w:type="dxa"/>
          <w:trHeight w:val="315"/>
        </w:trPr>
        <w:tc>
          <w:tcPr>
            <w:tcW w:w="14049" w:type="dxa"/>
            <w:gridSpan w:val="40"/>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xml:space="preserve">        к решению Совета Кипского сельского поселения</w:t>
            </w:r>
          </w:p>
        </w:tc>
      </w:tr>
      <w:tr w:rsidR="006215BA" w:rsidRPr="006215BA" w:rsidTr="00190ED2">
        <w:trPr>
          <w:gridAfter w:val="3"/>
          <w:wAfter w:w="1538" w:type="dxa"/>
          <w:trHeight w:val="345"/>
        </w:trPr>
        <w:tc>
          <w:tcPr>
            <w:tcW w:w="14049" w:type="dxa"/>
            <w:gridSpan w:val="40"/>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xml:space="preserve">  Тевризского муниципального района Омской области</w:t>
            </w:r>
          </w:p>
        </w:tc>
      </w:tr>
      <w:tr w:rsidR="006215BA" w:rsidRPr="006215BA" w:rsidTr="00190ED2">
        <w:trPr>
          <w:gridAfter w:val="3"/>
          <w:wAfter w:w="1538" w:type="dxa"/>
          <w:trHeight w:val="315"/>
        </w:trPr>
        <w:tc>
          <w:tcPr>
            <w:tcW w:w="14049" w:type="dxa"/>
            <w:gridSpan w:val="40"/>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xml:space="preserve">    "О бюджете Кипского сельского поселения</w:t>
            </w:r>
          </w:p>
        </w:tc>
      </w:tr>
      <w:tr w:rsidR="006215BA" w:rsidRPr="006215BA" w:rsidTr="00190ED2">
        <w:trPr>
          <w:gridAfter w:val="3"/>
          <w:wAfter w:w="1538" w:type="dxa"/>
          <w:trHeight w:val="315"/>
        </w:trPr>
        <w:tc>
          <w:tcPr>
            <w:tcW w:w="14049" w:type="dxa"/>
            <w:gridSpan w:val="40"/>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 xml:space="preserve">  Тевризского муниципального района Омской области на 2025 год</w:t>
            </w:r>
          </w:p>
        </w:tc>
      </w:tr>
      <w:tr w:rsidR="006215BA" w:rsidRPr="006215BA" w:rsidTr="00190ED2">
        <w:trPr>
          <w:gridAfter w:val="3"/>
          <w:wAfter w:w="1538" w:type="dxa"/>
          <w:trHeight w:val="345"/>
        </w:trPr>
        <w:tc>
          <w:tcPr>
            <w:tcW w:w="14049" w:type="dxa"/>
            <w:gridSpan w:val="40"/>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и на плановый период 2026 и 2027 годов"</w:t>
            </w:r>
          </w:p>
        </w:tc>
      </w:tr>
      <w:tr w:rsidR="006215BA" w:rsidRPr="006215BA" w:rsidTr="00190ED2">
        <w:trPr>
          <w:gridAfter w:val="3"/>
          <w:wAfter w:w="1538" w:type="dxa"/>
          <w:trHeight w:val="315"/>
        </w:trPr>
        <w:tc>
          <w:tcPr>
            <w:tcW w:w="513" w:type="dxa"/>
            <w:tcBorders>
              <w:top w:val="nil"/>
              <w:left w:val="nil"/>
              <w:bottom w:val="nil"/>
              <w:right w:val="nil"/>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p>
        </w:tc>
        <w:tc>
          <w:tcPr>
            <w:tcW w:w="2031"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436"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326"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436"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97"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326"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15"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21"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012" w:type="dxa"/>
            <w:gridSpan w:val="6"/>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03" w:type="dxa"/>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426" w:type="dxa"/>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c>
          <w:tcPr>
            <w:tcW w:w="1371" w:type="dxa"/>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c>
          <w:tcPr>
            <w:tcW w:w="1936" w:type="dxa"/>
            <w:gridSpan w:val="5"/>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r>
      <w:tr w:rsidR="006215BA" w:rsidRPr="006215BA" w:rsidTr="00190ED2">
        <w:trPr>
          <w:gridAfter w:val="3"/>
          <w:wAfter w:w="1538" w:type="dxa"/>
          <w:trHeight w:val="390"/>
        </w:trPr>
        <w:tc>
          <w:tcPr>
            <w:tcW w:w="14049" w:type="dxa"/>
            <w:gridSpan w:val="40"/>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РАСПРЕДЕЛЕНИЕ</w:t>
            </w:r>
          </w:p>
        </w:tc>
      </w:tr>
      <w:tr w:rsidR="006215BA" w:rsidRPr="006215BA" w:rsidTr="00190ED2">
        <w:trPr>
          <w:gridAfter w:val="3"/>
          <w:wAfter w:w="1538" w:type="dxa"/>
          <w:trHeight w:val="80"/>
        </w:trPr>
        <w:tc>
          <w:tcPr>
            <w:tcW w:w="14049" w:type="dxa"/>
            <w:gridSpan w:val="40"/>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бюджетных ассигнований местного бюджета по целевым статьям,</w:t>
            </w:r>
          </w:p>
        </w:tc>
      </w:tr>
      <w:tr w:rsidR="006215BA" w:rsidRPr="006215BA" w:rsidTr="00190ED2">
        <w:trPr>
          <w:gridAfter w:val="3"/>
          <w:wAfter w:w="1538" w:type="dxa"/>
          <w:trHeight w:val="345"/>
        </w:trPr>
        <w:tc>
          <w:tcPr>
            <w:tcW w:w="14049" w:type="dxa"/>
            <w:gridSpan w:val="40"/>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(муниципальным программам и непрограммным направлениям деятельности),</w:t>
            </w:r>
          </w:p>
        </w:tc>
      </w:tr>
      <w:tr w:rsidR="006215BA" w:rsidRPr="006215BA" w:rsidTr="00190ED2">
        <w:trPr>
          <w:gridAfter w:val="3"/>
          <w:wAfter w:w="1538" w:type="dxa"/>
          <w:trHeight w:val="345"/>
        </w:trPr>
        <w:tc>
          <w:tcPr>
            <w:tcW w:w="14049" w:type="dxa"/>
            <w:gridSpan w:val="40"/>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группам и подгруппам видов расходов классификации расходов бюджетов</w:t>
            </w:r>
          </w:p>
        </w:tc>
      </w:tr>
      <w:tr w:rsidR="006215BA" w:rsidRPr="006215BA" w:rsidTr="00190ED2">
        <w:trPr>
          <w:gridAfter w:val="3"/>
          <w:wAfter w:w="1538" w:type="dxa"/>
          <w:trHeight w:val="360"/>
        </w:trPr>
        <w:tc>
          <w:tcPr>
            <w:tcW w:w="14049" w:type="dxa"/>
            <w:gridSpan w:val="40"/>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на 2025 год и на плановый период 2026 и 2027 годов</w:t>
            </w:r>
          </w:p>
        </w:tc>
      </w:tr>
      <w:tr w:rsidR="006215BA" w:rsidRPr="006215BA" w:rsidTr="00190ED2">
        <w:trPr>
          <w:gridAfter w:val="2"/>
          <w:wAfter w:w="1309" w:type="dxa"/>
          <w:trHeight w:val="60"/>
        </w:trPr>
        <w:tc>
          <w:tcPr>
            <w:tcW w:w="513" w:type="dxa"/>
            <w:tcBorders>
              <w:top w:val="nil"/>
              <w:left w:val="nil"/>
              <w:bottom w:val="nil"/>
              <w:right w:val="nil"/>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p>
        </w:tc>
        <w:tc>
          <w:tcPr>
            <w:tcW w:w="2196"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326"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436"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97"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326"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629" w:type="dxa"/>
            <w:gridSpan w:val="5"/>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36"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2012" w:type="dxa"/>
            <w:gridSpan w:val="7"/>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903"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426" w:type="dxa"/>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c>
          <w:tcPr>
            <w:tcW w:w="1371" w:type="dxa"/>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c>
          <w:tcPr>
            <w:tcW w:w="1936" w:type="dxa"/>
            <w:gridSpan w:val="5"/>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rPr>
            </w:pPr>
          </w:p>
        </w:tc>
      </w:tr>
      <w:tr w:rsidR="006215BA" w:rsidRPr="006215BA" w:rsidTr="00190ED2">
        <w:trPr>
          <w:gridAfter w:val="3"/>
          <w:wAfter w:w="1538" w:type="dxa"/>
          <w:trHeight w:val="42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п/п</w:t>
            </w:r>
          </w:p>
        </w:tc>
        <w:tc>
          <w:tcPr>
            <w:tcW w:w="21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Наименование кодов классификации расходов местного бюджета</w:t>
            </w:r>
          </w:p>
        </w:tc>
        <w:tc>
          <w:tcPr>
            <w:tcW w:w="3685"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Коды классификации расходов местного бюджета</w:t>
            </w:r>
          </w:p>
        </w:tc>
        <w:tc>
          <w:tcPr>
            <w:tcW w:w="7655" w:type="dxa"/>
            <w:gridSpan w:val="24"/>
            <w:tcBorders>
              <w:top w:val="single" w:sz="4" w:space="0" w:color="auto"/>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Сумма, рублей</w:t>
            </w:r>
          </w:p>
        </w:tc>
      </w:tr>
      <w:tr w:rsidR="006215BA" w:rsidRPr="006215BA" w:rsidTr="00190ED2">
        <w:trPr>
          <w:gridAfter w:val="3"/>
          <w:wAfter w:w="1538" w:type="dxa"/>
          <w:trHeight w:val="37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2196" w:type="dxa"/>
            <w:gridSpan w:val="2"/>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3685" w:type="dxa"/>
            <w:gridSpan w:val="13"/>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2410" w:type="dxa"/>
            <w:gridSpan w:val="10"/>
            <w:tcBorders>
              <w:top w:val="single" w:sz="4" w:space="0" w:color="auto"/>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2025 год</w:t>
            </w:r>
          </w:p>
        </w:tc>
        <w:tc>
          <w:tcPr>
            <w:tcW w:w="2551" w:type="dxa"/>
            <w:gridSpan w:val="8"/>
            <w:tcBorders>
              <w:top w:val="single" w:sz="4" w:space="0" w:color="auto"/>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2026 год</w:t>
            </w:r>
          </w:p>
        </w:tc>
        <w:tc>
          <w:tcPr>
            <w:tcW w:w="2694" w:type="dxa"/>
            <w:gridSpan w:val="6"/>
            <w:tcBorders>
              <w:top w:val="single" w:sz="4" w:space="0" w:color="auto"/>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2027 год</w:t>
            </w:r>
          </w:p>
        </w:tc>
      </w:tr>
      <w:tr w:rsidR="006215BA" w:rsidRPr="006215BA" w:rsidTr="00190ED2">
        <w:trPr>
          <w:gridAfter w:val="3"/>
          <w:wAfter w:w="1538" w:type="dxa"/>
          <w:trHeight w:val="64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2196" w:type="dxa"/>
            <w:gridSpan w:val="2"/>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2835"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Целевая статья</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Вид расхо-дов</w:t>
            </w:r>
          </w:p>
        </w:tc>
        <w:tc>
          <w:tcPr>
            <w:tcW w:w="1276"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Всего</w:t>
            </w:r>
          </w:p>
        </w:tc>
        <w:tc>
          <w:tcPr>
            <w:tcW w:w="1134"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 том числе за счет поступлений целевого характера</w:t>
            </w:r>
          </w:p>
        </w:tc>
        <w:tc>
          <w:tcPr>
            <w:tcW w:w="1276"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Всего</w:t>
            </w:r>
          </w:p>
        </w:tc>
        <w:tc>
          <w:tcPr>
            <w:tcW w:w="127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 том числе за счет поступлений целевого характера</w:t>
            </w:r>
          </w:p>
        </w:tc>
        <w:tc>
          <w:tcPr>
            <w:tcW w:w="141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Всего</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 том числе за счет поступлений целевого характера</w:t>
            </w:r>
          </w:p>
        </w:tc>
      </w:tr>
      <w:tr w:rsidR="006215BA" w:rsidRPr="006215BA" w:rsidTr="009E4BF5">
        <w:trPr>
          <w:gridAfter w:val="3"/>
          <w:wAfter w:w="1538" w:type="dxa"/>
          <w:trHeight w:val="253"/>
        </w:trPr>
        <w:tc>
          <w:tcPr>
            <w:tcW w:w="513"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2196" w:type="dxa"/>
            <w:gridSpan w:val="2"/>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2835" w:type="dxa"/>
            <w:gridSpan w:val="10"/>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1134" w:type="dxa"/>
            <w:gridSpan w:val="6"/>
            <w:vMerge/>
            <w:tcBorders>
              <w:top w:val="nil"/>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gridAfter w:val="3"/>
          <w:wAfter w:w="1538" w:type="dxa"/>
          <w:trHeight w:val="3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2835" w:type="dxa"/>
            <w:gridSpan w:val="10"/>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Муниципальная программа поселения Тевризского муниципального района Омской области «Развитие экономического </w:t>
            </w:r>
            <w:r w:rsidRPr="006215BA">
              <w:rPr>
                <w:rFonts w:ascii="Times New Roman" w:eastAsia="Times New Roman" w:hAnsi="Times New Roman" w:cs="Times New Roman"/>
              </w:rPr>
              <w:lastRenderedPageBreak/>
              <w:t>потенциала и социально-культурной сферы»</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5 573 988,32</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731 651,00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4 272 659,53</w:t>
            </w:r>
          </w:p>
        </w:tc>
        <w:tc>
          <w:tcPr>
            <w:tcW w:w="1275"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4 690 457,84</w:t>
            </w:r>
          </w:p>
        </w:tc>
        <w:tc>
          <w:tcPr>
            <w:tcW w:w="127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2</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Эффективность управления муниципальными финансами и функционирование администрации поселения</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2 984 730,72</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1 948 390,93</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1 818 410,24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8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формированию и использованию средств резервного фонда администрации поселения</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2997</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бюджетные ассигнования</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2997</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Резервные средства</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2997</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870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2 327 230,72</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1 944 390,93</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1 814 410,24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9E4BF5">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215BA">
              <w:rPr>
                <w:rFonts w:ascii="Times New Roman" w:eastAsia="Times New Roman" w:hAnsi="Times New Roman" w:cs="Times New Roman"/>
              </w:rPr>
              <w:lastRenderedPageBreak/>
              <w:t>управления государственными внебюджетными фондами</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2 098 942,00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1 944 390,93</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1 814 410,24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901"/>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8</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государственных (муниципальных) органов</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2 098 942,00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1 944 390,93</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1 814 410,24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227 770,72</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227 770,72</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563"/>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бюджетные ассигнования</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518,00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Уплата налогов, сборов и иных платежей</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850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518,00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13</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осуществление полномочий по решению вопросов в части осуществления внутреннего муниципального финансового контроля</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3 500,00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14</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Межбюджетные трансферты</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3 500,00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9E4BF5">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межбюджетные трансферты</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540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3 500,00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16</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осуществление части полномочий по решению вопросов местного значения в соответствии с заключенными соглашениями</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21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18</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государственных (муниципальных) органов</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2998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650 000,00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6E68EA">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19</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Управление имуществом и земельными ресурсами на </w:t>
            </w:r>
            <w:r w:rsidRPr="006215BA">
              <w:rPr>
                <w:rFonts w:ascii="Times New Roman" w:eastAsia="Times New Roman" w:hAnsi="Times New Roman" w:cs="Times New Roman"/>
              </w:rPr>
              <w:lastRenderedPageBreak/>
              <w:t>территории поселения</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20</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проведению технической инвентаризации объектов</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21</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22</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23</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проведению кадастровых работ, оформление кадастровой документации на объекты недвижимого имущества</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2002</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2002</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6E68EA">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25</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Иные закупки товаров, работ и услуг для </w:t>
            </w:r>
            <w:r w:rsidRPr="006215BA">
              <w:rPr>
                <w:rFonts w:ascii="Times New Roman" w:eastAsia="Times New Roman" w:hAnsi="Times New Roman" w:cs="Times New Roman"/>
              </w:rPr>
              <w:lastRenderedPageBreak/>
              <w:t>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2002</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8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26</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Проведение мероприятий по обеспечению мер пожарной безопасности</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27</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обеспечению мер пожарной безопасности</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8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28</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29</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175 957,60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30</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Модернизация и развитие автомобильных дорог</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2 025 800,00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2 505 300,00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31</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содержанию сети автомобильных дорог общего пользования и искусственных сооружений на них</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9Д00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1 875 800,00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2 505 300,00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6E68EA">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32</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Закупка товаров, </w:t>
            </w:r>
            <w:r w:rsidRPr="006215BA">
              <w:rPr>
                <w:rFonts w:ascii="Times New Roman" w:eastAsia="Times New Roman" w:hAnsi="Times New Roman" w:cs="Times New Roman"/>
              </w:rPr>
              <w:lastRenderedPageBreak/>
              <w:t>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0</w:t>
            </w:r>
            <w:r w:rsidRPr="006215BA">
              <w:rPr>
                <w:rFonts w:ascii="Times New Roman" w:eastAsia="Times New Roman" w:hAnsi="Times New Roman" w:cs="Times New Roman"/>
              </w:rPr>
              <w:lastRenderedPageBreak/>
              <w:t>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9Д00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xml:space="preserve">1 875 </w:t>
            </w:r>
            <w:r w:rsidRPr="006215BA">
              <w:rPr>
                <w:rFonts w:ascii="Times New Roman" w:eastAsia="Times New Roman" w:hAnsi="Times New Roman" w:cs="Times New Roman"/>
              </w:rPr>
              <w:lastRenderedPageBreak/>
              <w:t>800,00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xml:space="preserve">1 960 </w:t>
            </w:r>
            <w:r w:rsidRPr="006215BA">
              <w:rPr>
                <w:rFonts w:ascii="Times New Roman" w:eastAsia="Times New Roman" w:hAnsi="Times New Roman" w:cs="Times New Roman"/>
              </w:rPr>
              <w:lastRenderedPageBreak/>
              <w:t>900,00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2 505 300,00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1069"/>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33</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9Д00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1 875 800,00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1 960 900,00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2 505 300,00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34</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подготовку технических паспортов</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9Д80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103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35</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9Д80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36</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9Д80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150 000,00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37</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Развитие благоустройства на территории поселения</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33 500,00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6E68EA">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38</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Расходы по уборке территорий улиц, площадей, тротуаров и пешеходных </w:t>
            </w:r>
            <w:r w:rsidRPr="006215BA">
              <w:rPr>
                <w:rFonts w:ascii="Times New Roman" w:eastAsia="Times New Roman" w:hAnsi="Times New Roman" w:cs="Times New Roman"/>
              </w:rPr>
              <w:lastRenderedPageBreak/>
              <w:t>тоннелей, мостов</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2003</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27 500,00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39</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2003</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27 500,00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40</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2003</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27 500,00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48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41</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Прочие расходы по благоустройству</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2006</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42</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2006</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10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43</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2006</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44</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реализации инициативных проектов</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6E68EA">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45</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Закупка товаров, работ и услуг для обеспечения государственных (муниципальных) </w:t>
            </w:r>
            <w:r w:rsidRPr="006215BA">
              <w:rPr>
                <w:rFonts w:ascii="Times New Roman" w:eastAsia="Times New Roman" w:hAnsi="Times New Roman" w:cs="Times New Roman"/>
              </w:rPr>
              <w:lastRenderedPageBreak/>
              <w:t>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46</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17</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47</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Развитие молодежной политики на территории поселения</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18</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48</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Поддержка развития молодежной политики, культурно-массовых мероприятий</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18</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49</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18</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50</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18</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51</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Развитие культуры и кинематографии</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19</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74 730,00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52</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Поддержка в сфере культуры и кинематографии</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19</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74 730,00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6E68EA">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53</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Закупка товаров, работ и услуг для </w:t>
            </w:r>
            <w:r w:rsidRPr="006215BA">
              <w:rPr>
                <w:rFonts w:ascii="Times New Roman" w:eastAsia="Times New Roman" w:hAnsi="Times New Roman" w:cs="Times New Roman"/>
              </w:rPr>
              <w:lastRenderedPageBreak/>
              <w:t>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19</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74 730,00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10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54</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19</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74 730,00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55</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Социальные мероприятия</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56</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по ежемесячной выплате пенсии за выслугу лет</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2003</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57</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Социальное обеспечение и иные выплаты населению</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2003</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58</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Публичные нормативные социальные выплаты гражданам</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2003</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310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97 619,00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59</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Развитие физической культуры и спорта на территории поселения</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21</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Поддержка развития физической культуры и спорта, здорового образа жизни</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21</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6E68EA">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61</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Расходы на выплаты персоналу в целях обеспечения выполнения </w:t>
            </w:r>
            <w:r w:rsidRPr="006215BA">
              <w:rPr>
                <w:rFonts w:ascii="Times New Roman" w:eastAsia="Times New Roman" w:hAnsi="Times New Roman" w:cs="Times New Roman"/>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21</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62</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государственных (муниципальных) органов</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21</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r>
      <w:tr w:rsidR="006215BA" w:rsidRPr="006215BA" w:rsidTr="00190ED2">
        <w:trPr>
          <w:gridAfter w:val="3"/>
          <w:wAfter w:w="1538" w:type="dxa"/>
          <w:trHeight w:val="10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63</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21</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64</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21</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10 000,00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b/>
                <w:bCs/>
              </w:rPr>
            </w:pPr>
            <w:r w:rsidRPr="006215BA">
              <w:rPr>
                <w:rFonts w:ascii="Times New Roman" w:eastAsia="Times New Roman" w:hAnsi="Times New Roman" w:cs="Times New Roman"/>
                <w:b/>
                <w:bCs/>
              </w:rPr>
              <w:t> </w:t>
            </w:r>
          </w:p>
        </w:tc>
      </w:tr>
      <w:tr w:rsidR="006215BA" w:rsidRPr="006215BA" w:rsidTr="00190ED2">
        <w:trPr>
          <w:gridAfter w:val="3"/>
          <w:wAfter w:w="1538" w:type="dxa"/>
          <w:trHeight w:val="749"/>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65</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Проведение мероприятий по мобилизационной подготовке, гражданская оборона</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275"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c>
          <w:tcPr>
            <w:tcW w:w="127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66</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 xml:space="preserve">Осуществление первичного воинского учета </w:t>
            </w:r>
            <w:r w:rsidRPr="006215BA">
              <w:rPr>
                <w:rFonts w:ascii="Times New Roman" w:eastAsia="Times New Roman" w:hAnsi="Times New Roman" w:cs="Times New Roman"/>
              </w:rPr>
              <w:lastRenderedPageBreak/>
              <w:t>органами местного самоуправления поселений, муниципальных и городских округов</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5118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275"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c>
          <w:tcPr>
            <w:tcW w:w="127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lastRenderedPageBreak/>
              <w:t>67</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5118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275"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c>
          <w:tcPr>
            <w:tcW w:w="127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190ED2">
        <w:trPr>
          <w:gridAfter w:val="3"/>
          <w:wAfter w:w="1538" w:type="dxa"/>
          <w:trHeight w:val="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68</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Расходы на выплаты персоналу государственных (муниципальных) органов</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03</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24</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5118</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120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81 651,00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275"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190ED2">
        <w:trPr>
          <w:gridAfter w:val="3"/>
          <w:wAfter w:w="1538" w:type="dxa"/>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69</w:t>
            </w:r>
          </w:p>
        </w:tc>
        <w:tc>
          <w:tcPr>
            <w:tcW w:w="219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Всего расходов</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5 573 988,32</w:t>
            </w:r>
          </w:p>
        </w:tc>
        <w:tc>
          <w:tcPr>
            <w:tcW w:w="1134" w:type="dxa"/>
            <w:gridSpan w:val="6"/>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731 651,00</w:t>
            </w:r>
          </w:p>
        </w:tc>
        <w:tc>
          <w:tcPr>
            <w:tcW w:w="1276"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4 272 659,53</w:t>
            </w:r>
          </w:p>
        </w:tc>
        <w:tc>
          <w:tcPr>
            <w:tcW w:w="1275"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89 792,00</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4 690 457,84</w:t>
            </w:r>
          </w:p>
        </w:tc>
        <w:tc>
          <w:tcPr>
            <w:tcW w:w="1276" w:type="dxa"/>
            <w:gridSpan w:val="2"/>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93 171,00</w:t>
            </w:r>
          </w:p>
        </w:tc>
      </w:tr>
      <w:tr w:rsidR="006215BA" w:rsidRPr="006215BA" w:rsidTr="00190ED2">
        <w:trPr>
          <w:trHeight w:val="70"/>
        </w:trPr>
        <w:tc>
          <w:tcPr>
            <w:tcW w:w="15587" w:type="dxa"/>
            <w:gridSpan w:val="43"/>
            <w:tcBorders>
              <w:top w:val="nil"/>
              <w:left w:val="nil"/>
              <w:bottom w:val="nil"/>
              <w:right w:val="nil"/>
            </w:tcBorders>
            <w:shd w:val="clear" w:color="auto" w:fill="auto"/>
            <w:noWrap/>
            <w:vAlign w:val="center"/>
            <w:hideMark/>
          </w:tcPr>
          <w:p w:rsidR="006215BA" w:rsidRPr="006215BA" w:rsidRDefault="006215BA" w:rsidP="006215BA">
            <w:pPr>
              <w:spacing w:after="0" w:line="240" w:lineRule="auto"/>
              <w:rPr>
                <w:rFonts w:ascii="Times New Roman" w:eastAsia="Times New Roman" w:hAnsi="Times New Roman" w:cs="Times New Roman"/>
              </w:rPr>
            </w:pPr>
          </w:p>
          <w:p w:rsidR="006215BA" w:rsidRPr="006215BA" w:rsidRDefault="006215BA" w:rsidP="006215BA">
            <w:pPr>
              <w:spacing w:after="0" w:line="240" w:lineRule="auto"/>
              <w:rPr>
                <w:rFonts w:ascii="Times New Roman" w:eastAsia="Times New Roman" w:hAnsi="Times New Roman" w:cs="Times New Roman"/>
              </w:rPr>
            </w:pPr>
          </w:p>
          <w:p w:rsidR="006215BA" w:rsidRPr="006215BA" w:rsidRDefault="006215BA" w:rsidP="006215BA">
            <w:pPr>
              <w:spacing w:after="0" w:line="240" w:lineRule="auto"/>
              <w:rPr>
                <w:rFonts w:ascii="Times New Roman" w:eastAsia="Times New Roman" w:hAnsi="Times New Roman" w:cs="Times New Roman"/>
              </w:rPr>
            </w:pPr>
          </w:p>
          <w:p w:rsidR="006215BA" w:rsidRPr="006215BA" w:rsidRDefault="006215BA" w:rsidP="006215BA">
            <w:pPr>
              <w:spacing w:after="0" w:line="240" w:lineRule="auto"/>
              <w:rPr>
                <w:rFonts w:ascii="Times New Roman" w:eastAsia="Times New Roman" w:hAnsi="Times New Roman" w:cs="Times New Roman"/>
              </w:rPr>
            </w:pPr>
          </w:p>
          <w:p w:rsidR="006215BA" w:rsidRPr="006215BA" w:rsidRDefault="006215BA" w:rsidP="006215BA">
            <w:pPr>
              <w:spacing w:after="0" w:line="240" w:lineRule="auto"/>
              <w:rPr>
                <w:rFonts w:ascii="Times New Roman" w:eastAsia="Times New Roman" w:hAnsi="Times New Roman" w:cs="Times New Roman"/>
              </w:rPr>
            </w:pPr>
          </w:p>
          <w:p w:rsidR="006215BA" w:rsidRPr="006215BA" w:rsidRDefault="006215BA" w:rsidP="006215BA">
            <w:pPr>
              <w:spacing w:after="0" w:line="240" w:lineRule="auto"/>
              <w:rPr>
                <w:rFonts w:ascii="Times New Roman" w:eastAsia="Times New Roman" w:hAnsi="Times New Roman" w:cs="Times New Roman"/>
              </w:rPr>
            </w:pPr>
          </w:p>
          <w:p w:rsidR="006215BA" w:rsidRPr="006215BA" w:rsidRDefault="006215BA" w:rsidP="006215BA">
            <w:pPr>
              <w:spacing w:after="0" w:line="240" w:lineRule="auto"/>
              <w:rPr>
                <w:rFonts w:ascii="Times New Roman" w:eastAsia="Times New Roman" w:hAnsi="Times New Roman" w:cs="Times New Roman"/>
              </w:rPr>
            </w:pPr>
          </w:p>
          <w:p w:rsidR="006215BA" w:rsidRPr="006215BA" w:rsidRDefault="006215BA" w:rsidP="006215BA">
            <w:pPr>
              <w:spacing w:after="0" w:line="240" w:lineRule="auto"/>
              <w:rPr>
                <w:rFonts w:ascii="Times New Roman" w:eastAsia="Times New Roman" w:hAnsi="Times New Roman" w:cs="Times New Roman"/>
              </w:rPr>
            </w:pPr>
          </w:p>
          <w:p w:rsidR="006215BA" w:rsidRPr="006215BA" w:rsidRDefault="006215BA" w:rsidP="006215BA">
            <w:pPr>
              <w:spacing w:after="0" w:line="240" w:lineRule="auto"/>
              <w:rPr>
                <w:rFonts w:ascii="Times New Roman" w:eastAsia="Times New Roman" w:hAnsi="Times New Roman" w:cs="Times New Roman"/>
              </w:rPr>
            </w:pPr>
          </w:p>
          <w:p w:rsidR="006215BA" w:rsidRPr="006215BA" w:rsidRDefault="006215BA" w:rsidP="006215BA">
            <w:pPr>
              <w:spacing w:after="0" w:line="240" w:lineRule="auto"/>
              <w:rPr>
                <w:rFonts w:ascii="Times New Roman" w:eastAsia="Times New Roman" w:hAnsi="Times New Roman" w:cs="Times New Roman"/>
              </w:rPr>
            </w:pPr>
          </w:p>
          <w:p w:rsidR="006215BA" w:rsidRPr="006215BA" w:rsidRDefault="006215BA" w:rsidP="006215BA">
            <w:pPr>
              <w:spacing w:after="0" w:line="240" w:lineRule="auto"/>
              <w:rPr>
                <w:rFonts w:ascii="Times New Roman" w:eastAsia="Times New Roman" w:hAnsi="Times New Roman" w:cs="Times New Roman"/>
              </w:rPr>
            </w:pPr>
          </w:p>
          <w:p w:rsidR="006215BA" w:rsidRPr="006215BA" w:rsidRDefault="006215BA" w:rsidP="006215BA">
            <w:pPr>
              <w:spacing w:after="0" w:line="240" w:lineRule="auto"/>
              <w:rPr>
                <w:rFonts w:ascii="Times New Roman" w:eastAsia="Times New Roman" w:hAnsi="Times New Roman" w:cs="Times New Roman"/>
              </w:rPr>
            </w:pPr>
          </w:p>
          <w:p w:rsidR="006215BA" w:rsidRPr="006215BA" w:rsidRDefault="006215BA" w:rsidP="006215BA">
            <w:pPr>
              <w:spacing w:after="0" w:line="240" w:lineRule="auto"/>
              <w:rPr>
                <w:rFonts w:ascii="Times New Roman" w:eastAsia="Times New Roman" w:hAnsi="Times New Roman" w:cs="Times New Roman"/>
              </w:rPr>
            </w:pPr>
          </w:p>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Приложение № 6</w:t>
            </w:r>
          </w:p>
        </w:tc>
      </w:tr>
      <w:tr w:rsidR="006215BA" w:rsidRPr="006215BA" w:rsidTr="00190ED2">
        <w:trPr>
          <w:trHeight w:val="80"/>
        </w:trPr>
        <w:tc>
          <w:tcPr>
            <w:tcW w:w="15587" w:type="dxa"/>
            <w:gridSpan w:val="43"/>
            <w:tcBorders>
              <w:top w:val="nil"/>
              <w:left w:val="nil"/>
              <w:bottom w:val="nil"/>
              <w:right w:val="nil"/>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lastRenderedPageBreak/>
              <w:t>к решению Совета Кипского сельского поселения</w:t>
            </w:r>
          </w:p>
        </w:tc>
      </w:tr>
      <w:tr w:rsidR="006215BA" w:rsidRPr="006215BA" w:rsidTr="00190ED2">
        <w:trPr>
          <w:trHeight w:val="80"/>
        </w:trPr>
        <w:tc>
          <w:tcPr>
            <w:tcW w:w="15587" w:type="dxa"/>
            <w:gridSpan w:val="43"/>
            <w:tcBorders>
              <w:top w:val="nil"/>
              <w:left w:val="nil"/>
              <w:bottom w:val="nil"/>
              <w:right w:val="nil"/>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Тевризского муниципального района Омской области</w:t>
            </w:r>
          </w:p>
        </w:tc>
      </w:tr>
      <w:tr w:rsidR="006215BA" w:rsidRPr="006215BA" w:rsidTr="00190ED2">
        <w:trPr>
          <w:trHeight w:val="80"/>
        </w:trPr>
        <w:tc>
          <w:tcPr>
            <w:tcW w:w="15587" w:type="dxa"/>
            <w:gridSpan w:val="4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"О бюджете Кипского сельского поселения</w:t>
            </w:r>
          </w:p>
        </w:tc>
      </w:tr>
      <w:tr w:rsidR="006215BA" w:rsidRPr="006215BA" w:rsidTr="00190ED2">
        <w:trPr>
          <w:trHeight w:val="80"/>
        </w:trPr>
        <w:tc>
          <w:tcPr>
            <w:tcW w:w="15587" w:type="dxa"/>
            <w:gridSpan w:val="43"/>
            <w:tcBorders>
              <w:top w:val="nil"/>
              <w:left w:val="nil"/>
              <w:bottom w:val="nil"/>
              <w:right w:val="nil"/>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Тевризского муниципального района Омской области на 2025 год</w:t>
            </w:r>
          </w:p>
        </w:tc>
      </w:tr>
      <w:tr w:rsidR="006215BA" w:rsidRPr="006215BA" w:rsidTr="00190ED2">
        <w:trPr>
          <w:trHeight w:val="80"/>
        </w:trPr>
        <w:tc>
          <w:tcPr>
            <w:tcW w:w="15587" w:type="dxa"/>
            <w:gridSpan w:val="4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r w:rsidRPr="006215BA">
              <w:rPr>
                <w:rFonts w:ascii="Times New Roman" w:eastAsia="Times New Roman" w:hAnsi="Times New Roman" w:cs="Times New Roman"/>
              </w:rPr>
              <w:t>и на плановый период 2026 и 2027 годов"</w:t>
            </w:r>
          </w:p>
        </w:tc>
      </w:tr>
      <w:tr w:rsidR="006215BA" w:rsidRPr="006215BA" w:rsidTr="00190ED2">
        <w:trPr>
          <w:trHeight w:val="80"/>
        </w:trPr>
        <w:tc>
          <w:tcPr>
            <w:tcW w:w="4765" w:type="dxa"/>
            <w:gridSpan w:val="11"/>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15"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21"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1439" w:type="dxa"/>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656"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820"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1426" w:type="dxa"/>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1371" w:type="dxa"/>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1426" w:type="dxa"/>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rPr>
            </w:pPr>
          </w:p>
        </w:tc>
        <w:tc>
          <w:tcPr>
            <w:tcW w:w="1024"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024"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trHeight w:val="80"/>
        </w:trPr>
        <w:tc>
          <w:tcPr>
            <w:tcW w:w="4765" w:type="dxa"/>
            <w:gridSpan w:val="11"/>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15"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21"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439" w:type="dxa"/>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656"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820"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426" w:type="dxa"/>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371" w:type="dxa"/>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426" w:type="dxa"/>
            <w:gridSpan w:val="4"/>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024"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024"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trHeight w:val="840"/>
        </w:trPr>
        <w:tc>
          <w:tcPr>
            <w:tcW w:w="15587" w:type="dxa"/>
            <w:gridSpan w:val="43"/>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ИСТОЧНИКИ</w:t>
            </w:r>
            <w:r w:rsidRPr="006215BA">
              <w:rPr>
                <w:rFonts w:ascii="Times New Roman" w:eastAsia="Times New Roman" w:hAnsi="Times New Roman" w:cs="Times New Roman"/>
              </w:rPr>
              <w:br/>
              <w:t>финансирования дефицита местного бюджета на 2025 год и на плановый период 2026 и 2027 годов</w:t>
            </w:r>
          </w:p>
        </w:tc>
      </w:tr>
      <w:tr w:rsidR="006215BA" w:rsidRPr="006215BA" w:rsidTr="00190ED2">
        <w:trPr>
          <w:trHeight w:val="45"/>
        </w:trPr>
        <w:tc>
          <w:tcPr>
            <w:tcW w:w="13539" w:type="dxa"/>
            <w:gridSpan w:val="39"/>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p>
        </w:tc>
        <w:tc>
          <w:tcPr>
            <w:tcW w:w="1024" w:type="dxa"/>
            <w:gridSpan w:val="3"/>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c>
          <w:tcPr>
            <w:tcW w:w="1024"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trHeight w:val="420"/>
        </w:trPr>
        <w:tc>
          <w:tcPr>
            <w:tcW w:w="4835"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xml:space="preserve">Наименование кодов классификации источников финансирования дефицита местного бюджета </w:t>
            </w:r>
          </w:p>
        </w:tc>
        <w:tc>
          <w:tcPr>
            <w:tcW w:w="6237" w:type="dxa"/>
            <w:gridSpan w:val="2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Коды классификации источников финансирования дефицита местного бюджета</w:t>
            </w:r>
          </w:p>
        </w:tc>
        <w:tc>
          <w:tcPr>
            <w:tcW w:w="4515"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xml:space="preserve">Сумма, рублей </w:t>
            </w:r>
          </w:p>
        </w:tc>
      </w:tr>
      <w:tr w:rsidR="006215BA" w:rsidRPr="006215BA" w:rsidTr="00190ED2">
        <w:trPr>
          <w:trHeight w:val="253"/>
        </w:trPr>
        <w:tc>
          <w:tcPr>
            <w:tcW w:w="4835" w:type="dxa"/>
            <w:gridSpan w:val="12"/>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6237" w:type="dxa"/>
            <w:gridSpan w:val="21"/>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4515" w:type="dxa"/>
            <w:gridSpan w:val="10"/>
            <w:vMerge/>
            <w:tcBorders>
              <w:top w:val="single" w:sz="4" w:space="0" w:color="auto"/>
              <w:left w:val="single" w:sz="4" w:space="0" w:color="auto"/>
              <w:bottom w:val="single" w:sz="4" w:space="0" w:color="000000"/>
              <w:right w:val="single" w:sz="4" w:space="0" w:color="000000"/>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trHeight w:val="70"/>
        </w:trPr>
        <w:tc>
          <w:tcPr>
            <w:tcW w:w="4835" w:type="dxa"/>
            <w:gridSpan w:val="12"/>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85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 xml:space="preserve">Груп-па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Под-груп-па</w:t>
            </w:r>
          </w:p>
        </w:tc>
        <w:tc>
          <w:tcPr>
            <w:tcW w:w="2410"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Статья</w:t>
            </w:r>
          </w:p>
        </w:tc>
        <w:tc>
          <w:tcPr>
            <w:tcW w:w="226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Вид источников</w:t>
            </w:r>
          </w:p>
        </w:tc>
        <w:tc>
          <w:tcPr>
            <w:tcW w:w="1559"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2025 год</w:t>
            </w:r>
          </w:p>
        </w:tc>
        <w:tc>
          <w:tcPr>
            <w:tcW w:w="1418"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2026 год</w:t>
            </w:r>
          </w:p>
        </w:tc>
        <w:tc>
          <w:tcPr>
            <w:tcW w:w="1538"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2027 год</w:t>
            </w:r>
          </w:p>
        </w:tc>
      </w:tr>
      <w:tr w:rsidR="006215BA" w:rsidRPr="006215BA" w:rsidTr="00190ED2">
        <w:trPr>
          <w:trHeight w:val="70"/>
        </w:trPr>
        <w:tc>
          <w:tcPr>
            <w:tcW w:w="4835" w:type="dxa"/>
            <w:gridSpan w:val="12"/>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709" w:type="dxa"/>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Статья</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Под-ста- тья</w:t>
            </w:r>
          </w:p>
        </w:tc>
        <w:tc>
          <w:tcPr>
            <w:tcW w:w="851"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Эле-мент</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Подвид источ-ников</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Аналити-ческая группа вида источ-ников</w:t>
            </w:r>
          </w:p>
        </w:tc>
        <w:tc>
          <w:tcPr>
            <w:tcW w:w="1559" w:type="dxa"/>
            <w:gridSpan w:val="4"/>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1418" w:type="dxa"/>
            <w:gridSpan w:val="3"/>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c>
          <w:tcPr>
            <w:tcW w:w="1538" w:type="dxa"/>
            <w:gridSpan w:val="3"/>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rPr>
            </w:pPr>
          </w:p>
        </w:tc>
      </w:tr>
      <w:tr w:rsidR="006215BA" w:rsidRPr="006215BA" w:rsidTr="00190ED2">
        <w:trPr>
          <w:trHeight w:val="70"/>
        </w:trPr>
        <w:tc>
          <w:tcPr>
            <w:tcW w:w="48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2</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3</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w:t>
            </w:r>
          </w:p>
        </w:tc>
        <w:tc>
          <w:tcPr>
            <w:tcW w:w="851"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7</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8</w:t>
            </w:r>
          </w:p>
        </w:tc>
        <w:tc>
          <w:tcPr>
            <w:tcW w:w="1559"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1538" w:type="dxa"/>
            <w:gridSpan w:val="3"/>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11</w:t>
            </w:r>
          </w:p>
        </w:tc>
      </w:tr>
      <w:tr w:rsidR="006215BA" w:rsidRPr="006215BA" w:rsidTr="00190ED2">
        <w:trPr>
          <w:trHeight w:val="375"/>
        </w:trPr>
        <w:tc>
          <w:tcPr>
            <w:tcW w:w="4835" w:type="dxa"/>
            <w:gridSpan w:val="12"/>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Изменение остатков средств на счетах по учету средств бюджетов</w:t>
            </w:r>
          </w:p>
        </w:tc>
        <w:tc>
          <w:tcPr>
            <w:tcW w:w="850" w:type="dxa"/>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709" w:type="dxa"/>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709"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1"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8"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59" w:type="dxa"/>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3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r>
      <w:tr w:rsidR="006215BA" w:rsidRPr="006215BA" w:rsidTr="00190ED2">
        <w:trPr>
          <w:trHeight w:val="375"/>
        </w:trPr>
        <w:tc>
          <w:tcPr>
            <w:tcW w:w="4835" w:type="dxa"/>
            <w:gridSpan w:val="12"/>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Увеличение остатков средств бюджетов</w:t>
            </w:r>
          </w:p>
        </w:tc>
        <w:tc>
          <w:tcPr>
            <w:tcW w:w="850" w:type="dxa"/>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709" w:type="dxa"/>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709"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1"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8"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500</w:t>
            </w:r>
          </w:p>
        </w:tc>
        <w:tc>
          <w:tcPr>
            <w:tcW w:w="1559" w:type="dxa"/>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5 573 988,32</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4 379 912,55</w:t>
            </w:r>
          </w:p>
        </w:tc>
        <w:tc>
          <w:tcPr>
            <w:tcW w:w="153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4 932 420,31</w:t>
            </w:r>
          </w:p>
        </w:tc>
      </w:tr>
      <w:tr w:rsidR="006215BA" w:rsidRPr="006215BA" w:rsidTr="00190ED2">
        <w:trPr>
          <w:trHeight w:val="375"/>
        </w:trPr>
        <w:tc>
          <w:tcPr>
            <w:tcW w:w="4835" w:type="dxa"/>
            <w:gridSpan w:val="12"/>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Увеличение прочих остатков средств бюджетов</w:t>
            </w:r>
          </w:p>
        </w:tc>
        <w:tc>
          <w:tcPr>
            <w:tcW w:w="850" w:type="dxa"/>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709" w:type="dxa"/>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709"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1"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8"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500</w:t>
            </w:r>
          </w:p>
        </w:tc>
        <w:tc>
          <w:tcPr>
            <w:tcW w:w="1559" w:type="dxa"/>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5 573 988,32</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4 379 912,55</w:t>
            </w:r>
          </w:p>
        </w:tc>
        <w:tc>
          <w:tcPr>
            <w:tcW w:w="153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4 932 420,31</w:t>
            </w:r>
          </w:p>
        </w:tc>
      </w:tr>
      <w:tr w:rsidR="006215BA" w:rsidRPr="006215BA" w:rsidTr="00190ED2">
        <w:trPr>
          <w:trHeight w:val="375"/>
        </w:trPr>
        <w:tc>
          <w:tcPr>
            <w:tcW w:w="4835" w:type="dxa"/>
            <w:gridSpan w:val="12"/>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Увеличение прочих остатков денежных средств бюджетов</w:t>
            </w:r>
          </w:p>
        </w:tc>
        <w:tc>
          <w:tcPr>
            <w:tcW w:w="850" w:type="dxa"/>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709" w:type="dxa"/>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709"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851"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8"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510</w:t>
            </w:r>
          </w:p>
        </w:tc>
        <w:tc>
          <w:tcPr>
            <w:tcW w:w="1559" w:type="dxa"/>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5 573 988,32</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4 379 912,55</w:t>
            </w:r>
          </w:p>
        </w:tc>
        <w:tc>
          <w:tcPr>
            <w:tcW w:w="153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4 932 420,31</w:t>
            </w:r>
          </w:p>
        </w:tc>
      </w:tr>
      <w:tr w:rsidR="006215BA" w:rsidRPr="006215BA" w:rsidTr="00190ED2">
        <w:trPr>
          <w:trHeight w:val="600"/>
        </w:trPr>
        <w:tc>
          <w:tcPr>
            <w:tcW w:w="4835" w:type="dxa"/>
            <w:gridSpan w:val="12"/>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Увеличение прочих остатков денежных средств бюджетов сельских поселений</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510</w:t>
            </w:r>
          </w:p>
        </w:tc>
        <w:tc>
          <w:tcPr>
            <w:tcW w:w="1559"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5 573 988,32</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4 379 912,55</w:t>
            </w:r>
          </w:p>
        </w:tc>
        <w:tc>
          <w:tcPr>
            <w:tcW w:w="153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4 932 420,31</w:t>
            </w:r>
          </w:p>
        </w:tc>
      </w:tr>
      <w:tr w:rsidR="006215BA" w:rsidRPr="006215BA" w:rsidTr="00190ED2">
        <w:trPr>
          <w:trHeight w:val="70"/>
        </w:trPr>
        <w:tc>
          <w:tcPr>
            <w:tcW w:w="4835" w:type="dxa"/>
            <w:gridSpan w:val="12"/>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Уменьшение остатков средств бюджетов</w:t>
            </w:r>
          </w:p>
        </w:tc>
        <w:tc>
          <w:tcPr>
            <w:tcW w:w="850" w:type="dxa"/>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709" w:type="dxa"/>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709"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1"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8"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600</w:t>
            </w:r>
          </w:p>
        </w:tc>
        <w:tc>
          <w:tcPr>
            <w:tcW w:w="1559" w:type="dxa"/>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5 573 988,32</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4 379 912,55</w:t>
            </w:r>
          </w:p>
        </w:tc>
        <w:tc>
          <w:tcPr>
            <w:tcW w:w="153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4 932 420,31</w:t>
            </w:r>
          </w:p>
        </w:tc>
      </w:tr>
      <w:tr w:rsidR="006215BA" w:rsidRPr="006215BA" w:rsidTr="00190ED2">
        <w:trPr>
          <w:trHeight w:val="375"/>
        </w:trPr>
        <w:tc>
          <w:tcPr>
            <w:tcW w:w="4835" w:type="dxa"/>
            <w:gridSpan w:val="12"/>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Уменьшение прочих остатков средств бюджетов</w:t>
            </w:r>
          </w:p>
        </w:tc>
        <w:tc>
          <w:tcPr>
            <w:tcW w:w="850" w:type="dxa"/>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709" w:type="dxa"/>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709"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1"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8"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600</w:t>
            </w:r>
          </w:p>
        </w:tc>
        <w:tc>
          <w:tcPr>
            <w:tcW w:w="1559" w:type="dxa"/>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5 573 988,32</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4 379 912,55</w:t>
            </w:r>
          </w:p>
        </w:tc>
        <w:tc>
          <w:tcPr>
            <w:tcW w:w="153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4 932 420,31</w:t>
            </w:r>
          </w:p>
        </w:tc>
      </w:tr>
      <w:tr w:rsidR="006215BA" w:rsidRPr="006215BA" w:rsidTr="00190ED2">
        <w:trPr>
          <w:trHeight w:val="375"/>
        </w:trPr>
        <w:tc>
          <w:tcPr>
            <w:tcW w:w="4835" w:type="dxa"/>
            <w:gridSpan w:val="12"/>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Уменьшение прочих остатков денежных средств бюджетов</w:t>
            </w:r>
          </w:p>
        </w:tc>
        <w:tc>
          <w:tcPr>
            <w:tcW w:w="850" w:type="dxa"/>
            <w:gridSpan w:val="3"/>
            <w:tcBorders>
              <w:top w:val="nil"/>
              <w:left w:val="nil"/>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709" w:type="dxa"/>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709"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851"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w:t>
            </w:r>
          </w:p>
        </w:tc>
        <w:tc>
          <w:tcPr>
            <w:tcW w:w="850" w:type="dxa"/>
            <w:gridSpan w:val="3"/>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8" w:type="dxa"/>
            <w:gridSpan w:val="4"/>
            <w:tcBorders>
              <w:top w:val="nil"/>
              <w:left w:val="single" w:sz="4" w:space="0" w:color="auto"/>
              <w:bottom w:val="single" w:sz="4" w:space="0" w:color="auto"/>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610</w:t>
            </w:r>
          </w:p>
        </w:tc>
        <w:tc>
          <w:tcPr>
            <w:tcW w:w="1559" w:type="dxa"/>
            <w:gridSpan w:val="4"/>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5 573 988,32</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4 379 912,55</w:t>
            </w:r>
          </w:p>
        </w:tc>
        <w:tc>
          <w:tcPr>
            <w:tcW w:w="153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4 932 420,31</w:t>
            </w:r>
          </w:p>
        </w:tc>
      </w:tr>
      <w:tr w:rsidR="006215BA" w:rsidRPr="006215BA" w:rsidTr="00190ED2">
        <w:trPr>
          <w:trHeight w:val="600"/>
        </w:trPr>
        <w:tc>
          <w:tcPr>
            <w:tcW w:w="4835" w:type="dxa"/>
            <w:gridSpan w:val="12"/>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Уменьшение прочих остатков денежных средств бюджетов сельских поселений</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709"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02</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10</w:t>
            </w:r>
          </w:p>
        </w:tc>
        <w:tc>
          <w:tcPr>
            <w:tcW w:w="850"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0000</w:t>
            </w:r>
          </w:p>
        </w:tc>
        <w:tc>
          <w:tcPr>
            <w:tcW w:w="1418"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610</w:t>
            </w:r>
          </w:p>
        </w:tc>
        <w:tc>
          <w:tcPr>
            <w:tcW w:w="1559"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5 573 988,32</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4 379 912,55</w:t>
            </w:r>
          </w:p>
        </w:tc>
        <w:tc>
          <w:tcPr>
            <w:tcW w:w="153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4 932 420,31</w:t>
            </w:r>
          </w:p>
        </w:tc>
      </w:tr>
      <w:tr w:rsidR="006215BA" w:rsidRPr="006215BA" w:rsidTr="00190ED2">
        <w:trPr>
          <w:trHeight w:val="375"/>
        </w:trPr>
        <w:tc>
          <w:tcPr>
            <w:tcW w:w="11072" w:type="dxa"/>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rPr>
                <w:rFonts w:ascii="Times New Roman" w:eastAsia="Times New Roman" w:hAnsi="Times New Roman" w:cs="Times New Roman"/>
              </w:rPr>
            </w:pPr>
            <w:r w:rsidRPr="006215BA">
              <w:rPr>
                <w:rFonts w:ascii="Times New Roman" w:eastAsia="Times New Roman" w:hAnsi="Times New Roman" w:cs="Times New Roman"/>
              </w:rPr>
              <w:t>Всего</w:t>
            </w:r>
          </w:p>
        </w:tc>
        <w:tc>
          <w:tcPr>
            <w:tcW w:w="1559" w:type="dxa"/>
            <w:gridSpan w:val="4"/>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c>
          <w:tcPr>
            <w:tcW w:w="1538" w:type="dxa"/>
            <w:gridSpan w:val="3"/>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rPr>
            </w:pPr>
            <w:r w:rsidRPr="006215BA">
              <w:rPr>
                <w:rFonts w:ascii="Times New Roman" w:eastAsia="Times New Roman" w:hAnsi="Times New Roman" w:cs="Times New Roman"/>
              </w:rPr>
              <w:t>0,00</w:t>
            </w:r>
          </w:p>
        </w:tc>
      </w:tr>
    </w:tbl>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pPr>
    </w:p>
    <w:p w:rsidR="006215BA" w:rsidRPr="006215BA" w:rsidRDefault="006215BA" w:rsidP="006215BA">
      <w:pPr>
        <w:spacing w:after="0" w:line="240" w:lineRule="auto"/>
        <w:jc w:val="both"/>
        <w:rPr>
          <w:rFonts w:ascii="Times New Roman" w:eastAsia="Times New Roman" w:hAnsi="Times New Roman" w:cs="Times New Roman"/>
        </w:rPr>
        <w:sectPr w:rsidR="006215BA" w:rsidRPr="006215BA" w:rsidSect="00EA5F49">
          <w:pgSz w:w="16838" w:h="11906" w:orient="landscape"/>
          <w:pgMar w:top="1134" w:right="1134" w:bottom="851" w:left="851" w:header="709" w:footer="709" w:gutter="0"/>
          <w:cols w:space="708"/>
          <w:titlePg/>
          <w:docGrid w:linePitch="360"/>
        </w:sectPr>
      </w:pP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lastRenderedPageBreak/>
        <w:t xml:space="preserve">Пояснительная записка к проекту </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бюджета Кипского сельского поселения</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 xml:space="preserve"> Тевризского муниципального района Омской области </w:t>
      </w:r>
    </w:p>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b/>
          <w:sz w:val="24"/>
          <w:szCs w:val="24"/>
        </w:rPr>
        <w:t>на 2025 год  и на плановый период 2026 и 2027 годов</w:t>
      </w:r>
    </w:p>
    <w:p w:rsidR="006215BA" w:rsidRPr="006215BA" w:rsidRDefault="006215BA" w:rsidP="006215BA">
      <w:pPr>
        <w:spacing w:after="0" w:line="240" w:lineRule="auto"/>
        <w:ind w:firstLine="720"/>
        <w:jc w:val="center"/>
        <w:rPr>
          <w:rFonts w:ascii="Times New Roman" w:eastAsia="Times New Roman" w:hAnsi="Times New Roman" w:cs="Times New Roman"/>
          <w:sz w:val="24"/>
          <w:szCs w:val="24"/>
        </w:rPr>
      </w:pPr>
    </w:p>
    <w:p w:rsidR="006215BA" w:rsidRPr="006215BA" w:rsidRDefault="006215BA" w:rsidP="006215BA">
      <w:pPr>
        <w:spacing w:after="0" w:line="240" w:lineRule="auto"/>
        <w:ind w:firstLine="72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Формирование бюджета осуществлялось на основании собственных доходов и безвозмездных поступлений, на условиях укрепления в дальнейшем налоговой базы, обеспечения выполнения плановых назначений бюджетных обязательств по основным статьям расходов бюджета</w:t>
      </w:r>
    </w:p>
    <w:p w:rsidR="006215BA" w:rsidRPr="006215BA" w:rsidRDefault="006215BA" w:rsidP="006215BA">
      <w:pPr>
        <w:spacing w:after="0" w:line="240" w:lineRule="auto"/>
        <w:ind w:firstLine="72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Доходная база просчитана, исходя из основных направлений налоговой политики, оценки ожидаемого исполнения за 2024 год.</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Проценты отчислений от федеральных налогов просчитаны в соответствии со ст. 61.1 и ст. 62 Бюджетного Кодекса РФ.</w:t>
      </w:r>
    </w:p>
    <w:p w:rsidR="006215BA" w:rsidRPr="006215BA" w:rsidRDefault="006215BA" w:rsidP="006215BA">
      <w:pPr>
        <w:spacing w:after="0" w:line="240" w:lineRule="auto"/>
        <w:ind w:firstLine="72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Проценты отчислений на оплату труда  предусматриваются в размере 30,2 процентов. </w:t>
      </w:r>
    </w:p>
    <w:p w:rsidR="006215BA" w:rsidRPr="006215BA" w:rsidRDefault="006215BA" w:rsidP="006215BA">
      <w:pPr>
        <w:spacing w:after="0" w:line="240" w:lineRule="auto"/>
        <w:ind w:firstLine="708"/>
        <w:jc w:val="both"/>
        <w:rPr>
          <w:rFonts w:ascii="Times New Roman" w:eastAsia="Times New Roman" w:hAnsi="Times New Roman" w:cs="Times New Roman"/>
          <w:b/>
          <w:color w:val="000000"/>
          <w:sz w:val="24"/>
          <w:szCs w:val="24"/>
        </w:rPr>
      </w:pPr>
      <w:r w:rsidRPr="006215BA">
        <w:rPr>
          <w:rFonts w:ascii="Times New Roman" w:eastAsia="Times New Roman" w:hAnsi="Times New Roman" w:cs="Times New Roman"/>
          <w:color w:val="000000"/>
          <w:sz w:val="24"/>
          <w:szCs w:val="24"/>
        </w:rPr>
        <w:t>Основные параметры бюджета Кипского сельского поселения на 2025 год и на плановый период 2026 и 2027 годов определены в следующих значениях, (руб.):</w:t>
      </w:r>
      <w:r w:rsidRPr="006215BA">
        <w:rPr>
          <w:rFonts w:ascii="Times New Roman" w:eastAsia="Times New Roman" w:hAnsi="Times New Roman" w:cs="Times New Roman"/>
          <w:b/>
          <w:color w:val="000000"/>
          <w:sz w:val="24"/>
          <w:szCs w:val="24"/>
        </w:rPr>
        <w:t xml:space="preserve"> </w:t>
      </w:r>
    </w:p>
    <w:p w:rsidR="006215BA" w:rsidRPr="006215BA" w:rsidRDefault="006215BA" w:rsidP="006215BA">
      <w:pPr>
        <w:spacing w:after="0" w:line="240" w:lineRule="auto"/>
        <w:ind w:firstLine="708"/>
        <w:jc w:val="both"/>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1680"/>
        <w:gridCol w:w="270"/>
        <w:gridCol w:w="2865"/>
        <w:gridCol w:w="1650"/>
      </w:tblGrid>
      <w:tr w:rsidR="006215BA" w:rsidRPr="006215BA" w:rsidTr="00190ED2">
        <w:trPr>
          <w:trHeight w:val="165"/>
        </w:trPr>
        <w:tc>
          <w:tcPr>
            <w:tcW w:w="310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p>
        </w:tc>
        <w:tc>
          <w:tcPr>
            <w:tcW w:w="1950" w:type="dxa"/>
            <w:gridSpan w:val="2"/>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2025</w:t>
            </w:r>
          </w:p>
        </w:tc>
        <w:tc>
          <w:tcPr>
            <w:tcW w:w="2865"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2026</w:t>
            </w:r>
          </w:p>
        </w:tc>
        <w:tc>
          <w:tcPr>
            <w:tcW w:w="1650"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2027</w:t>
            </w:r>
          </w:p>
        </w:tc>
      </w:tr>
      <w:tr w:rsidR="006215BA" w:rsidRPr="006215BA" w:rsidTr="00190ED2">
        <w:tc>
          <w:tcPr>
            <w:tcW w:w="3105" w:type="dxa"/>
            <w:tcBorders>
              <w:top w:val="single" w:sz="4" w:space="0" w:color="auto"/>
              <w:left w:val="single" w:sz="4" w:space="0" w:color="auto"/>
              <w:bottom w:val="nil"/>
              <w:right w:val="nil"/>
            </w:tcBorders>
            <w:hideMark/>
          </w:tcPr>
          <w:p w:rsidR="006215BA" w:rsidRPr="006215BA" w:rsidRDefault="006215BA" w:rsidP="006215BA">
            <w:pPr>
              <w:spacing w:after="0" w:line="240" w:lineRule="auto"/>
              <w:jc w:val="both"/>
              <w:rPr>
                <w:rFonts w:ascii="Times New Roman" w:eastAsia="Times New Roman" w:hAnsi="Times New Roman" w:cs="Times New Roman"/>
                <w:b/>
                <w:i/>
                <w:color w:val="000000"/>
                <w:sz w:val="24"/>
                <w:szCs w:val="24"/>
              </w:rPr>
            </w:pPr>
            <w:r w:rsidRPr="006215BA">
              <w:rPr>
                <w:rFonts w:ascii="Times New Roman" w:eastAsia="Times New Roman" w:hAnsi="Times New Roman" w:cs="Times New Roman"/>
                <w:b/>
                <w:color w:val="000000"/>
                <w:sz w:val="24"/>
                <w:szCs w:val="24"/>
              </w:rPr>
              <w:t>ДОХОДЫ БЮДЖЕТА</w:t>
            </w:r>
          </w:p>
        </w:tc>
        <w:tc>
          <w:tcPr>
            <w:tcW w:w="1680" w:type="dxa"/>
            <w:tcBorders>
              <w:top w:val="single" w:sz="4" w:space="0" w:color="auto"/>
              <w:left w:val="single" w:sz="4" w:space="0" w:color="auto"/>
              <w:bottom w:val="nil"/>
              <w:right w:val="nil"/>
            </w:tcBorders>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5573988,32</w:t>
            </w:r>
          </w:p>
        </w:tc>
        <w:tc>
          <w:tcPr>
            <w:tcW w:w="270" w:type="dxa"/>
            <w:tcBorders>
              <w:top w:val="single" w:sz="4" w:space="0" w:color="auto"/>
              <w:left w:val="nil"/>
              <w:bottom w:val="nil"/>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p>
        </w:tc>
        <w:tc>
          <w:tcPr>
            <w:tcW w:w="2865" w:type="dxa"/>
            <w:tcBorders>
              <w:top w:val="single" w:sz="4" w:space="0" w:color="auto"/>
              <w:left w:val="nil"/>
              <w:bottom w:val="nil"/>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4379912,55</w:t>
            </w:r>
          </w:p>
        </w:tc>
        <w:tc>
          <w:tcPr>
            <w:tcW w:w="1650" w:type="dxa"/>
            <w:tcBorders>
              <w:top w:val="single" w:sz="4" w:space="0" w:color="auto"/>
              <w:left w:val="nil"/>
              <w:bottom w:val="nil"/>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4932420,31</w:t>
            </w:r>
          </w:p>
        </w:tc>
      </w:tr>
      <w:tr w:rsidR="006215BA" w:rsidRPr="006215BA" w:rsidTr="00190ED2">
        <w:tc>
          <w:tcPr>
            <w:tcW w:w="3105" w:type="dxa"/>
            <w:tcBorders>
              <w:top w:val="nil"/>
              <w:left w:val="single" w:sz="4" w:space="0" w:color="auto"/>
              <w:bottom w:val="nil"/>
              <w:right w:val="nil"/>
            </w:tcBorders>
            <w:hideMark/>
          </w:tcPr>
          <w:p w:rsidR="006215BA" w:rsidRPr="006215BA" w:rsidRDefault="006215BA" w:rsidP="006215BA">
            <w:pPr>
              <w:spacing w:after="0" w:line="240" w:lineRule="auto"/>
              <w:jc w:val="both"/>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РАСХОДЫ</w:t>
            </w:r>
          </w:p>
        </w:tc>
        <w:tc>
          <w:tcPr>
            <w:tcW w:w="1680" w:type="dxa"/>
            <w:tcBorders>
              <w:top w:val="nil"/>
              <w:left w:val="single" w:sz="4" w:space="0" w:color="auto"/>
              <w:bottom w:val="nil"/>
              <w:right w:val="nil"/>
            </w:tcBorders>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5573988,32</w:t>
            </w:r>
          </w:p>
        </w:tc>
        <w:tc>
          <w:tcPr>
            <w:tcW w:w="270" w:type="dxa"/>
            <w:tcBorders>
              <w:top w:val="nil"/>
              <w:left w:val="nil"/>
              <w:bottom w:val="nil"/>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p>
        </w:tc>
        <w:tc>
          <w:tcPr>
            <w:tcW w:w="2865" w:type="dxa"/>
            <w:tcBorders>
              <w:top w:val="nil"/>
              <w:left w:val="nil"/>
              <w:bottom w:val="nil"/>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4379912,55</w:t>
            </w:r>
          </w:p>
        </w:tc>
        <w:tc>
          <w:tcPr>
            <w:tcW w:w="1650" w:type="dxa"/>
            <w:tcBorders>
              <w:top w:val="nil"/>
              <w:left w:val="nil"/>
              <w:bottom w:val="nil"/>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4932420,31</w:t>
            </w:r>
          </w:p>
        </w:tc>
      </w:tr>
      <w:tr w:rsidR="006215BA" w:rsidRPr="006215BA" w:rsidTr="00190ED2">
        <w:tc>
          <w:tcPr>
            <w:tcW w:w="3105" w:type="dxa"/>
            <w:tcBorders>
              <w:top w:val="nil"/>
              <w:left w:val="single" w:sz="4" w:space="0" w:color="auto"/>
              <w:bottom w:val="nil"/>
              <w:right w:val="nil"/>
            </w:tcBorders>
            <w:hideMark/>
          </w:tcPr>
          <w:p w:rsidR="006215BA" w:rsidRPr="006215BA" w:rsidRDefault="006215BA" w:rsidP="006215BA">
            <w:pPr>
              <w:spacing w:after="0" w:line="240" w:lineRule="auto"/>
              <w:jc w:val="both"/>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ДЕФИЦИТ</w:t>
            </w:r>
          </w:p>
        </w:tc>
        <w:tc>
          <w:tcPr>
            <w:tcW w:w="1680" w:type="dxa"/>
            <w:tcBorders>
              <w:top w:val="nil"/>
              <w:left w:val="single" w:sz="4" w:space="0" w:color="auto"/>
              <w:bottom w:val="nil"/>
              <w:right w:val="nil"/>
            </w:tcBorders>
            <w:hideMark/>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0,00</w:t>
            </w:r>
          </w:p>
        </w:tc>
        <w:tc>
          <w:tcPr>
            <w:tcW w:w="270" w:type="dxa"/>
            <w:tcBorders>
              <w:top w:val="nil"/>
              <w:left w:val="nil"/>
              <w:bottom w:val="nil"/>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p>
        </w:tc>
        <w:tc>
          <w:tcPr>
            <w:tcW w:w="2865" w:type="dxa"/>
            <w:tcBorders>
              <w:top w:val="nil"/>
              <w:left w:val="nil"/>
              <w:bottom w:val="nil"/>
              <w:right w:val="single" w:sz="4" w:space="0" w:color="auto"/>
            </w:tcBorders>
            <w:hideMark/>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0,00</w:t>
            </w:r>
          </w:p>
        </w:tc>
        <w:tc>
          <w:tcPr>
            <w:tcW w:w="1650" w:type="dxa"/>
            <w:tcBorders>
              <w:top w:val="nil"/>
              <w:left w:val="nil"/>
              <w:bottom w:val="nil"/>
              <w:right w:val="single" w:sz="4" w:space="0" w:color="auto"/>
            </w:tcBorders>
            <w:hideMark/>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0,00</w:t>
            </w:r>
          </w:p>
        </w:tc>
      </w:tr>
      <w:tr w:rsidR="006215BA" w:rsidRPr="006215BA" w:rsidTr="00190ED2">
        <w:tc>
          <w:tcPr>
            <w:tcW w:w="3105" w:type="dxa"/>
            <w:tcBorders>
              <w:top w:val="nil"/>
              <w:left w:val="single" w:sz="4" w:space="0" w:color="auto"/>
              <w:bottom w:val="single" w:sz="4" w:space="0" w:color="auto"/>
              <w:right w:val="nil"/>
            </w:tcBorders>
            <w:hideMark/>
          </w:tcPr>
          <w:p w:rsidR="006215BA" w:rsidRPr="006215BA" w:rsidRDefault="006215BA" w:rsidP="006215BA">
            <w:pPr>
              <w:spacing w:after="0" w:line="240" w:lineRule="auto"/>
              <w:jc w:val="both"/>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ПРОФИЦИТ</w:t>
            </w:r>
          </w:p>
        </w:tc>
        <w:tc>
          <w:tcPr>
            <w:tcW w:w="1680" w:type="dxa"/>
            <w:tcBorders>
              <w:top w:val="nil"/>
              <w:left w:val="single" w:sz="4" w:space="0" w:color="auto"/>
              <w:bottom w:val="single" w:sz="4" w:space="0" w:color="auto"/>
              <w:right w:val="nil"/>
            </w:tcBorders>
            <w:hideMark/>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0,00</w:t>
            </w:r>
          </w:p>
        </w:tc>
        <w:tc>
          <w:tcPr>
            <w:tcW w:w="270" w:type="dxa"/>
            <w:tcBorders>
              <w:top w:val="nil"/>
              <w:left w:val="nil"/>
              <w:bottom w:val="single" w:sz="4" w:space="0" w:color="auto"/>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p>
        </w:tc>
        <w:tc>
          <w:tcPr>
            <w:tcW w:w="2865" w:type="dxa"/>
            <w:tcBorders>
              <w:top w:val="nil"/>
              <w:left w:val="nil"/>
              <w:bottom w:val="single" w:sz="4" w:space="0" w:color="auto"/>
              <w:right w:val="single" w:sz="4" w:space="0" w:color="auto"/>
            </w:tcBorders>
            <w:hideMark/>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0,00</w:t>
            </w:r>
          </w:p>
        </w:tc>
        <w:tc>
          <w:tcPr>
            <w:tcW w:w="1650" w:type="dxa"/>
            <w:tcBorders>
              <w:top w:val="nil"/>
              <w:left w:val="nil"/>
              <w:bottom w:val="single" w:sz="4" w:space="0" w:color="auto"/>
              <w:right w:val="single" w:sz="4" w:space="0" w:color="auto"/>
            </w:tcBorders>
            <w:hideMark/>
          </w:tcPr>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0,00</w:t>
            </w:r>
          </w:p>
        </w:tc>
      </w:tr>
    </w:tbl>
    <w:p w:rsidR="006215BA" w:rsidRPr="006215BA" w:rsidRDefault="006215BA" w:rsidP="006215BA">
      <w:pPr>
        <w:spacing w:after="0" w:line="240" w:lineRule="auto"/>
        <w:ind w:firstLine="540"/>
        <w:jc w:val="both"/>
        <w:rPr>
          <w:rFonts w:ascii="Times New Roman" w:eastAsia="Times New Roman" w:hAnsi="Times New Roman" w:cs="Times New Roman"/>
          <w:sz w:val="24"/>
          <w:szCs w:val="24"/>
        </w:rPr>
      </w:pPr>
    </w:p>
    <w:p w:rsidR="006215BA" w:rsidRPr="006215BA" w:rsidRDefault="006215BA" w:rsidP="006215BA">
      <w:pPr>
        <w:spacing w:after="0" w:line="240" w:lineRule="auto"/>
        <w:jc w:val="center"/>
        <w:rPr>
          <w:rFonts w:ascii="Times New Roman" w:eastAsia="Times New Roman" w:hAnsi="Times New Roman" w:cs="Times New Roman"/>
          <w:color w:val="000000"/>
          <w:sz w:val="24"/>
          <w:szCs w:val="24"/>
        </w:rPr>
      </w:pPr>
      <w:r w:rsidRPr="006215BA">
        <w:rPr>
          <w:rFonts w:ascii="Times New Roman" w:eastAsia="Times New Roman" w:hAnsi="Times New Roman" w:cs="Times New Roman"/>
          <w:b/>
          <w:color w:val="000000"/>
          <w:sz w:val="24"/>
          <w:szCs w:val="24"/>
          <w:u w:val="single"/>
        </w:rPr>
        <w:t>ДОХОДЫ</w:t>
      </w:r>
      <w:r w:rsidRPr="006215BA">
        <w:rPr>
          <w:rFonts w:ascii="Times New Roman" w:eastAsia="Times New Roman" w:hAnsi="Times New Roman" w:cs="Times New Roman"/>
          <w:color w:val="000000"/>
          <w:sz w:val="24"/>
          <w:szCs w:val="24"/>
        </w:rPr>
        <w:t>.</w:t>
      </w:r>
    </w:p>
    <w:p w:rsidR="006215BA" w:rsidRPr="006215BA" w:rsidRDefault="006215BA" w:rsidP="006215BA">
      <w:pPr>
        <w:spacing w:after="0" w:line="240" w:lineRule="auto"/>
        <w:ind w:firstLine="720"/>
        <w:jc w:val="both"/>
        <w:rPr>
          <w:rFonts w:ascii="Times New Roman" w:eastAsia="Times New Roman" w:hAnsi="Times New Roman" w:cs="Times New Roman"/>
          <w:b/>
          <w:sz w:val="24"/>
          <w:szCs w:val="24"/>
        </w:rPr>
      </w:pPr>
    </w:p>
    <w:p w:rsidR="006215BA" w:rsidRPr="006215BA" w:rsidRDefault="006215BA" w:rsidP="006215BA">
      <w:pPr>
        <w:spacing w:after="0" w:line="240" w:lineRule="auto"/>
        <w:ind w:firstLine="720"/>
        <w:jc w:val="center"/>
        <w:rPr>
          <w:rFonts w:ascii="Times New Roman" w:eastAsia="Times New Roman" w:hAnsi="Times New Roman" w:cs="Times New Roman"/>
          <w:b/>
          <w:sz w:val="24"/>
          <w:szCs w:val="24"/>
          <w:lang w:val="en-US"/>
        </w:rPr>
      </w:pPr>
      <w:r w:rsidRPr="006215BA">
        <w:rPr>
          <w:rFonts w:ascii="Times New Roman" w:eastAsia="Times New Roman" w:hAnsi="Times New Roman" w:cs="Times New Roman"/>
          <w:b/>
          <w:sz w:val="24"/>
          <w:szCs w:val="24"/>
        </w:rPr>
        <w:t>Налог на доходы физических лиц</w:t>
      </w:r>
    </w:p>
    <w:p w:rsidR="006215BA" w:rsidRPr="006215BA" w:rsidRDefault="006215BA" w:rsidP="006215BA">
      <w:pPr>
        <w:spacing w:after="120" w:line="240" w:lineRule="auto"/>
        <w:ind w:firstLine="720"/>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sz w:val="24"/>
          <w:szCs w:val="24"/>
        </w:rPr>
        <w:t xml:space="preserve">Плановые назначения по НДФЛ сформированы на основании прогноза главного администратора доходов - ФНС. Расчетные поступления налога в бюджет поселения определены по нормативу зачисления в размере 3 процентов в соответствии с бюджетным законодательством, на 2025 год прогнозируется </w:t>
      </w:r>
      <w:r w:rsidRPr="006215BA">
        <w:rPr>
          <w:rFonts w:ascii="Times New Roman" w:eastAsia="Times New Roman" w:hAnsi="Times New Roman" w:cs="Times New Roman"/>
          <w:color w:val="000000"/>
          <w:sz w:val="24"/>
          <w:szCs w:val="24"/>
        </w:rPr>
        <w:t xml:space="preserve">в объеме 80880,00 руб., что  составит 3,7 % в структуре налоговых доходов, на </w:t>
      </w:r>
      <w:r w:rsidRPr="006215BA">
        <w:rPr>
          <w:rFonts w:ascii="Times New Roman" w:eastAsia="Times New Roman" w:hAnsi="Times New Roman" w:cs="Times New Roman"/>
          <w:sz w:val="24"/>
          <w:szCs w:val="24"/>
        </w:rPr>
        <w:t xml:space="preserve">2026 год прогнозируется </w:t>
      </w:r>
      <w:r w:rsidRPr="006215BA">
        <w:rPr>
          <w:rFonts w:ascii="Times New Roman" w:eastAsia="Times New Roman" w:hAnsi="Times New Roman" w:cs="Times New Roman"/>
          <w:color w:val="000000"/>
          <w:sz w:val="24"/>
          <w:szCs w:val="24"/>
        </w:rPr>
        <w:t xml:space="preserve">в объеме 85740,00 руб., что составит 4,0 % в структуре налоговых доходов, на </w:t>
      </w:r>
      <w:r w:rsidRPr="006215BA">
        <w:rPr>
          <w:rFonts w:ascii="Times New Roman" w:eastAsia="Times New Roman" w:hAnsi="Times New Roman" w:cs="Times New Roman"/>
          <w:sz w:val="24"/>
          <w:szCs w:val="24"/>
        </w:rPr>
        <w:t xml:space="preserve">2027 год прогнозируется </w:t>
      </w:r>
      <w:r w:rsidRPr="006215BA">
        <w:rPr>
          <w:rFonts w:ascii="Times New Roman" w:eastAsia="Times New Roman" w:hAnsi="Times New Roman" w:cs="Times New Roman"/>
          <w:color w:val="000000"/>
          <w:sz w:val="24"/>
          <w:szCs w:val="24"/>
        </w:rPr>
        <w:t>в объеме 90390,00 руб., что составит 3,4% в структуре налоговых доходов.</w:t>
      </w:r>
    </w:p>
    <w:p w:rsidR="006215BA" w:rsidRPr="006215BA" w:rsidRDefault="006215BA" w:rsidP="006215BA">
      <w:pPr>
        <w:spacing w:after="120" w:line="240" w:lineRule="auto"/>
        <w:ind w:left="283"/>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Доходы от уплаты акцизов на ГСМ</w:t>
      </w:r>
    </w:p>
    <w:p w:rsidR="006215BA" w:rsidRPr="006215BA" w:rsidRDefault="006215BA" w:rsidP="006215BA">
      <w:pPr>
        <w:spacing w:after="120" w:line="240" w:lineRule="auto"/>
        <w:ind w:firstLine="720"/>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sz w:val="24"/>
          <w:szCs w:val="24"/>
        </w:rPr>
        <w:t xml:space="preserve">Плановые назначения сформированы на основании прогноза главного администратора доходов – ФНС. На 2025 год прогнозируется </w:t>
      </w:r>
      <w:r w:rsidRPr="006215BA">
        <w:rPr>
          <w:rFonts w:ascii="Times New Roman" w:eastAsia="Times New Roman" w:hAnsi="Times New Roman" w:cs="Times New Roman"/>
          <w:color w:val="000000"/>
          <w:sz w:val="24"/>
          <w:szCs w:val="24"/>
        </w:rPr>
        <w:t xml:space="preserve">в объеме    2 025 800,00 руб., что  составит 92,3% в структуре налоговых доходов, на </w:t>
      </w:r>
      <w:r w:rsidRPr="006215BA">
        <w:rPr>
          <w:rFonts w:ascii="Times New Roman" w:eastAsia="Times New Roman" w:hAnsi="Times New Roman" w:cs="Times New Roman"/>
          <w:sz w:val="24"/>
          <w:szCs w:val="24"/>
        </w:rPr>
        <w:t xml:space="preserve">2026 год прогнозируется </w:t>
      </w:r>
      <w:r w:rsidRPr="006215BA">
        <w:rPr>
          <w:rFonts w:ascii="Times New Roman" w:eastAsia="Times New Roman" w:hAnsi="Times New Roman" w:cs="Times New Roman"/>
          <w:color w:val="000000"/>
          <w:sz w:val="24"/>
          <w:szCs w:val="24"/>
        </w:rPr>
        <w:t xml:space="preserve">в объеме 1 960 900,00 руб., что  составит 91,9 % в структуре налоговых доходов, на </w:t>
      </w:r>
      <w:r w:rsidRPr="006215BA">
        <w:rPr>
          <w:rFonts w:ascii="Times New Roman" w:eastAsia="Times New Roman" w:hAnsi="Times New Roman" w:cs="Times New Roman"/>
          <w:sz w:val="24"/>
          <w:szCs w:val="24"/>
        </w:rPr>
        <w:t xml:space="preserve">2027 год прогнозируется </w:t>
      </w:r>
      <w:r w:rsidRPr="006215BA">
        <w:rPr>
          <w:rFonts w:ascii="Times New Roman" w:eastAsia="Times New Roman" w:hAnsi="Times New Roman" w:cs="Times New Roman"/>
          <w:color w:val="000000"/>
          <w:sz w:val="24"/>
          <w:szCs w:val="24"/>
        </w:rPr>
        <w:t>в объеме         2 505 300,00 руб., что  составит 93,3 % в структуре налоговых доходов.</w:t>
      </w:r>
    </w:p>
    <w:p w:rsidR="006215BA" w:rsidRPr="006215BA" w:rsidRDefault="006215BA" w:rsidP="006215BA">
      <w:pPr>
        <w:keepNext/>
        <w:spacing w:after="0" w:line="240" w:lineRule="auto"/>
        <w:ind w:firstLine="708"/>
        <w:jc w:val="center"/>
        <w:outlineLvl w:val="1"/>
        <w:rPr>
          <w:rFonts w:ascii="Times New Roman" w:eastAsia="Times New Roman" w:hAnsi="Times New Roman" w:cs="Times New Roman"/>
          <w:b/>
          <w:sz w:val="24"/>
          <w:szCs w:val="24"/>
        </w:rPr>
      </w:pPr>
    </w:p>
    <w:p w:rsidR="006215BA" w:rsidRPr="006215BA" w:rsidRDefault="006215BA" w:rsidP="006215BA">
      <w:pPr>
        <w:keepNext/>
        <w:spacing w:after="0" w:line="240" w:lineRule="auto"/>
        <w:ind w:firstLine="708"/>
        <w:jc w:val="center"/>
        <w:outlineLvl w:val="1"/>
        <w:rPr>
          <w:rFonts w:ascii="Times New Roman" w:eastAsia="Times New Roman" w:hAnsi="Times New Roman" w:cs="Times New Roman"/>
          <w:b/>
          <w:sz w:val="24"/>
          <w:szCs w:val="24"/>
        </w:rPr>
      </w:pPr>
    </w:p>
    <w:p w:rsidR="006215BA" w:rsidRPr="006215BA" w:rsidRDefault="006215BA" w:rsidP="006215BA">
      <w:pPr>
        <w:keepNext/>
        <w:spacing w:after="0" w:line="240" w:lineRule="auto"/>
        <w:ind w:firstLine="708"/>
        <w:jc w:val="center"/>
        <w:outlineLvl w:val="1"/>
        <w:rPr>
          <w:rFonts w:ascii="Times New Roman" w:eastAsia="Times New Roman" w:hAnsi="Times New Roman" w:cs="Times New Roman"/>
          <w:b/>
          <w:bCs/>
          <w:sz w:val="24"/>
          <w:szCs w:val="24"/>
        </w:rPr>
      </w:pPr>
      <w:r w:rsidRPr="006215BA">
        <w:rPr>
          <w:rFonts w:ascii="Times New Roman" w:eastAsia="Times New Roman" w:hAnsi="Times New Roman" w:cs="Times New Roman"/>
          <w:b/>
          <w:sz w:val="24"/>
          <w:szCs w:val="24"/>
        </w:rPr>
        <w:t>Налог на имущество физических лиц</w:t>
      </w:r>
    </w:p>
    <w:p w:rsidR="006215BA" w:rsidRPr="006215BA" w:rsidRDefault="006215BA" w:rsidP="006215BA">
      <w:pPr>
        <w:spacing w:after="120" w:line="240" w:lineRule="auto"/>
        <w:ind w:firstLine="720"/>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sz w:val="24"/>
          <w:szCs w:val="24"/>
        </w:rPr>
        <w:t xml:space="preserve"> Плановые назначения по НИФЛ сформированы на основании прогноза главного администратора доходов - ФНС.  Расчетные налоговые поступления определены по нормативу зачисления в бюджет поселения в размере 100 процентов. На 2025 год прогнозируется </w:t>
      </w:r>
      <w:r w:rsidRPr="006215BA">
        <w:rPr>
          <w:rFonts w:ascii="Times New Roman" w:eastAsia="Times New Roman" w:hAnsi="Times New Roman" w:cs="Times New Roman"/>
          <w:color w:val="000000"/>
          <w:sz w:val="24"/>
          <w:szCs w:val="24"/>
        </w:rPr>
        <w:t xml:space="preserve">в объеме 44000,00 руб., что  составит 2,0 % в структуре налоговых доходов, </w:t>
      </w:r>
      <w:r w:rsidRPr="006215BA">
        <w:rPr>
          <w:rFonts w:ascii="Times New Roman" w:eastAsia="Times New Roman" w:hAnsi="Times New Roman" w:cs="Times New Roman"/>
          <w:color w:val="000000"/>
          <w:sz w:val="24"/>
          <w:szCs w:val="24"/>
        </w:rPr>
        <w:lastRenderedPageBreak/>
        <w:t xml:space="preserve">на </w:t>
      </w:r>
      <w:r w:rsidRPr="006215BA">
        <w:rPr>
          <w:rFonts w:ascii="Times New Roman" w:eastAsia="Times New Roman" w:hAnsi="Times New Roman" w:cs="Times New Roman"/>
          <w:sz w:val="24"/>
          <w:szCs w:val="24"/>
        </w:rPr>
        <w:t xml:space="preserve">2026 год прогнозируется </w:t>
      </w:r>
      <w:r w:rsidRPr="006215BA">
        <w:rPr>
          <w:rFonts w:ascii="Times New Roman" w:eastAsia="Times New Roman" w:hAnsi="Times New Roman" w:cs="Times New Roman"/>
          <w:color w:val="000000"/>
          <w:sz w:val="24"/>
          <w:szCs w:val="24"/>
        </w:rPr>
        <w:t xml:space="preserve">в объеме 44000,00 руб., что  составит 2,0 % в структуре налоговых доходов, на </w:t>
      </w:r>
      <w:r w:rsidRPr="006215BA">
        <w:rPr>
          <w:rFonts w:ascii="Times New Roman" w:eastAsia="Times New Roman" w:hAnsi="Times New Roman" w:cs="Times New Roman"/>
          <w:sz w:val="24"/>
          <w:szCs w:val="24"/>
        </w:rPr>
        <w:t xml:space="preserve">2027 год прогнозируется </w:t>
      </w:r>
      <w:r w:rsidRPr="006215BA">
        <w:rPr>
          <w:rFonts w:ascii="Times New Roman" w:eastAsia="Times New Roman" w:hAnsi="Times New Roman" w:cs="Times New Roman"/>
          <w:color w:val="000000"/>
          <w:sz w:val="24"/>
          <w:szCs w:val="24"/>
        </w:rPr>
        <w:t>в объеме 44000,00 руб., что составит 1,6% в структуре налоговых доходов.</w:t>
      </w:r>
    </w:p>
    <w:p w:rsidR="006215BA" w:rsidRPr="006215BA" w:rsidRDefault="006215BA" w:rsidP="006215BA">
      <w:pPr>
        <w:keepNext/>
        <w:spacing w:after="0" w:line="240" w:lineRule="auto"/>
        <w:ind w:firstLine="708"/>
        <w:jc w:val="center"/>
        <w:outlineLvl w:val="1"/>
        <w:rPr>
          <w:rFonts w:ascii="Times New Roman" w:eastAsia="Times New Roman" w:hAnsi="Times New Roman" w:cs="Times New Roman"/>
          <w:b/>
          <w:sz w:val="24"/>
          <w:szCs w:val="24"/>
        </w:rPr>
      </w:pPr>
    </w:p>
    <w:p w:rsidR="006215BA" w:rsidRPr="006215BA" w:rsidRDefault="006215BA" w:rsidP="006215BA">
      <w:pPr>
        <w:keepNext/>
        <w:spacing w:after="0" w:line="240" w:lineRule="auto"/>
        <w:ind w:firstLine="708"/>
        <w:jc w:val="center"/>
        <w:outlineLvl w:val="1"/>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Земельный налог</w:t>
      </w:r>
    </w:p>
    <w:p w:rsidR="006215BA" w:rsidRPr="006215BA" w:rsidRDefault="006215BA" w:rsidP="006215BA">
      <w:pPr>
        <w:spacing w:after="0" w:line="240" w:lineRule="auto"/>
        <w:ind w:right="-5" w:firstLine="72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Плановые назначения по ЗН сформированы на основании прогноза главного администратора доходов - ФНС. Налог к зачислению в бюджеты поселений определен по нормативу 100 процентов за земли всех категорий. На 2025 год прогнозируется </w:t>
      </w:r>
      <w:r w:rsidRPr="006215BA">
        <w:rPr>
          <w:rFonts w:ascii="Times New Roman" w:eastAsia="Times New Roman" w:hAnsi="Times New Roman" w:cs="Times New Roman"/>
          <w:color w:val="000000"/>
          <w:sz w:val="24"/>
          <w:szCs w:val="24"/>
        </w:rPr>
        <w:t xml:space="preserve">в объеме 44000,00 руб., что  составит 2,0 % в структуре налоговых доходов, на </w:t>
      </w:r>
      <w:r w:rsidRPr="006215BA">
        <w:rPr>
          <w:rFonts w:ascii="Times New Roman" w:eastAsia="Times New Roman" w:hAnsi="Times New Roman" w:cs="Times New Roman"/>
          <w:sz w:val="24"/>
          <w:szCs w:val="24"/>
        </w:rPr>
        <w:t xml:space="preserve">2026 год прогнозируется </w:t>
      </w:r>
      <w:r w:rsidRPr="006215BA">
        <w:rPr>
          <w:rFonts w:ascii="Times New Roman" w:eastAsia="Times New Roman" w:hAnsi="Times New Roman" w:cs="Times New Roman"/>
          <w:color w:val="000000"/>
          <w:sz w:val="24"/>
          <w:szCs w:val="24"/>
        </w:rPr>
        <w:t xml:space="preserve">в объеме 44000,00 руб., что  составит 2,0 % в структуре налоговых доходов, на </w:t>
      </w:r>
      <w:r w:rsidRPr="006215BA">
        <w:rPr>
          <w:rFonts w:ascii="Times New Roman" w:eastAsia="Times New Roman" w:hAnsi="Times New Roman" w:cs="Times New Roman"/>
          <w:sz w:val="24"/>
          <w:szCs w:val="24"/>
        </w:rPr>
        <w:t xml:space="preserve">2027 год прогнозируется </w:t>
      </w:r>
      <w:r w:rsidRPr="006215BA">
        <w:rPr>
          <w:rFonts w:ascii="Times New Roman" w:eastAsia="Times New Roman" w:hAnsi="Times New Roman" w:cs="Times New Roman"/>
          <w:color w:val="000000"/>
          <w:sz w:val="24"/>
          <w:szCs w:val="24"/>
        </w:rPr>
        <w:t>в объеме 44000,00 руб., что  составит 1,6 % в структуре налоговых доходов.</w:t>
      </w:r>
    </w:p>
    <w:p w:rsidR="006215BA" w:rsidRPr="006215BA" w:rsidRDefault="006215BA" w:rsidP="006215BA">
      <w:pPr>
        <w:spacing w:after="0" w:line="240" w:lineRule="auto"/>
        <w:jc w:val="both"/>
        <w:rPr>
          <w:rFonts w:ascii="Times New Roman" w:eastAsia="Times New Roman" w:hAnsi="Times New Roman" w:cs="Times New Roman"/>
          <w:b/>
          <w:color w:val="000000"/>
          <w:sz w:val="24"/>
          <w:szCs w:val="24"/>
        </w:rPr>
      </w:pPr>
    </w:p>
    <w:p w:rsidR="006215BA" w:rsidRPr="006215BA" w:rsidRDefault="006215BA" w:rsidP="006215BA">
      <w:pPr>
        <w:keepNext/>
        <w:spacing w:after="0" w:line="240" w:lineRule="auto"/>
        <w:ind w:firstLine="708"/>
        <w:jc w:val="center"/>
        <w:outlineLvl w:val="1"/>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Доходы от сдачи в аренду имущества</w:t>
      </w:r>
    </w:p>
    <w:p w:rsidR="006215BA" w:rsidRPr="006215BA" w:rsidRDefault="006215BA" w:rsidP="006215BA">
      <w:pPr>
        <w:keepNext/>
        <w:spacing w:after="0" w:line="240" w:lineRule="auto"/>
        <w:ind w:firstLine="708"/>
        <w:jc w:val="both"/>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Заключен договор с ПАО «Ростелеком» (1190,70 руб. в месяц).  </w:t>
      </w:r>
    </w:p>
    <w:p w:rsidR="006215BA" w:rsidRPr="006215BA" w:rsidRDefault="006215BA" w:rsidP="006215BA">
      <w:pPr>
        <w:keepNext/>
        <w:spacing w:after="0" w:line="240" w:lineRule="auto"/>
        <w:ind w:firstLine="708"/>
        <w:outlineLvl w:val="1"/>
        <w:rPr>
          <w:rFonts w:ascii="Times New Roman" w:eastAsia="Times New Roman" w:hAnsi="Times New Roman" w:cs="Times New Roman"/>
          <w:sz w:val="24"/>
          <w:szCs w:val="24"/>
        </w:rPr>
      </w:pPr>
    </w:p>
    <w:p w:rsidR="006215BA" w:rsidRPr="006215BA" w:rsidRDefault="006215BA" w:rsidP="006215BA">
      <w:pPr>
        <w:keepNext/>
        <w:spacing w:after="0" w:line="240" w:lineRule="auto"/>
        <w:ind w:firstLine="708"/>
        <w:jc w:val="center"/>
        <w:outlineLvl w:val="1"/>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Доходы от оказания платных услуг (работ)  и компенсации затрат государства</w:t>
      </w:r>
    </w:p>
    <w:p w:rsidR="006215BA" w:rsidRPr="006215BA" w:rsidRDefault="006215BA" w:rsidP="006215BA">
      <w:pPr>
        <w:keepNext/>
        <w:spacing w:after="0" w:line="240" w:lineRule="auto"/>
        <w:ind w:firstLine="708"/>
        <w:jc w:val="both"/>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Доходы запланированы на уровне 2024 года в сумме 175957,60 рублей.</w:t>
      </w:r>
    </w:p>
    <w:p w:rsidR="006215BA" w:rsidRPr="006215BA" w:rsidRDefault="006215BA" w:rsidP="006215BA">
      <w:pPr>
        <w:spacing w:after="0" w:line="240" w:lineRule="auto"/>
        <w:jc w:val="both"/>
        <w:rPr>
          <w:rFonts w:ascii="Times New Roman" w:eastAsia="Times New Roman" w:hAnsi="Times New Roman" w:cs="Times New Roman"/>
          <w:b/>
          <w:color w:val="000000"/>
          <w:sz w:val="24"/>
          <w:szCs w:val="24"/>
        </w:rPr>
      </w:pPr>
    </w:p>
    <w:p w:rsidR="006215BA" w:rsidRPr="006215BA" w:rsidRDefault="006215BA" w:rsidP="006215BA">
      <w:pPr>
        <w:spacing w:after="0" w:line="240" w:lineRule="auto"/>
        <w:ind w:firstLine="709"/>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b/>
          <w:color w:val="000000"/>
          <w:sz w:val="24"/>
          <w:szCs w:val="24"/>
        </w:rPr>
        <w:t xml:space="preserve">Безвозмездные поступления планируются </w:t>
      </w:r>
      <w:r w:rsidRPr="006215BA">
        <w:rPr>
          <w:rFonts w:ascii="Times New Roman" w:eastAsia="Times New Roman" w:hAnsi="Times New Roman" w:cs="Times New Roman"/>
          <w:color w:val="000000"/>
          <w:sz w:val="24"/>
          <w:szCs w:val="24"/>
        </w:rPr>
        <w:t>на 2025 год в сумме 3189062,32 рублей, на 2026 год в сумме 2055026,55 рублей, на 2027 год в сумме 2058484,31 рублей. В том числе:</w:t>
      </w:r>
    </w:p>
    <w:p w:rsidR="006215BA" w:rsidRPr="006215BA" w:rsidRDefault="006215BA" w:rsidP="006215BA">
      <w:pPr>
        <w:spacing w:after="0" w:line="240" w:lineRule="auto"/>
        <w:ind w:firstLine="709"/>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 Дотации бюджетам сельских поселений на выравнивание бюджетной обеспеченности  на 2025 год в сумме 2457411,32 рублей, на 2026 год в сумме 1965234,55 рублей, на 2027 год в сумме 1965313,31 рублей.</w:t>
      </w:r>
    </w:p>
    <w:p w:rsidR="006215BA" w:rsidRPr="006215BA" w:rsidRDefault="006215BA" w:rsidP="006215BA">
      <w:pPr>
        <w:spacing w:after="0" w:line="240" w:lineRule="auto"/>
        <w:ind w:firstLine="709"/>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 Субвенции бюджетам сельских поселений на осуществление первичного воинского учета органами местного самоуправления поселений на 2025 год в сумме 81651,00 рублей, на 2026 год в сумме 89792,00 рублей, на 2027 год в сумме 93171,00 рублей.</w:t>
      </w:r>
    </w:p>
    <w:p w:rsidR="006215BA" w:rsidRPr="006215BA" w:rsidRDefault="006215BA" w:rsidP="006215BA">
      <w:pPr>
        <w:spacing w:after="0" w:line="240" w:lineRule="auto"/>
        <w:ind w:firstLine="709"/>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 Иные межбюджетные трансферты на 2025 год в сумме 650 000,00 рублей, на 2025 год в сумме 0,00 рублей, на 2026 год в сумме 0,00 рублей.</w:t>
      </w:r>
    </w:p>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rPr>
      </w:pPr>
      <w:r w:rsidRPr="006215BA">
        <w:rPr>
          <w:rFonts w:ascii="Times New Roman" w:eastAsia="Times New Roman" w:hAnsi="Times New Roman" w:cs="Times New Roman"/>
          <w:b/>
          <w:color w:val="000000"/>
          <w:sz w:val="24"/>
          <w:szCs w:val="24"/>
        </w:rPr>
        <w:t xml:space="preserve">                                                           </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color w:val="000000"/>
          <w:sz w:val="24"/>
          <w:szCs w:val="24"/>
        </w:rPr>
        <w:t>РАСХОДЫ</w:t>
      </w:r>
    </w:p>
    <w:p w:rsidR="006215BA" w:rsidRPr="006215BA" w:rsidRDefault="006215BA" w:rsidP="006215BA">
      <w:pPr>
        <w:spacing w:after="0" w:line="240" w:lineRule="auto"/>
        <w:ind w:firstLine="72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Расходы формируются на основе реестра расходных обязательств, в соответствии с федеральным и областным законодательством, договорами и соглашениями, заключенными органами власти, обеспечивающими функционирование сельского поселения.</w:t>
      </w:r>
    </w:p>
    <w:p w:rsidR="006215BA" w:rsidRPr="006215BA" w:rsidRDefault="006215BA" w:rsidP="006215BA">
      <w:pPr>
        <w:spacing w:after="0" w:line="240" w:lineRule="auto"/>
        <w:ind w:firstLine="709"/>
        <w:jc w:val="both"/>
        <w:rPr>
          <w:rFonts w:ascii="Times New Roman" w:eastAsia="Times New Roman" w:hAnsi="Times New Roman" w:cs="Times New Roman"/>
          <w:bCs/>
          <w:color w:val="000000"/>
          <w:sz w:val="24"/>
          <w:szCs w:val="24"/>
        </w:rPr>
      </w:pPr>
      <w:r w:rsidRPr="006215BA">
        <w:rPr>
          <w:rFonts w:ascii="Times New Roman" w:eastAsia="Times New Roman" w:hAnsi="Times New Roman" w:cs="Times New Roman"/>
          <w:color w:val="000000"/>
          <w:sz w:val="24"/>
          <w:szCs w:val="24"/>
        </w:rPr>
        <w:t xml:space="preserve">Объем расходов проекта бюджета сельского поселения на 2025 год определен в объеме </w:t>
      </w:r>
      <w:r w:rsidRPr="006215BA">
        <w:rPr>
          <w:rFonts w:ascii="Times New Roman" w:eastAsia="Times New Roman" w:hAnsi="Times New Roman" w:cs="Times New Roman"/>
          <w:bCs/>
          <w:color w:val="000000"/>
          <w:sz w:val="24"/>
          <w:szCs w:val="24"/>
        </w:rPr>
        <w:t xml:space="preserve">5573988,32 рублей, </w:t>
      </w:r>
      <w:r w:rsidRPr="006215BA">
        <w:rPr>
          <w:rFonts w:ascii="Times New Roman" w:eastAsia="Times New Roman" w:hAnsi="Times New Roman" w:cs="Times New Roman"/>
          <w:color w:val="000000"/>
          <w:sz w:val="24"/>
          <w:szCs w:val="24"/>
        </w:rPr>
        <w:t xml:space="preserve"> на 2026 год определен в объеме </w:t>
      </w:r>
      <w:r w:rsidRPr="006215BA">
        <w:rPr>
          <w:rFonts w:ascii="Times New Roman" w:eastAsia="Times New Roman" w:hAnsi="Times New Roman" w:cs="Times New Roman"/>
          <w:bCs/>
          <w:color w:val="000000"/>
          <w:sz w:val="24"/>
          <w:szCs w:val="24"/>
        </w:rPr>
        <w:t xml:space="preserve"> 4379912,55 рублей, </w:t>
      </w:r>
      <w:r w:rsidRPr="006215BA">
        <w:rPr>
          <w:rFonts w:ascii="Times New Roman" w:eastAsia="Times New Roman" w:hAnsi="Times New Roman" w:cs="Times New Roman"/>
          <w:sz w:val="24"/>
          <w:szCs w:val="24"/>
        </w:rPr>
        <w:t>в том числе условно утвержденные расходы в сумме 107253,02 рублей</w:t>
      </w:r>
      <w:r w:rsidRPr="006215BA">
        <w:rPr>
          <w:rFonts w:ascii="Times New Roman" w:eastAsia="Times New Roman" w:hAnsi="Times New Roman" w:cs="Times New Roman"/>
          <w:bCs/>
          <w:color w:val="000000"/>
          <w:sz w:val="24"/>
          <w:szCs w:val="24"/>
        </w:rPr>
        <w:t xml:space="preserve">, </w:t>
      </w:r>
      <w:r w:rsidRPr="006215BA">
        <w:rPr>
          <w:rFonts w:ascii="Times New Roman" w:eastAsia="Times New Roman" w:hAnsi="Times New Roman" w:cs="Times New Roman"/>
          <w:color w:val="000000"/>
          <w:sz w:val="24"/>
          <w:szCs w:val="24"/>
        </w:rPr>
        <w:t xml:space="preserve"> на 2027 год определен в объеме 4932420,31</w:t>
      </w:r>
      <w:r w:rsidRPr="006215BA">
        <w:rPr>
          <w:rFonts w:ascii="Times New Roman" w:eastAsia="Times New Roman" w:hAnsi="Times New Roman" w:cs="Times New Roman"/>
          <w:bCs/>
          <w:color w:val="000000"/>
          <w:sz w:val="24"/>
          <w:szCs w:val="24"/>
        </w:rPr>
        <w:t xml:space="preserve"> рублей, </w:t>
      </w:r>
      <w:r w:rsidRPr="006215BA">
        <w:rPr>
          <w:rFonts w:ascii="Times New Roman" w:eastAsia="Times New Roman" w:hAnsi="Times New Roman" w:cs="Times New Roman"/>
          <w:sz w:val="24"/>
          <w:szCs w:val="24"/>
        </w:rPr>
        <w:t>в том числе условно утвержденные расходы в сумме  241962,47 руб.</w:t>
      </w:r>
    </w:p>
    <w:p w:rsidR="006215BA" w:rsidRPr="006215BA" w:rsidRDefault="006215BA" w:rsidP="006215BA">
      <w:pPr>
        <w:spacing w:after="0" w:line="240" w:lineRule="auto"/>
        <w:ind w:firstLine="709"/>
        <w:jc w:val="both"/>
        <w:rPr>
          <w:rFonts w:ascii="Times New Roman" w:eastAsia="Times New Roman" w:hAnsi="Times New Roman" w:cs="Times New Roman"/>
          <w:bCs/>
          <w:color w:val="000000"/>
          <w:sz w:val="24"/>
          <w:szCs w:val="24"/>
        </w:rPr>
      </w:pPr>
    </w:p>
    <w:p w:rsidR="006215BA" w:rsidRPr="006215BA" w:rsidRDefault="006215BA" w:rsidP="006215BA">
      <w:pPr>
        <w:spacing w:after="0" w:line="240" w:lineRule="auto"/>
        <w:ind w:firstLine="709"/>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bCs/>
          <w:color w:val="000000"/>
          <w:sz w:val="24"/>
          <w:szCs w:val="24"/>
        </w:rPr>
        <w:t>Расходы по разделу</w:t>
      </w:r>
      <w:r w:rsidRPr="006215BA">
        <w:rPr>
          <w:rFonts w:ascii="Times New Roman" w:eastAsia="Times New Roman" w:hAnsi="Times New Roman" w:cs="Times New Roman"/>
          <w:b/>
          <w:bCs/>
          <w:color w:val="000000"/>
          <w:sz w:val="24"/>
          <w:szCs w:val="24"/>
        </w:rPr>
        <w:t xml:space="preserve"> «Общегосударственные вопросы»</w:t>
      </w:r>
      <w:r w:rsidRPr="006215BA">
        <w:rPr>
          <w:rFonts w:ascii="Times New Roman" w:eastAsia="Times New Roman" w:hAnsi="Times New Roman" w:cs="Times New Roman"/>
          <w:color w:val="000000"/>
          <w:sz w:val="24"/>
          <w:szCs w:val="24"/>
        </w:rPr>
        <w:t xml:space="preserve"> определены на 2025 год в сумме  2989730,72 рублей,  на 2026 год в сумме  2055643,95 рублей, на 2027 год в сумме  2060372,71 рублей.</w:t>
      </w:r>
    </w:p>
    <w:p w:rsidR="006215BA" w:rsidRPr="006215BA" w:rsidRDefault="006215BA" w:rsidP="006215BA">
      <w:pPr>
        <w:spacing w:after="0" w:line="240" w:lineRule="auto"/>
        <w:ind w:firstLine="709"/>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 xml:space="preserve">По подразделу </w:t>
      </w:r>
      <w:r w:rsidRPr="006215BA">
        <w:rPr>
          <w:rFonts w:ascii="Times New Roman" w:eastAsia="Times New Roman" w:hAnsi="Times New Roman" w:cs="Times New Roman"/>
          <w:b/>
          <w:i/>
          <w:color w:val="000000"/>
          <w:sz w:val="24"/>
          <w:szCs w:val="24"/>
        </w:rPr>
        <w:t>«Функционирование высшего должностного лица субъекта Российской Федерации и муниципального образования»</w:t>
      </w:r>
      <w:r w:rsidRPr="006215BA">
        <w:rPr>
          <w:rFonts w:ascii="Times New Roman" w:eastAsia="Times New Roman" w:hAnsi="Times New Roman" w:cs="Times New Roman"/>
          <w:color w:val="000000"/>
          <w:sz w:val="24"/>
          <w:szCs w:val="24"/>
        </w:rPr>
        <w:t xml:space="preserve"> расходы определены на 2025-2027 годы в сумме 763930,00 рублей.</w:t>
      </w:r>
    </w:p>
    <w:p w:rsidR="006215BA" w:rsidRPr="006215BA" w:rsidRDefault="006215BA" w:rsidP="006215BA">
      <w:pPr>
        <w:spacing w:after="0" w:line="240" w:lineRule="auto"/>
        <w:ind w:firstLine="720"/>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 xml:space="preserve">По подразделу </w:t>
      </w:r>
      <w:r w:rsidRPr="006215BA">
        <w:rPr>
          <w:rFonts w:ascii="Times New Roman" w:eastAsia="Times New Roman" w:hAnsi="Times New Roman" w:cs="Times New Roman"/>
          <w:b/>
          <w:i/>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r w:rsidRPr="006215BA">
        <w:rPr>
          <w:rFonts w:ascii="Times New Roman" w:eastAsia="Times New Roman" w:hAnsi="Times New Roman" w:cs="Times New Roman"/>
          <w:color w:val="000000"/>
          <w:sz w:val="24"/>
          <w:szCs w:val="24"/>
        </w:rPr>
        <w:t xml:space="preserve"> учтены расходы на содержание и обеспечение деятельности </w:t>
      </w:r>
      <w:r w:rsidRPr="006215BA">
        <w:rPr>
          <w:rFonts w:ascii="Times New Roman" w:eastAsia="Times New Roman" w:hAnsi="Times New Roman" w:cs="Times New Roman"/>
          <w:color w:val="000000"/>
          <w:sz w:val="24"/>
          <w:szCs w:val="24"/>
        </w:rPr>
        <w:lastRenderedPageBreak/>
        <w:t>Администрации поселения на 2025 год в сумме 2213300,72 рублей, на 2026 год в сумме  1287713,95 рублей, на 2027 год в сумме  1292442,71 рублей.</w:t>
      </w:r>
    </w:p>
    <w:p w:rsidR="006215BA" w:rsidRPr="006215BA" w:rsidRDefault="006215BA" w:rsidP="006215BA">
      <w:pPr>
        <w:spacing w:after="0" w:line="240" w:lineRule="auto"/>
        <w:ind w:firstLine="720"/>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 xml:space="preserve">По подразделу </w:t>
      </w:r>
      <w:r w:rsidRPr="006215BA">
        <w:rPr>
          <w:rFonts w:ascii="Times New Roman" w:eastAsia="Times New Roman" w:hAnsi="Times New Roman" w:cs="Times New Roman"/>
          <w:b/>
          <w:i/>
          <w:color w:val="000000"/>
          <w:sz w:val="24"/>
          <w:szCs w:val="24"/>
        </w:rPr>
        <w:t>«</w:t>
      </w:r>
      <w:r w:rsidRPr="006215BA">
        <w:rPr>
          <w:rFonts w:ascii="Bookman Old Style" w:eastAsia="Times New Roman" w:hAnsi="Bookman Old Style" w:cs="Times New Roman"/>
          <w:sz w:val="24"/>
          <w:szCs w:val="24"/>
        </w:rPr>
        <w:t xml:space="preserve"> </w:t>
      </w:r>
      <w:r w:rsidRPr="006215BA">
        <w:rPr>
          <w:rFonts w:ascii="Times New Roman" w:eastAsia="Times New Roman" w:hAnsi="Times New Roman" w:cs="Times New Roman"/>
          <w:b/>
          <w:i/>
          <w:color w:val="000000"/>
          <w:sz w:val="24"/>
          <w:szCs w:val="24"/>
        </w:rPr>
        <w:t>Обеспечение деятельности финансовых, налоговых и таможенных органов и органов финансового (финансово-бюджетного) надзора»</w:t>
      </w:r>
      <w:r w:rsidRPr="006215BA">
        <w:rPr>
          <w:rFonts w:ascii="Times New Roman" w:eastAsia="Times New Roman" w:hAnsi="Times New Roman" w:cs="Times New Roman"/>
          <w:color w:val="000000"/>
          <w:sz w:val="24"/>
          <w:szCs w:val="24"/>
        </w:rPr>
        <w:t xml:space="preserve"> учтены расходы на осуществление полномочий по решению вопросов в части осуществления внутреннего муниципального финансового контроля на 2025 год в сумме 3 500,00 рублей, на 2026-2027 годы в сумме  0,00 рублей.</w:t>
      </w:r>
    </w:p>
    <w:p w:rsidR="006215BA" w:rsidRPr="006215BA" w:rsidRDefault="006215BA" w:rsidP="006215BA">
      <w:pPr>
        <w:spacing w:after="0" w:line="240" w:lineRule="auto"/>
        <w:ind w:firstLine="720"/>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 xml:space="preserve">По подразделу </w:t>
      </w:r>
      <w:r w:rsidRPr="006215BA">
        <w:rPr>
          <w:rFonts w:ascii="Times New Roman" w:eastAsia="Times New Roman" w:hAnsi="Times New Roman" w:cs="Times New Roman"/>
          <w:b/>
          <w:i/>
          <w:color w:val="000000"/>
          <w:sz w:val="24"/>
          <w:szCs w:val="24"/>
        </w:rPr>
        <w:t>«Другие общегосударственные вопросы»</w:t>
      </w:r>
      <w:r w:rsidRPr="006215BA">
        <w:rPr>
          <w:rFonts w:ascii="Times New Roman" w:eastAsia="Times New Roman" w:hAnsi="Times New Roman" w:cs="Times New Roman"/>
          <w:color w:val="000000"/>
          <w:sz w:val="24"/>
          <w:szCs w:val="24"/>
        </w:rPr>
        <w:t xml:space="preserve"> учтены расходы на управление имуществом и земельными ресурсами на территории поселения на 2025 год в сумме 5 000,00 рублей, на 2026-2027 годы в сумме  0,00 рублей. </w:t>
      </w:r>
    </w:p>
    <w:p w:rsidR="006215BA" w:rsidRPr="006215BA" w:rsidRDefault="006215BA" w:rsidP="006215BA">
      <w:pPr>
        <w:spacing w:after="0" w:line="240" w:lineRule="auto"/>
        <w:ind w:firstLine="72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Расходы на оплату труда определяются из фонда оплаты текущего года. Фонд оплаты рассчитан, исходя из предельной численности работников администрации сельского поселения и нормативов формирования расходов на оплату труда и содержания органов местного самоуправления, определенной Постановлением Правительства Омской области.</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Расходы на оплату прочих текущих расходов исчислены в соответствии с минимальными потребностями муниципального управления.</w:t>
      </w:r>
    </w:p>
    <w:p w:rsidR="006215BA" w:rsidRPr="006215BA" w:rsidRDefault="006215BA" w:rsidP="006215BA">
      <w:pPr>
        <w:spacing w:after="0" w:line="240" w:lineRule="auto"/>
        <w:ind w:firstLine="720"/>
        <w:jc w:val="both"/>
        <w:rPr>
          <w:rFonts w:ascii="Times New Roman" w:eastAsia="Times New Roman" w:hAnsi="Times New Roman" w:cs="Times New Roman"/>
          <w:sz w:val="24"/>
          <w:szCs w:val="24"/>
        </w:rPr>
      </w:pPr>
    </w:p>
    <w:p w:rsidR="006215BA" w:rsidRPr="006215BA" w:rsidRDefault="006215BA" w:rsidP="006215BA">
      <w:pPr>
        <w:spacing w:after="0" w:line="240" w:lineRule="auto"/>
        <w:ind w:firstLine="720"/>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 xml:space="preserve">По разделу </w:t>
      </w:r>
      <w:r w:rsidRPr="006215BA">
        <w:rPr>
          <w:rFonts w:ascii="Times New Roman" w:eastAsia="Times New Roman" w:hAnsi="Times New Roman" w:cs="Times New Roman"/>
          <w:b/>
          <w:i/>
          <w:color w:val="000000"/>
          <w:sz w:val="24"/>
          <w:szCs w:val="24"/>
        </w:rPr>
        <w:t>«Национальная оборона»</w:t>
      </w:r>
      <w:r w:rsidRPr="006215BA">
        <w:rPr>
          <w:rFonts w:ascii="Times New Roman" w:eastAsia="Times New Roman" w:hAnsi="Times New Roman" w:cs="Times New Roman"/>
          <w:color w:val="000000"/>
          <w:sz w:val="24"/>
          <w:szCs w:val="24"/>
        </w:rPr>
        <w:t xml:space="preserve"> учтены расходы на осуществление первичного воинского учета на территориях, где отсутствуют военные комиссариаты на 2025 год в сумме 81651,00 руб., на 2026 год в сумме 89792,00 руб., на 2027 год в сумме 93171,00 руб.</w:t>
      </w:r>
    </w:p>
    <w:p w:rsidR="006215BA" w:rsidRPr="006215BA" w:rsidRDefault="006215BA" w:rsidP="006215BA">
      <w:pPr>
        <w:spacing w:after="0" w:line="240" w:lineRule="auto"/>
        <w:ind w:firstLine="720"/>
        <w:jc w:val="both"/>
        <w:rPr>
          <w:rFonts w:ascii="Times New Roman" w:eastAsia="Times New Roman" w:hAnsi="Times New Roman" w:cs="Times New Roman"/>
          <w:sz w:val="24"/>
          <w:szCs w:val="24"/>
        </w:rPr>
      </w:pPr>
    </w:p>
    <w:p w:rsidR="006215BA" w:rsidRPr="006215BA" w:rsidRDefault="006215BA" w:rsidP="006215BA">
      <w:pPr>
        <w:spacing w:after="0" w:line="240" w:lineRule="auto"/>
        <w:ind w:firstLine="72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В соответствии со ст. 81 Бюджетного Кодекса РФ предусмотрен </w:t>
      </w:r>
      <w:r w:rsidRPr="006215BA">
        <w:rPr>
          <w:rFonts w:ascii="Times New Roman" w:eastAsia="Times New Roman" w:hAnsi="Times New Roman" w:cs="Times New Roman"/>
          <w:b/>
          <w:sz w:val="24"/>
          <w:szCs w:val="24"/>
        </w:rPr>
        <w:t>резервный фонд</w:t>
      </w:r>
      <w:r w:rsidRPr="006215BA">
        <w:rPr>
          <w:rFonts w:ascii="Times New Roman" w:eastAsia="Times New Roman" w:hAnsi="Times New Roman" w:cs="Times New Roman"/>
          <w:sz w:val="24"/>
          <w:szCs w:val="24"/>
        </w:rPr>
        <w:t xml:space="preserve"> Администрации на 2025-2027 годы  в размере 4 000,00 рублей.</w:t>
      </w:r>
    </w:p>
    <w:p w:rsidR="006215BA" w:rsidRPr="006215BA" w:rsidRDefault="006215BA" w:rsidP="006215BA">
      <w:pPr>
        <w:spacing w:after="0" w:line="240" w:lineRule="auto"/>
        <w:ind w:firstLine="720"/>
        <w:jc w:val="both"/>
        <w:rPr>
          <w:rFonts w:ascii="Times New Roman" w:eastAsia="Times New Roman" w:hAnsi="Times New Roman" w:cs="Times New Roman"/>
          <w:sz w:val="24"/>
          <w:szCs w:val="24"/>
        </w:rPr>
      </w:pPr>
    </w:p>
    <w:p w:rsidR="006215BA" w:rsidRPr="006215BA" w:rsidRDefault="006215BA" w:rsidP="006215BA">
      <w:pPr>
        <w:spacing w:after="0" w:line="240" w:lineRule="auto"/>
        <w:ind w:firstLine="709"/>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 xml:space="preserve">Расходы бюджета Кипского сельского поселения на 2025-2027 гг. по разделу </w:t>
      </w:r>
      <w:r w:rsidRPr="006215BA">
        <w:rPr>
          <w:rFonts w:ascii="Times New Roman" w:eastAsia="Times New Roman" w:hAnsi="Times New Roman" w:cs="Times New Roman"/>
          <w:b/>
          <w:bCs/>
          <w:color w:val="000000"/>
          <w:sz w:val="24"/>
          <w:szCs w:val="24"/>
        </w:rPr>
        <w:t xml:space="preserve">«Национальная безопасность и правоохранительная деятельность» </w:t>
      </w:r>
      <w:r w:rsidRPr="006215BA">
        <w:rPr>
          <w:rFonts w:ascii="Times New Roman" w:eastAsia="Times New Roman" w:hAnsi="Times New Roman" w:cs="Times New Roman"/>
          <w:color w:val="000000"/>
          <w:sz w:val="24"/>
          <w:szCs w:val="24"/>
        </w:rPr>
        <w:t>предусмотрены в сумме 175957,60 рублей на каждый год.</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По данному разделу предусмотрены средства на проведение мероприятий по обеспечению мер пожарной безопасности. </w:t>
      </w:r>
    </w:p>
    <w:p w:rsidR="006215BA" w:rsidRPr="006215BA" w:rsidRDefault="006215BA" w:rsidP="006215BA">
      <w:pPr>
        <w:spacing w:after="0" w:line="240" w:lineRule="auto"/>
        <w:ind w:firstLine="720"/>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 xml:space="preserve">Расходы бюджета по разделу </w:t>
      </w:r>
      <w:r w:rsidRPr="006215BA">
        <w:rPr>
          <w:rFonts w:ascii="Times New Roman" w:eastAsia="Times New Roman" w:hAnsi="Times New Roman" w:cs="Times New Roman"/>
          <w:b/>
          <w:bCs/>
          <w:color w:val="000000"/>
          <w:sz w:val="24"/>
          <w:szCs w:val="24"/>
        </w:rPr>
        <w:t xml:space="preserve">«Национальная экономика» </w:t>
      </w:r>
      <w:r w:rsidRPr="006215BA">
        <w:rPr>
          <w:rFonts w:ascii="Times New Roman" w:eastAsia="Times New Roman" w:hAnsi="Times New Roman" w:cs="Times New Roman"/>
          <w:color w:val="000000"/>
          <w:sz w:val="24"/>
          <w:szCs w:val="24"/>
        </w:rPr>
        <w:t xml:space="preserve">на 2025 год в сумме 2030800,00 рублей, на 2026 год в сумме 1960900,00 рублей, на 2027 год в сумме 2505300,00 рублей. </w:t>
      </w:r>
    </w:p>
    <w:p w:rsidR="006215BA" w:rsidRPr="006215BA" w:rsidRDefault="006215BA" w:rsidP="006215BA">
      <w:pPr>
        <w:spacing w:after="0" w:line="240" w:lineRule="auto"/>
        <w:ind w:firstLine="720"/>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 xml:space="preserve">По подразделу </w:t>
      </w:r>
      <w:r w:rsidRPr="006215BA">
        <w:rPr>
          <w:rFonts w:ascii="Times New Roman" w:eastAsia="Times New Roman" w:hAnsi="Times New Roman" w:cs="Times New Roman"/>
          <w:b/>
          <w:i/>
          <w:color w:val="000000"/>
          <w:sz w:val="24"/>
          <w:szCs w:val="24"/>
        </w:rPr>
        <w:t>«Дорожное хозяйство (дорожные фонды)»</w:t>
      </w:r>
      <w:r w:rsidRPr="006215BA">
        <w:rPr>
          <w:rFonts w:ascii="Times New Roman" w:eastAsia="Times New Roman" w:hAnsi="Times New Roman" w:cs="Times New Roman"/>
          <w:color w:val="000000"/>
          <w:sz w:val="24"/>
          <w:szCs w:val="24"/>
        </w:rPr>
        <w:t xml:space="preserve"> учтены расходы по содержанию сети автомобильных дорог общего пользования и искусственных сооружений на них на 2025 год в сумме 2025800,00 руб., на 2026 год в сумме 1960900,00, на 2027 год в сумме 2505300,00 руб.</w:t>
      </w:r>
    </w:p>
    <w:p w:rsidR="006215BA" w:rsidRPr="006215BA" w:rsidRDefault="006215BA" w:rsidP="006215BA">
      <w:pPr>
        <w:spacing w:after="0" w:line="240" w:lineRule="auto"/>
        <w:ind w:firstLine="720"/>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 xml:space="preserve">По подразделу </w:t>
      </w:r>
      <w:r w:rsidRPr="006215BA">
        <w:rPr>
          <w:rFonts w:ascii="Times New Roman" w:eastAsia="Times New Roman" w:hAnsi="Times New Roman" w:cs="Times New Roman"/>
          <w:b/>
          <w:i/>
          <w:color w:val="000000"/>
          <w:sz w:val="24"/>
          <w:szCs w:val="24"/>
        </w:rPr>
        <w:t>«Другие вопросы в области национальной экономики»</w:t>
      </w:r>
      <w:r w:rsidRPr="006215BA">
        <w:rPr>
          <w:rFonts w:ascii="Times New Roman" w:eastAsia="Times New Roman" w:hAnsi="Times New Roman" w:cs="Times New Roman"/>
          <w:color w:val="000000"/>
          <w:sz w:val="24"/>
          <w:szCs w:val="24"/>
        </w:rPr>
        <w:t xml:space="preserve"> учтены расходы по проведению кадастровых работ, оформление кадастровой документации на объекты недвижимого имущества на 2025 год в сумме          5 000,00 руб., на 2026-2027 годы в сумме 0,00 руб.</w:t>
      </w:r>
    </w:p>
    <w:p w:rsidR="006215BA" w:rsidRPr="006215BA" w:rsidRDefault="006215BA" w:rsidP="006215BA">
      <w:pPr>
        <w:spacing w:after="0" w:line="240" w:lineRule="auto"/>
        <w:ind w:firstLine="720"/>
        <w:jc w:val="both"/>
        <w:rPr>
          <w:rFonts w:ascii="Times New Roman" w:eastAsia="Times New Roman" w:hAnsi="Times New Roman" w:cs="Times New Roman"/>
          <w:sz w:val="24"/>
          <w:szCs w:val="24"/>
        </w:rPr>
      </w:pPr>
    </w:p>
    <w:p w:rsidR="006215BA" w:rsidRPr="006215BA" w:rsidRDefault="006215BA" w:rsidP="006215BA">
      <w:pPr>
        <w:spacing w:after="0" w:line="240" w:lineRule="auto"/>
        <w:ind w:firstLine="720"/>
        <w:jc w:val="both"/>
        <w:rPr>
          <w:rFonts w:ascii="Times New Roman" w:eastAsia="Times New Roman" w:hAnsi="Times New Roman" w:cs="Times New Roman"/>
          <w:sz w:val="24"/>
          <w:szCs w:val="24"/>
        </w:rPr>
      </w:pPr>
      <w:r w:rsidRPr="006215BA">
        <w:rPr>
          <w:rFonts w:ascii="Times New Roman" w:eastAsia="Times New Roman" w:hAnsi="Times New Roman" w:cs="Times New Roman"/>
          <w:b/>
          <w:sz w:val="24"/>
          <w:szCs w:val="24"/>
        </w:rPr>
        <w:t>В подразделе «Благоустройство»</w:t>
      </w:r>
      <w:r w:rsidRPr="006215BA">
        <w:rPr>
          <w:rFonts w:ascii="Times New Roman" w:eastAsia="Times New Roman" w:hAnsi="Times New Roman" w:cs="Times New Roman"/>
          <w:sz w:val="24"/>
          <w:szCs w:val="24"/>
        </w:rPr>
        <w:t xml:space="preserve"> отражены расходы на 2025 год в сумме 33500 руб., на 2026-2027 годы в сумме 0,00 руб., в том числе:</w:t>
      </w:r>
    </w:p>
    <w:p w:rsidR="006215BA" w:rsidRPr="006215BA" w:rsidRDefault="006215BA" w:rsidP="006215BA">
      <w:pPr>
        <w:spacing w:after="0" w:line="240" w:lineRule="auto"/>
        <w:ind w:left="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Расходы по уборке территорий улиц, площадей, тротуаров и пешеходных тоннелей, мостов  -  27500,00 руб.</w:t>
      </w:r>
    </w:p>
    <w:p w:rsidR="006215BA" w:rsidRPr="006215BA" w:rsidRDefault="006215BA" w:rsidP="006215BA">
      <w:pPr>
        <w:spacing w:after="0" w:line="240" w:lineRule="auto"/>
        <w:ind w:left="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Прочие расходы по благоустройству – 3000,00 руб.</w:t>
      </w:r>
    </w:p>
    <w:p w:rsidR="006215BA" w:rsidRPr="006215BA" w:rsidRDefault="006215BA" w:rsidP="006215BA">
      <w:pPr>
        <w:spacing w:after="0" w:line="240" w:lineRule="auto"/>
        <w:ind w:left="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Расходы по реализации инициативных проектов – 3000,00 руб.</w:t>
      </w:r>
    </w:p>
    <w:p w:rsidR="006215BA" w:rsidRPr="006215BA" w:rsidRDefault="006215BA" w:rsidP="006215BA">
      <w:pPr>
        <w:spacing w:after="0" w:line="240" w:lineRule="auto"/>
        <w:ind w:left="709"/>
        <w:jc w:val="both"/>
        <w:rPr>
          <w:rFonts w:ascii="Times New Roman" w:eastAsia="Times New Roman" w:hAnsi="Times New Roman" w:cs="Times New Roman"/>
          <w:sz w:val="24"/>
          <w:szCs w:val="24"/>
        </w:rPr>
      </w:pPr>
    </w:p>
    <w:p w:rsidR="006215BA" w:rsidRPr="006215BA" w:rsidRDefault="006215BA" w:rsidP="006215BA">
      <w:pPr>
        <w:spacing w:after="0" w:line="240" w:lineRule="auto"/>
        <w:ind w:firstLine="540"/>
        <w:jc w:val="center"/>
        <w:rPr>
          <w:rFonts w:ascii="Times New Roman" w:eastAsia="Times New Roman" w:hAnsi="Times New Roman" w:cs="Times New Roman"/>
          <w:b/>
          <w:bCs/>
          <w:color w:val="000000"/>
          <w:sz w:val="24"/>
          <w:szCs w:val="24"/>
        </w:rPr>
      </w:pPr>
      <w:r w:rsidRPr="006215BA">
        <w:rPr>
          <w:rFonts w:ascii="Times New Roman" w:eastAsia="Times New Roman" w:hAnsi="Times New Roman" w:cs="Times New Roman"/>
          <w:b/>
          <w:bCs/>
          <w:color w:val="000000"/>
          <w:sz w:val="24"/>
          <w:szCs w:val="24"/>
        </w:rPr>
        <w:t>«Образование»</w:t>
      </w:r>
    </w:p>
    <w:p w:rsidR="006215BA" w:rsidRPr="006215BA" w:rsidRDefault="006215BA" w:rsidP="006215BA">
      <w:pPr>
        <w:spacing w:after="0" w:line="240" w:lineRule="auto"/>
        <w:ind w:firstLine="709"/>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lastRenderedPageBreak/>
        <w:t>Расходы бюджета предусмотрены по подразделу «</w:t>
      </w:r>
      <w:r w:rsidRPr="006215BA">
        <w:rPr>
          <w:rFonts w:ascii="Times New Roman" w:eastAsia="Times New Roman" w:hAnsi="Times New Roman" w:cs="Times New Roman"/>
          <w:b/>
          <w:color w:val="000000"/>
          <w:sz w:val="24"/>
          <w:szCs w:val="24"/>
        </w:rPr>
        <w:t>Молодежная политика</w:t>
      </w:r>
      <w:r w:rsidRPr="006215BA">
        <w:rPr>
          <w:rFonts w:ascii="Times New Roman" w:eastAsia="Times New Roman" w:hAnsi="Times New Roman" w:cs="Times New Roman"/>
          <w:color w:val="000000"/>
          <w:sz w:val="24"/>
          <w:szCs w:val="24"/>
        </w:rPr>
        <w:t>» отражены расходы на развитие молодежной политики на территории поселения на 2025 год в сумме 70 000,00 руб., на 2026-2027 годы в сумме 0,00 руб.</w:t>
      </w:r>
    </w:p>
    <w:p w:rsidR="006215BA" w:rsidRPr="006215BA" w:rsidRDefault="006215BA" w:rsidP="006215BA">
      <w:pPr>
        <w:spacing w:after="0" w:line="240" w:lineRule="auto"/>
        <w:ind w:left="360"/>
        <w:jc w:val="both"/>
        <w:rPr>
          <w:rFonts w:ascii="Times New Roman" w:eastAsia="Times New Roman" w:hAnsi="Times New Roman" w:cs="Times New Roman"/>
          <w:sz w:val="24"/>
          <w:szCs w:val="24"/>
        </w:rPr>
      </w:pPr>
    </w:p>
    <w:p w:rsidR="006215BA" w:rsidRPr="006215BA" w:rsidRDefault="006215BA" w:rsidP="006215BA">
      <w:pPr>
        <w:spacing w:after="0" w:line="240" w:lineRule="auto"/>
        <w:ind w:firstLine="540"/>
        <w:jc w:val="center"/>
        <w:rPr>
          <w:rFonts w:ascii="Times New Roman" w:eastAsia="Times New Roman" w:hAnsi="Times New Roman" w:cs="Times New Roman"/>
          <w:b/>
          <w:bCs/>
          <w:color w:val="000000"/>
          <w:sz w:val="24"/>
          <w:szCs w:val="24"/>
        </w:rPr>
      </w:pPr>
      <w:r w:rsidRPr="006215BA">
        <w:rPr>
          <w:rFonts w:ascii="Times New Roman" w:eastAsia="Times New Roman" w:hAnsi="Times New Roman" w:cs="Times New Roman"/>
          <w:b/>
          <w:bCs/>
          <w:color w:val="000000"/>
          <w:sz w:val="24"/>
          <w:szCs w:val="24"/>
        </w:rPr>
        <w:t>«Культура, кинематография»</w:t>
      </w:r>
    </w:p>
    <w:p w:rsidR="006215BA" w:rsidRPr="006215BA" w:rsidRDefault="006215BA" w:rsidP="006215BA">
      <w:pPr>
        <w:spacing w:after="0" w:line="240" w:lineRule="auto"/>
        <w:ind w:firstLine="709"/>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Расходы бюджета предусмотрены по подразделу «</w:t>
      </w:r>
      <w:r w:rsidRPr="006215BA">
        <w:rPr>
          <w:rFonts w:ascii="Times New Roman" w:eastAsia="Times New Roman" w:hAnsi="Times New Roman" w:cs="Times New Roman"/>
          <w:b/>
          <w:color w:val="000000"/>
          <w:sz w:val="24"/>
          <w:szCs w:val="24"/>
        </w:rPr>
        <w:t>Другие вопросы в области культуры, кинематографии</w:t>
      </w:r>
      <w:r w:rsidRPr="006215BA">
        <w:rPr>
          <w:rFonts w:ascii="Times New Roman" w:eastAsia="Times New Roman" w:hAnsi="Times New Roman" w:cs="Times New Roman"/>
          <w:color w:val="000000"/>
          <w:sz w:val="24"/>
          <w:szCs w:val="24"/>
        </w:rPr>
        <w:t xml:space="preserve">» отражены расходы на развитие культуры и кинематографии на 2025 год в сумме 74730,00 рублей, на 2026-2027 годы в сумме 0,00 руб. </w:t>
      </w:r>
    </w:p>
    <w:p w:rsidR="006215BA" w:rsidRPr="006215BA" w:rsidRDefault="006215BA" w:rsidP="006215BA">
      <w:pPr>
        <w:spacing w:after="0" w:line="240" w:lineRule="auto"/>
        <w:ind w:firstLine="709"/>
        <w:jc w:val="both"/>
        <w:rPr>
          <w:rFonts w:ascii="Times New Roman" w:eastAsia="Times New Roman" w:hAnsi="Times New Roman" w:cs="Times New Roman"/>
          <w:color w:val="000000"/>
          <w:sz w:val="24"/>
          <w:szCs w:val="24"/>
        </w:rPr>
      </w:pPr>
    </w:p>
    <w:p w:rsidR="006215BA" w:rsidRPr="006215BA" w:rsidRDefault="006215BA" w:rsidP="006215BA">
      <w:pPr>
        <w:spacing w:after="0" w:line="240" w:lineRule="auto"/>
        <w:ind w:firstLine="708"/>
        <w:jc w:val="center"/>
        <w:rPr>
          <w:rFonts w:ascii="Times New Roman" w:eastAsia="Times New Roman" w:hAnsi="Times New Roman" w:cs="Times New Roman"/>
          <w:b/>
          <w:bCs/>
          <w:color w:val="000000"/>
          <w:sz w:val="24"/>
          <w:szCs w:val="24"/>
        </w:rPr>
      </w:pPr>
    </w:p>
    <w:p w:rsidR="006215BA" w:rsidRPr="006215BA" w:rsidRDefault="006215BA" w:rsidP="006215BA">
      <w:pPr>
        <w:spacing w:after="0" w:line="240" w:lineRule="auto"/>
        <w:ind w:firstLine="708"/>
        <w:jc w:val="center"/>
        <w:rPr>
          <w:rFonts w:ascii="Times New Roman" w:eastAsia="Times New Roman" w:hAnsi="Times New Roman" w:cs="Times New Roman"/>
          <w:sz w:val="24"/>
          <w:szCs w:val="24"/>
        </w:rPr>
      </w:pPr>
      <w:r w:rsidRPr="006215BA">
        <w:rPr>
          <w:rFonts w:ascii="Times New Roman" w:eastAsia="Times New Roman" w:hAnsi="Times New Roman" w:cs="Times New Roman"/>
          <w:b/>
          <w:bCs/>
          <w:color w:val="000000"/>
          <w:sz w:val="24"/>
          <w:szCs w:val="24"/>
        </w:rPr>
        <w:t>«Социальная политика»</w:t>
      </w:r>
    </w:p>
    <w:p w:rsidR="006215BA" w:rsidRPr="006215BA" w:rsidRDefault="006215BA" w:rsidP="006215BA">
      <w:pPr>
        <w:spacing w:after="0" w:line="240" w:lineRule="auto"/>
        <w:ind w:firstLine="709"/>
        <w:jc w:val="both"/>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 xml:space="preserve">Расходы бюджета предусмотрены по подразделу </w:t>
      </w:r>
      <w:r w:rsidRPr="006215BA">
        <w:rPr>
          <w:rFonts w:ascii="Times New Roman" w:eastAsia="Times New Roman" w:hAnsi="Times New Roman" w:cs="Times New Roman"/>
          <w:b/>
          <w:color w:val="000000"/>
          <w:sz w:val="24"/>
          <w:szCs w:val="24"/>
        </w:rPr>
        <w:t>«Пенсионное обеспечение»</w:t>
      </w:r>
      <w:r w:rsidRPr="006215BA">
        <w:rPr>
          <w:rFonts w:ascii="Times New Roman" w:eastAsia="Times New Roman" w:hAnsi="Times New Roman" w:cs="Times New Roman"/>
          <w:color w:val="000000"/>
          <w:sz w:val="24"/>
          <w:szCs w:val="24"/>
        </w:rPr>
        <w:t xml:space="preserve"> отражены расходы  по ежемесячной выплате пенсии за выслугу лет </w:t>
      </w:r>
      <w:r w:rsidRPr="006215BA">
        <w:rPr>
          <w:rFonts w:ascii="Times New Roman" w:eastAsia="Times New Roman" w:hAnsi="Times New Roman" w:cs="Times New Roman"/>
          <w:sz w:val="24"/>
          <w:szCs w:val="24"/>
        </w:rPr>
        <w:t>на 2025-2027 годы  в размере 97619,00 рублей</w:t>
      </w:r>
      <w:r w:rsidRPr="006215BA">
        <w:rPr>
          <w:rFonts w:ascii="Times New Roman" w:eastAsia="Times New Roman" w:hAnsi="Times New Roman" w:cs="Times New Roman"/>
          <w:color w:val="000000"/>
          <w:sz w:val="24"/>
          <w:szCs w:val="24"/>
        </w:rPr>
        <w:t>. Пенсия за выслугу лет рассчитана на 1 человека.</w:t>
      </w:r>
    </w:p>
    <w:p w:rsidR="006215BA" w:rsidRPr="006215BA" w:rsidRDefault="006215BA" w:rsidP="006215BA">
      <w:pPr>
        <w:spacing w:after="0" w:line="240" w:lineRule="auto"/>
        <w:ind w:left="360"/>
        <w:jc w:val="both"/>
        <w:rPr>
          <w:rFonts w:ascii="Times New Roman" w:eastAsia="Times New Roman" w:hAnsi="Times New Roman" w:cs="Times New Roman"/>
          <w:sz w:val="24"/>
          <w:szCs w:val="24"/>
        </w:rPr>
      </w:pPr>
    </w:p>
    <w:p w:rsidR="006215BA" w:rsidRPr="006215BA" w:rsidRDefault="006215BA" w:rsidP="006215BA">
      <w:pPr>
        <w:spacing w:after="0" w:line="240" w:lineRule="auto"/>
        <w:ind w:left="36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w:t>
      </w:r>
      <w:r w:rsidRPr="006215BA">
        <w:rPr>
          <w:rFonts w:ascii="Times New Roman" w:eastAsia="Times New Roman" w:hAnsi="Times New Roman" w:cs="Times New Roman"/>
          <w:b/>
          <w:sz w:val="24"/>
          <w:szCs w:val="24"/>
        </w:rPr>
        <w:t xml:space="preserve">    В разделе «Физическая культура и спорт»</w:t>
      </w:r>
      <w:r w:rsidRPr="006215BA">
        <w:rPr>
          <w:rFonts w:ascii="Times New Roman" w:eastAsia="Times New Roman" w:hAnsi="Times New Roman" w:cs="Times New Roman"/>
          <w:sz w:val="24"/>
          <w:szCs w:val="24"/>
        </w:rPr>
        <w:t xml:space="preserve"> отражены расходы развитие физической культуры и спорта на территории на 2025 год в сумме 20 000,00 рублей,</w:t>
      </w:r>
      <w:r w:rsidRPr="006215BA">
        <w:rPr>
          <w:rFonts w:ascii="Times New Roman" w:eastAsia="Times New Roman" w:hAnsi="Times New Roman" w:cs="Times New Roman"/>
          <w:color w:val="000000"/>
          <w:sz w:val="24"/>
          <w:szCs w:val="24"/>
        </w:rPr>
        <w:t xml:space="preserve"> на 2026-2027 годы в сумме 0,00 руб.</w:t>
      </w:r>
      <w:r w:rsidRPr="006215BA">
        <w:rPr>
          <w:rFonts w:ascii="Times New Roman" w:eastAsia="Times New Roman" w:hAnsi="Times New Roman" w:cs="Times New Roman"/>
          <w:sz w:val="24"/>
          <w:szCs w:val="24"/>
        </w:rPr>
        <w:t xml:space="preserve">  </w:t>
      </w: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ind w:firstLine="360"/>
        <w:jc w:val="both"/>
        <w:rPr>
          <w:rFonts w:ascii="Times New Roman" w:eastAsia="Times New Roman" w:hAnsi="Times New Roman" w:cs="Times New Roman"/>
          <w:sz w:val="24"/>
          <w:szCs w:val="24"/>
        </w:rPr>
      </w:pPr>
    </w:p>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u w:val="single"/>
        </w:rPr>
      </w:pPr>
      <w:r w:rsidRPr="006215BA">
        <w:rPr>
          <w:rFonts w:ascii="Times New Roman" w:eastAsia="Times New Roman" w:hAnsi="Times New Roman" w:cs="Times New Roman"/>
          <w:b/>
          <w:color w:val="000000"/>
          <w:sz w:val="24"/>
          <w:szCs w:val="24"/>
          <w:u w:val="single"/>
        </w:rPr>
        <w:t>Раздел 3. ДЕФИЦИТ.</w:t>
      </w:r>
    </w:p>
    <w:p w:rsidR="006215BA" w:rsidRPr="006215BA" w:rsidRDefault="006215BA" w:rsidP="006215BA">
      <w:pPr>
        <w:spacing w:after="0" w:line="240" w:lineRule="auto"/>
        <w:ind w:firstLine="708"/>
        <w:jc w:val="both"/>
        <w:rPr>
          <w:rFonts w:ascii="Times New Roman" w:eastAsia="Times New Roman" w:hAnsi="Times New Roman" w:cs="Times New Roman"/>
          <w:color w:val="000000"/>
          <w:sz w:val="24"/>
          <w:szCs w:val="24"/>
        </w:rPr>
      </w:pPr>
    </w:p>
    <w:p w:rsidR="006215BA" w:rsidRPr="006215BA" w:rsidRDefault="006215BA" w:rsidP="006215BA">
      <w:pPr>
        <w:spacing w:after="0" w:line="240" w:lineRule="auto"/>
        <w:ind w:firstLine="708"/>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Дефицит бюджета сельского поселения не планируется.</w:t>
      </w:r>
    </w:p>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u w:val="single"/>
        </w:rPr>
      </w:pPr>
    </w:p>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u w:val="single"/>
        </w:rPr>
      </w:pPr>
    </w:p>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u w:val="single"/>
        </w:rPr>
      </w:pPr>
    </w:p>
    <w:p w:rsidR="006215BA" w:rsidRPr="006215BA" w:rsidRDefault="006215BA" w:rsidP="006215BA">
      <w:pPr>
        <w:spacing w:after="0" w:line="240" w:lineRule="auto"/>
        <w:jc w:val="center"/>
        <w:rPr>
          <w:rFonts w:ascii="Times New Roman" w:eastAsia="Times New Roman" w:hAnsi="Times New Roman" w:cs="Times New Roman"/>
          <w:b/>
          <w:color w:val="000000"/>
          <w:sz w:val="24"/>
          <w:szCs w:val="24"/>
          <w:u w:val="single"/>
        </w:rPr>
      </w:pPr>
    </w:p>
    <w:p w:rsidR="006215BA" w:rsidRPr="006215BA" w:rsidRDefault="006215BA" w:rsidP="006215BA">
      <w:pPr>
        <w:spacing w:after="0" w:line="240" w:lineRule="auto"/>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Главный бухгалтер</w:t>
      </w:r>
    </w:p>
    <w:p w:rsidR="006215BA" w:rsidRPr="006215BA" w:rsidRDefault="006215BA" w:rsidP="006215BA">
      <w:pPr>
        <w:spacing w:after="0" w:line="240" w:lineRule="auto"/>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Администрации Кипского</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color w:val="000000"/>
          <w:sz w:val="24"/>
          <w:szCs w:val="24"/>
        </w:rPr>
        <w:t>сельского поселения                                                                    Н.Н.  Миронович</w:t>
      </w: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jc w:val="center"/>
        <w:rPr>
          <w:rFonts w:ascii="Times New Roman" w:eastAsia="Times New Roman" w:hAnsi="Times New Roman" w:cs="Times New Roman"/>
          <w:sz w:val="24"/>
          <w:szCs w:val="24"/>
        </w:rPr>
      </w:pPr>
    </w:p>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ГЛАВА КИПСКОГО СЕЛЬСКОГО ПОСЕЛЕНИЯ  ТЕВРИЗСКОГО</w:t>
      </w:r>
    </w:p>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МУНИЦИПАЛЬНОГО  РАЙОНА  ОМСКОЙ  ОБЛАСТИ</w:t>
      </w:r>
    </w:p>
    <w:p w:rsidR="006215BA" w:rsidRPr="006215BA" w:rsidRDefault="006215BA" w:rsidP="006215BA">
      <w:pPr>
        <w:spacing w:after="0" w:line="240" w:lineRule="auto"/>
        <w:jc w:val="center"/>
        <w:rPr>
          <w:rFonts w:ascii="Times New Roman" w:eastAsia="Times New Roman" w:hAnsi="Times New Roman" w:cs="Times New Roman"/>
          <w:sz w:val="24"/>
          <w:szCs w:val="24"/>
        </w:rPr>
      </w:pPr>
    </w:p>
    <w:p w:rsidR="006215BA" w:rsidRPr="006215BA" w:rsidRDefault="006215BA" w:rsidP="006215BA">
      <w:pPr>
        <w:spacing w:after="0" w:line="240" w:lineRule="auto"/>
        <w:jc w:val="center"/>
        <w:rPr>
          <w:rFonts w:ascii="Times New Roman" w:eastAsia="Times New Roman" w:hAnsi="Times New Roman" w:cs="Times New Roman"/>
          <w:sz w:val="24"/>
          <w:szCs w:val="24"/>
        </w:rPr>
      </w:pPr>
    </w:p>
    <w:p w:rsidR="006215BA" w:rsidRPr="006215BA" w:rsidRDefault="006215BA" w:rsidP="006215BA">
      <w:pPr>
        <w:spacing w:after="0" w:line="240" w:lineRule="auto"/>
        <w:jc w:val="center"/>
        <w:rPr>
          <w:rFonts w:ascii="Times New Roman" w:eastAsia="Times New Roman" w:hAnsi="Times New Roman" w:cs="Times New Roman"/>
          <w:sz w:val="24"/>
          <w:szCs w:val="24"/>
        </w:rPr>
      </w:pPr>
    </w:p>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ПОСТАНОВЛЕНИЕ</w:t>
      </w: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от 23 октября 2024 г.</w:t>
      </w:r>
      <w:r w:rsidRPr="006215BA">
        <w:rPr>
          <w:rFonts w:ascii="Times New Roman" w:eastAsia="Times New Roman" w:hAnsi="Times New Roman" w:cs="Times New Roman"/>
          <w:sz w:val="24"/>
          <w:szCs w:val="24"/>
        </w:rPr>
        <w:tab/>
      </w:r>
      <w:r w:rsidRPr="006215BA">
        <w:rPr>
          <w:rFonts w:ascii="Times New Roman" w:eastAsia="Times New Roman" w:hAnsi="Times New Roman" w:cs="Times New Roman"/>
          <w:sz w:val="24"/>
          <w:szCs w:val="24"/>
        </w:rPr>
        <w:tab/>
      </w:r>
      <w:r w:rsidRPr="006215BA">
        <w:rPr>
          <w:rFonts w:ascii="Times New Roman" w:eastAsia="Times New Roman" w:hAnsi="Times New Roman" w:cs="Times New Roman"/>
          <w:sz w:val="24"/>
          <w:szCs w:val="24"/>
        </w:rPr>
        <w:tab/>
      </w:r>
      <w:r w:rsidRPr="006215BA">
        <w:rPr>
          <w:rFonts w:ascii="Times New Roman" w:eastAsia="Times New Roman" w:hAnsi="Times New Roman" w:cs="Times New Roman"/>
          <w:sz w:val="24"/>
          <w:szCs w:val="24"/>
        </w:rPr>
        <w:tab/>
      </w:r>
      <w:r w:rsidRPr="006215BA">
        <w:rPr>
          <w:rFonts w:ascii="Times New Roman" w:eastAsia="Times New Roman" w:hAnsi="Times New Roman" w:cs="Times New Roman"/>
          <w:sz w:val="24"/>
          <w:szCs w:val="24"/>
        </w:rPr>
        <w:tab/>
      </w:r>
      <w:r w:rsidRPr="006215BA">
        <w:rPr>
          <w:rFonts w:ascii="Times New Roman" w:eastAsia="Times New Roman" w:hAnsi="Times New Roman" w:cs="Times New Roman"/>
          <w:sz w:val="24"/>
          <w:szCs w:val="24"/>
        </w:rPr>
        <w:tab/>
      </w:r>
      <w:r w:rsidRPr="006215BA">
        <w:rPr>
          <w:rFonts w:ascii="Times New Roman" w:eastAsia="Times New Roman" w:hAnsi="Times New Roman" w:cs="Times New Roman"/>
          <w:sz w:val="24"/>
          <w:szCs w:val="24"/>
        </w:rPr>
        <w:tab/>
        <w:t xml:space="preserve">             № 50-п</w:t>
      </w: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Об основных  направлениях бюджетной и налоговой политики Кипского сельского поселения Тевризского муниципального района Омской области на 2025 год и на плановый период 2026 и 2027 годов</w:t>
      </w: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ind w:firstLine="851"/>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соответствии со статьей 5, пунктом 4 статьи 8 решения Совета Кипского сельского поселения Тевризского муниципального района Омской области от 20.02.2020 года № 245-р « Об утверждении Положения о бюджетном процессе в Кипском сельском поселении Тевризского муниципального района Омской области» постановляю:</w:t>
      </w:r>
    </w:p>
    <w:p w:rsidR="006215BA" w:rsidRPr="006215BA" w:rsidRDefault="006215BA" w:rsidP="006215BA">
      <w:pPr>
        <w:widowControl w:val="0"/>
        <w:numPr>
          <w:ilvl w:val="0"/>
          <w:numId w:val="2"/>
        </w:numPr>
        <w:tabs>
          <w:tab w:val="left" w:pos="993"/>
        </w:tabs>
        <w:spacing w:after="0" w:line="334" w:lineRule="exact"/>
        <w:ind w:left="20" w:right="40" w:firstLine="72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Определить основные направления бюджетной и налоговой политики Кипского сельского поселения Тевризского муниципального района Омской области</w:t>
      </w:r>
      <w:r w:rsidRPr="006215BA">
        <w:rPr>
          <w:rFonts w:ascii="Times New Roman" w:eastAsia="Times New Roman" w:hAnsi="Times New Roman" w:cs="Times New Roman"/>
          <w:b/>
          <w:sz w:val="24"/>
          <w:szCs w:val="24"/>
        </w:rPr>
        <w:t xml:space="preserve"> </w:t>
      </w:r>
      <w:r w:rsidRPr="006215BA">
        <w:rPr>
          <w:rFonts w:ascii="Times New Roman" w:eastAsia="Times New Roman" w:hAnsi="Times New Roman" w:cs="Times New Roman"/>
          <w:sz w:val="24"/>
          <w:szCs w:val="24"/>
        </w:rPr>
        <w:t>на 2025 год и на плановый период 2026 и 2027 годов согласно приложению к настоящему постановлению.</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2. Настоящее постановление опубликовать в печатном средстве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в сети интернет.</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3. Контроль за исполнением настоящего постановления оставляю за собой.</w:t>
      </w: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Глава  Кипского сельского поселения</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Тевризского муниципального района </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Омской области                                                                            </w:t>
      </w:r>
      <w:r w:rsidR="006E68EA">
        <w:rPr>
          <w:rFonts w:ascii="Times New Roman" w:eastAsia="Times New Roman" w:hAnsi="Times New Roman" w:cs="Times New Roman"/>
          <w:sz w:val="24"/>
          <w:szCs w:val="24"/>
        </w:rPr>
        <w:t xml:space="preserve">            </w:t>
      </w:r>
      <w:r w:rsidRPr="006215BA">
        <w:rPr>
          <w:rFonts w:ascii="Times New Roman" w:eastAsia="Times New Roman" w:hAnsi="Times New Roman" w:cs="Times New Roman"/>
          <w:sz w:val="24"/>
          <w:szCs w:val="24"/>
        </w:rPr>
        <w:t>Н.Ш. Минхаиров</w:t>
      </w: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widowControl w:val="0"/>
        <w:spacing w:after="0" w:line="240" w:lineRule="auto"/>
        <w:jc w:val="right"/>
        <w:rPr>
          <w:rFonts w:ascii="Times New Roman" w:eastAsia="Times New Roman" w:hAnsi="Times New Roman" w:cs="Times New Roman"/>
          <w:sz w:val="24"/>
          <w:szCs w:val="24"/>
        </w:rPr>
      </w:pPr>
    </w:p>
    <w:p w:rsidR="006215BA" w:rsidRPr="006215BA" w:rsidRDefault="006215BA" w:rsidP="006215BA">
      <w:pPr>
        <w:widowControl w:val="0"/>
        <w:spacing w:after="0" w:line="240" w:lineRule="auto"/>
        <w:jc w:val="right"/>
        <w:rPr>
          <w:rFonts w:ascii="Times New Roman" w:eastAsia="Times New Roman" w:hAnsi="Times New Roman" w:cs="Times New Roman"/>
          <w:sz w:val="24"/>
          <w:szCs w:val="24"/>
        </w:rPr>
      </w:pPr>
    </w:p>
    <w:p w:rsidR="006215BA" w:rsidRPr="006215BA" w:rsidRDefault="006215BA" w:rsidP="006215BA">
      <w:pPr>
        <w:widowControl w:val="0"/>
        <w:spacing w:after="0" w:line="240" w:lineRule="auto"/>
        <w:jc w:val="right"/>
        <w:rPr>
          <w:rFonts w:ascii="Times New Roman" w:eastAsia="Times New Roman" w:hAnsi="Times New Roman" w:cs="Times New Roman"/>
          <w:sz w:val="24"/>
          <w:szCs w:val="24"/>
        </w:rPr>
      </w:pPr>
    </w:p>
    <w:p w:rsidR="006215BA" w:rsidRPr="006215BA" w:rsidRDefault="006215BA" w:rsidP="006215BA">
      <w:pPr>
        <w:widowControl w:val="0"/>
        <w:spacing w:after="0" w:line="240" w:lineRule="auto"/>
        <w:jc w:val="right"/>
        <w:rPr>
          <w:rFonts w:ascii="Times New Roman" w:eastAsia="Times New Roman" w:hAnsi="Times New Roman" w:cs="Times New Roman"/>
          <w:sz w:val="24"/>
          <w:szCs w:val="24"/>
        </w:rPr>
      </w:pPr>
    </w:p>
    <w:p w:rsidR="006215BA" w:rsidRPr="006215BA" w:rsidRDefault="006215BA" w:rsidP="006215BA">
      <w:pPr>
        <w:widowControl w:val="0"/>
        <w:spacing w:after="0" w:line="240" w:lineRule="auto"/>
        <w:jc w:val="right"/>
        <w:rPr>
          <w:rFonts w:ascii="Times New Roman" w:eastAsia="Times New Roman" w:hAnsi="Times New Roman" w:cs="Times New Roman"/>
          <w:sz w:val="24"/>
          <w:szCs w:val="24"/>
        </w:rPr>
      </w:pPr>
    </w:p>
    <w:p w:rsidR="006215BA" w:rsidRPr="006215BA" w:rsidRDefault="006215BA" w:rsidP="006215BA">
      <w:pPr>
        <w:widowControl w:val="0"/>
        <w:spacing w:after="0" w:line="240" w:lineRule="auto"/>
        <w:jc w:val="right"/>
        <w:rPr>
          <w:rFonts w:ascii="Times New Roman" w:eastAsia="Times New Roman" w:hAnsi="Times New Roman" w:cs="Times New Roman"/>
          <w:sz w:val="24"/>
          <w:szCs w:val="24"/>
        </w:rPr>
      </w:pPr>
    </w:p>
    <w:p w:rsidR="006215BA" w:rsidRPr="006215BA" w:rsidRDefault="006215BA" w:rsidP="006215BA">
      <w:pPr>
        <w:widowControl w:val="0"/>
        <w:spacing w:after="0" w:line="240" w:lineRule="auto"/>
        <w:jc w:val="right"/>
        <w:rPr>
          <w:rFonts w:ascii="Times New Roman" w:eastAsia="Times New Roman" w:hAnsi="Times New Roman" w:cs="Times New Roman"/>
          <w:sz w:val="24"/>
          <w:szCs w:val="24"/>
        </w:rPr>
      </w:pPr>
    </w:p>
    <w:p w:rsidR="006215BA" w:rsidRPr="006215BA" w:rsidRDefault="006215BA" w:rsidP="006215BA">
      <w:pPr>
        <w:widowControl w:val="0"/>
        <w:spacing w:after="0" w:line="240" w:lineRule="auto"/>
        <w:jc w:val="right"/>
        <w:rPr>
          <w:rFonts w:ascii="Times New Roman" w:eastAsia="Times New Roman" w:hAnsi="Times New Roman" w:cs="Times New Roman"/>
          <w:sz w:val="24"/>
          <w:szCs w:val="24"/>
        </w:rPr>
      </w:pPr>
    </w:p>
    <w:p w:rsidR="006215BA" w:rsidRPr="006215BA" w:rsidRDefault="006215BA" w:rsidP="006215BA">
      <w:pPr>
        <w:widowControl w:val="0"/>
        <w:spacing w:after="0" w:line="240" w:lineRule="auto"/>
        <w:jc w:val="right"/>
        <w:rPr>
          <w:rFonts w:ascii="Times New Roman" w:eastAsia="Times New Roman" w:hAnsi="Times New Roman" w:cs="Times New Roman"/>
          <w:sz w:val="24"/>
          <w:szCs w:val="24"/>
        </w:rPr>
      </w:pPr>
    </w:p>
    <w:p w:rsidR="006215BA" w:rsidRPr="006215BA" w:rsidRDefault="006215BA" w:rsidP="006215BA">
      <w:pPr>
        <w:widowControl w:val="0"/>
        <w:spacing w:after="0" w:line="240" w:lineRule="auto"/>
        <w:jc w:val="right"/>
        <w:rPr>
          <w:rFonts w:ascii="Times New Roman" w:eastAsia="Times New Roman" w:hAnsi="Times New Roman" w:cs="Times New Roman"/>
          <w:sz w:val="24"/>
          <w:szCs w:val="24"/>
        </w:rPr>
      </w:pPr>
    </w:p>
    <w:p w:rsidR="006215BA" w:rsidRPr="006215BA" w:rsidRDefault="006215BA" w:rsidP="006215BA">
      <w:pPr>
        <w:widowControl w:val="0"/>
        <w:spacing w:after="0" w:line="240" w:lineRule="auto"/>
        <w:jc w:val="right"/>
        <w:rPr>
          <w:rFonts w:ascii="Times New Roman" w:eastAsia="Times New Roman" w:hAnsi="Times New Roman" w:cs="Times New Roman"/>
          <w:sz w:val="24"/>
          <w:szCs w:val="24"/>
        </w:rPr>
      </w:pPr>
    </w:p>
    <w:p w:rsidR="006215BA" w:rsidRPr="006215BA" w:rsidRDefault="006215BA" w:rsidP="00144B1C">
      <w:pPr>
        <w:widowControl w:val="0"/>
        <w:spacing w:after="0" w:line="240" w:lineRule="auto"/>
        <w:rPr>
          <w:rFonts w:ascii="Times New Roman" w:eastAsia="Times New Roman" w:hAnsi="Times New Roman" w:cs="Times New Roman"/>
          <w:sz w:val="24"/>
          <w:szCs w:val="24"/>
        </w:rPr>
      </w:pPr>
    </w:p>
    <w:p w:rsidR="006215BA" w:rsidRPr="006215BA" w:rsidRDefault="006215BA" w:rsidP="00144B1C">
      <w:pPr>
        <w:widowControl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Приложение к постановлению Главы</w:t>
      </w:r>
    </w:p>
    <w:p w:rsidR="006215BA" w:rsidRPr="006215BA" w:rsidRDefault="006215BA" w:rsidP="00144B1C">
      <w:pPr>
        <w:widowControl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Кипского сельского поселения</w:t>
      </w:r>
    </w:p>
    <w:p w:rsidR="006215BA" w:rsidRPr="006215BA" w:rsidRDefault="006215BA" w:rsidP="00144B1C">
      <w:pPr>
        <w:widowControl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Тевризского муниципального района </w:t>
      </w:r>
    </w:p>
    <w:p w:rsidR="006215BA" w:rsidRPr="006215BA" w:rsidRDefault="006215BA" w:rsidP="00144B1C">
      <w:pPr>
        <w:widowControl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Омской области</w:t>
      </w:r>
    </w:p>
    <w:p w:rsidR="006215BA" w:rsidRPr="006215BA" w:rsidRDefault="006215BA" w:rsidP="00144B1C">
      <w:pPr>
        <w:widowControl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от 23 октября 2024г. № 50-п </w:t>
      </w:r>
    </w:p>
    <w:p w:rsidR="006215BA" w:rsidRPr="006215BA" w:rsidRDefault="006215BA" w:rsidP="006215BA">
      <w:pPr>
        <w:widowControl w:val="0"/>
        <w:spacing w:after="0" w:line="324" w:lineRule="exact"/>
        <w:jc w:val="center"/>
        <w:rPr>
          <w:rFonts w:ascii="Times New Roman" w:eastAsia="Times New Roman" w:hAnsi="Times New Roman" w:cs="Times New Roman"/>
          <w:sz w:val="24"/>
          <w:szCs w:val="24"/>
        </w:rPr>
      </w:pPr>
    </w:p>
    <w:p w:rsidR="006215BA" w:rsidRPr="006215BA" w:rsidRDefault="006215BA" w:rsidP="00144B1C">
      <w:pPr>
        <w:widowControl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ОСНОВНЫЕ НАПРАВЛЕНИЯ </w:t>
      </w:r>
    </w:p>
    <w:p w:rsidR="006215BA" w:rsidRPr="006215BA" w:rsidRDefault="006215BA" w:rsidP="00144B1C">
      <w:pPr>
        <w:widowControl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бюджетной и налоговой политики Кипского сельского поселения Тевризского муниципального района Омской области на 2025 год и на плановый период 2026 и 2027 годов</w:t>
      </w:r>
    </w:p>
    <w:p w:rsidR="006215BA" w:rsidRPr="006215BA" w:rsidRDefault="006215BA" w:rsidP="006215BA">
      <w:pPr>
        <w:widowControl w:val="0"/>
        <w:spacing w:after="0" w:line="324" w:lineRule="exact"/>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1. Основные направления бюджетной и налоговой политики Кипского сельского поселения Тевризского муниципального района Омской области на 2025 год и на плановый период 2026 и 2027 годов обеспечивают преемственность целей бюджетной и налоговой политики, определенных в предшествующем периоде, и разработаны в целях определения условий, используемых при составлении проекта бюджета Кипского сельского поселения Тевризского муниципального района Омской области (далее – бюджет сельского поселения) на 2025 год и на плановый период 2026 и 2027 годов, подходов к его формированию, основных характеристик и прогнозируемых параметров бюджета сельского поселения. </w:t>
      </w:r>
    </w:p>
    <w:p w:rsidR="006215BA" w:rsidRPr="006215BA" w:rsidRDefault="006215BA" w:rsidP="006215BA">
      <w:pPr>
        <w:widowControl w:val="0"/>
        <w:spacing w:after="0" w:line="324" w:lineRule="exact"/>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Основные направления бюджетной и налоговой политики Кипского сельского поселения Тевризского муниципального района Омской области  на 2025 год и на плановый период 2026 и 2027 годов должны обеспечить социальную и финансовую стабильность в Кипском сельском поселении Тевризского муниципального района Омской области, создать условия для устойчивого социально-экономического развития поселения.</w:t>
      </w:r>
    </w:p>
    <w:p w:rsidR="006215BA" w:rsidRPr="006215BA" w:rsidRDefault="006215BA" w:rsidP="006215BA">
      <w:pPr>
        <w:widowControl w:val="0"/>
        <w:spacing w:after="0" w:line="324" w:lineRule="exact"/>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2. Основные направления бюджетной и налоговой политики Кипского сельского поселения Тевризского муниципального района Омской области на 2025 год и на плановый период 2026 и 2027 годов подготовлены: </w:t>
      </w:r>
    </w:p>
    <w:p w:rsidR="006215BA" w:rsidRPr="006215BA" w:rsidRDefault="006215BA" w:rsidP="006215BA">
      <w:pPr>
        <w:widowControl w:val="0"/>
        <w:spacing w:after="0" w:line="324" w:lineRule="exact"/>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1) на основе бюджетного законодательства Российской Федерации, законодательства Российской Федерации и Омской области о налогах и сборах, основных направлений бюджетной и налоговой политики Омской области на 2025 год и на плановый период 2026 и 2027 годов, </w:t>
      </w:r>
      <w:r w:rsidRPr="006215BA">
        <w:rPr>
          <w:rFonts w:ascii="Times New Roman" w:eastAsia="Times New Roman" w:hAnsi="Times New Roman" w:cs="Times New Roman"/>
          <w:bCs/>
          <w:sz w:val="24"/>
          <w:szCs w:val="24"/>
        </w:rPr>
        <w:t>утвержденных Указом Губернатора Омской области от  23 августа 2024 года № 185</w:t>
      </w:r>
      <w:r w:rsidRPr="006215BA">
        <w:rPr>
          <w:rFonts w:ascii="Times New Roman" w:eastAsia="Times New Roman" w:hAnsi="Times New Roman" w:cs="Times New Roman"/>
          <w:sz w:val="24"/>
          <w:szCs w:val="24"/>
        </w:rPr>
        <w:t>;</w:t>
      </w:r>
    </w:p>
    <w:p w:rsidR="006215BA" w:rsidRPr="006215BA" w:rsidRDefault="006215BA" w:rsidP="006215BA">
      <w:pPr>
        <w:widowControl w:val="0"/>
        <w:spacing w:after="0" w:line="324" w:lineRule="exact"/>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 исходя из задач и приоритетов социально-экономического развития Кипского сельского поселения Тевризского муниципального района Омской области;</w:t>
      </w:r>
    </w:p>
    <w:p w:rsidR="006215BA" w:rsidRPr="006215BA" w:rsidRDefault="006215BA" w:rsidP="00144B1C">
      <w:pPr>
        <w:widowControl w:val="0"/>
        <w:spacing w:after="0" w:line="324" w:lineRule="exact"/>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3) в целях повышения стабильности ведения экономической деятельности на территории Кипского сельского поселения Тевризского муниципального района Омской области  и роста налогового потенциала Кипского сельского поселения Тевризского муниципального района Омской области  Омской области.</w:t>
      </w:r>
    </w:p>
    <w:p w:rsidR="006215BA" w:rsidRPr="006215BA" w:rsidRDefault="006215BA" w:rsidP="006215BA">
      <w:pPr>
        <w:spacing w:after="0" w:line="240" w:lineRule="auto"/>
        <w:jc w:val="both"/>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 xml:space="preserve">Основные направления налоговой политики Кипского сельского поселения Тевризского муниципального района Омской области на 2025 год и на плановый период 2026 и 2027 годов </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3. Основными направлениями налоговой политики Кипского сельского поселения Тевризского муниципального района Омской области на 2025 год и на плановый период 2026 и 2027 годов являются: </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 xml:space="preserve">1) реализация мер, направленных на повышение инвестиционной активности хозяйствующих субъектов на территории Кипского сельского поселения Тевризского муниципального района Омской области и росту экономического потенциала Кипского сельского поселения Тевризского муниципального района Омской области; </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2) увеличение доходной базы бюджета Кипского сельского поселения Тевризского муниципального района Омской области и обеспечение ее устойчивости. Будет продолжена работа по укреплению доходной базы бюджета поселения за счет повышения собираемости налоговых и неналоговых платежей в бюджет поселения и мобилизации имеющихся ресурсов; </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3) содействие повышению предпринимательской активности и развитию субъектов малого предпринимательства на территории Кипского сельского поселения Тевризского муниципального района Омской области;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 проведение оценки эффективности налоговых расходов Кипского сельского поселения Тевризского муниципального района Омской области в соответствии с постановлением Администрации Кипского сельского поселения Тевризского муниципального района Омской области от 31 марта 2020 года № 24-п «Об утверждении Порядка формирования перечня и оценки налоговых расходов Кипского сельского поселения Тевризского муниципального района Омской области»</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b/>
          <w:sz w:val="24"/>
          <w:szCs w:val="24"/>
        </w:rPr>
        <w:t>Основные направления бюджетной политики Кипского сельского поселения Тевризского муниципального района Омской области на 2025 год и на плановый период 2026 и 2027 годов</w:t>
      </w:r>
      <w:r w:rsidRPr="006215BA">
        <w:rPr>
          <w:rFonts w:ascii="Times New Roman" w:eastAsia="Times New Roman" w:hAnsi="Times New Roman" w:cs="Times New Roman"/>
          <w:sz w:val="24"/>
          <w:szCs w:val="24"/>
        </w:rPr>
        <w:t xml:space="preserve">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4. Бюджетная политика Кипского сельского поселения Тевризского муниципального района Омской области на 2025 год и на плановый период 2026 и 2027 годов ориентирована на обеспечение финансовой стабильности, улучшение качества жизни и благосостояния населения Кипского сельского поселения Тевризского муниципального района Омской области.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5. Основными направлениями бюджетной политики Кипского сельского поселения Тевризского муниципального района Омской области на 2025 год и на плановый период 2026 и 2027 годов являются: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1) обеспечение долгосрочной сбалансированности и финансовой устойчивости бюджета Кипского сельского поселения Тевризского муниципального района Омской области.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Приоритетной задачей бюджетной политики Кипского сельского поселения Тевризского муниципального района Омской области является принятие мер по обеспечению долгосрочной устойчивости бюджета Кипского сельского поселения Тевризского муниципального района Омской области, формированию предпосылок для ускорения темпов экономического роста, обеспечению соответствия расходных обязательств Кипского сельского поселения Тевризского муниципального района Омской области имеющимся финансовым источникам с учетом соблюдения ограничений в отношении дефицита бюджета поселения;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2) достижение региональных целей и национальных целей развития Российской Федерации путем реализации мероприятий муниципальных программ Кипского сельского поселения Тевризского муниципального района Омской области, в целях повышения качества жизни населения Кипского сельского поселения Тевризского муниципального района Омской области.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Применение программного метода бюджетного планирования направлено на решение задач социально-экономического развития Кипского сельского поселения Тевризского муниципального района Омской области, повышение эффективности бюджетной системы </w:t>
      </w:r>
      <w:r w:rsidRPr="006215BA">
        <w:rPr>
          <w:rFonts w:ascii="Times New Roman" w:eastAsia="Times New Roman" w:hAnsi="Times New Roman" w:cs="Times New Roman"/>
          <w:sz w:val="24"/>
          <w:szCs w:val="24"/>
        </w:rPr>
        <w:lastRenderedPageBreak/>
        <w:t xml:space="preserve">Кипского сельского поселения Тевризского муниципального района Омской области, обеспечивающей расходование бюджетных средств в увязке с конкретным результатом.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Кипского сельского поселения Тевризского муниципального района Омской области и достижению результатов, максимальному привлечению средств областного и федерального бюджетов в рамках реализации региональных и национальных проектов.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сфере национальной экономики приоритетными направлениями являются: - обеспечение населения Кипского сельского поселения Тевризского муниципального района Омской области бесперебойным и качественным водоснабжением;</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осуществление поддержки сельского хозяйства и развития сельских территорий;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обеспечение эффективности функционирования дорожной инфраструктуры, повышения качественных характеристик сети автомобильных дорог и безопасности дорожного движения.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3) повышение эффективности и результативности расходования бюджетных средств путем осуществления следующих мероприятий: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концентрация финансовых ресурсов на приоритетных направлениях расходования бюджетных средств;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неустановление расходных обязательств, не связанных с решением вопросов, отнесенных Конституцией Российской Федерации, федеральными и региональными законами к полномочиям органов местного самоуправления;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недопущение принятия новых расходных обязательств, не обеспеченных источниками финансирования;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применение оптимизированных проектных и технических решений, обеспечивающих минимизацию затрат бюджета поселения;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реализация мероприятий по развитию практик инициативного бюджетирования на территории Кипского сельского поселения Тевризского муниципального района Омской области в целях вовлечения граждан в бюджетный процесс;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обеспечение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обеспечение контроля за законностью, своевременностью, достижением целей, показателей и результатов реализации муниципальных программ Кипского сельского поселения Тевризского муниципального района Омской области;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 совершенствование системы межбюджетных отношений.</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В целях дальнейшего совершенствования межбюджетных отношений в Кипском сельском поселении Тевризского муниципального района Омской области планируется решение следующей задачи: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повышение качества управления муниципальными финансами.</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5) обеспечение открытости и прозрачности бюджетного процесса; </w:t>
      </w:r>
    </w:p>
    <w:p w:rsidR="006215BA" w:rsidRPr="006215BA" w:rsidRDefault="006215BA" w:rsidP="006215BA">
      <w:pPr>
        <w:widowControl w:val="0"/>
        <w:autoSpaceDE w:val="0"/>
        <w:autoSpaceDN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 реализация мероприятий, направленных на повышение финансовой грамотности населения Кипского сельского поселения Тевризского муниципального района Омской области.</w:t>
      </w: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lastRenderedPageBreak/>
        <w:t xml:space="preserve">АДМИНИСТРАЦИЯ </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 xml:space="preserve"> КИПСКОГО СЕЛЬСКОГО ПОСЕЛЕНИЯ </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 xml:space="preserve">ТЕВРИЗСКОГО МУНИЦИПАЛЬНОГО  РАЙОНА </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 xml:space="preserve"> ОМСКОЙ  ОБЛАСТИ</w:t>
      </w:r>
    </w:p>
    <w:p w:rsidR="006215BA" w:rsidRPr="006215BA" w:rsidRDefault="006215BA" w:rsidP="006215BA">
      <w:pPr>
        <w:shd w:val="clear" w:color="auto" w:fill="FFFFFF"/>
        <w:spacing w:after="0" w:line="240" w:lineRule="auto"/>
        <w:jc w:val="center"/>
        <w:rPr>
          <w:rFonts w:ascii="Times New Roman" w:eastAsia="Times New Roman" w:hAnsi="Times New Roman" w:cs="Times New Roman"/>
          <w:b/>
          <w:bCs/>
          <w:color w:val="000000"/>
          <w:spacing w:val="38"/>
          <w:sz w:val="24"/>
          <w:szCs w:val="24"/>
        </w:rPr>
      </w:pPr>
    </w:p>
    <w:p w:rsidR="006215BA" w:rsidRPr="006215BA" w:rsidRDefault="006215BA" w:rsidP="006215BA">
      <w:pPr>
        <w:shd w:val="clear" w:color="auto" w:fill="FFFFFF"/>
        <w:spacing w:after="0" w:line="240" w:lineRule="auto"/>
        <w:jc w:val="center"/>
        <w:rPr>
          <w:rFonts w:ascii="Times New Roman" w:eastAsia="Times New Roman" w:hAnsi="Times New Roman" w:cs="Times New Roman"/>
          <w:b/>
          <w:bCs/>
          <w:color w:val="000000"/>
          <w:spacing w:val="38"/>
          <w:sz w:val="24"/>
          <w:szCs w:val="24"/>
        </w:rPr>
      </w:pPr>
      <w:r w:rsidRPr="006215BA">
        <w:rPr>
          <w:rFonts w:ascii="Times New Roman" w:eastAsia="Times New Roman" w:hAnsi="Times New Roman" w:cs="Times New Roman"/>
          <w:b/>
          <w:bCs/>
          <w:color w:val="000000"/>
          <w:spacing w:val="38"/>
          <w:sz w:val="24"/>
          <w:szCs w:val="24"/>
        </w:rPr>
        <w:t>ПОСТАНОВЛЕНИЕ</w:t>
      </w:r>
    </w:p>
    <w:p w:rsidR="006215BA" w:rsidRPr="006215BA" w:rsidRDefault="006215BA" w:rsidP="006215BA">
      <w:pPr>
        <w:shd w:val="clear" w:color="auto" w:fill="FFFFFF"/>
        <w:spacing w:after="0" w:line="240" w:lineRule="auto"/>
        <w:jc w:val="center"/>
        <w:rPr>
          <w:rFonts w:ascii="Times New Roman" w:eastAsia="Times New Roman" w:hAnsi="Times New Roman" w:cs="Times New Roman"/>
          <w:b/>
          <w:bCs/>
          <w:color w:val="000000"/>
          <w:spacing w:val="38"/>
          <w:sz w:val="36"/>
          <w:szCs w:val="36"/>
        </w:rPr>
      </w:pPr>
    </w:p>
    <w:p w:rsidR="006215BA" w:rsidRPr="006215BA" w:rsidRDefault="006215BA" w:rsidP="006215BA">
      <w:pPr>
        <w:spacing w:after="0" w:line="240" w:lineRule="auto"/>
        <w:rPr>
          <w:rFonts w:ascii="Times New Roman" w:eastAsia="Times New Roman" w:hAnsi="Times New Roman" w:cs="Times New Roman"/>
          <w:sz w:val="24"/>
          <w:szCs w:val="24"/>
          <w:lang w:eastAsia="en-US"/>
        </w:rPr>
      </w:pPr>
      <w:r w:rsidRPr="006215BA">
        <w:rPr>
          <w:rFonts w:ascii="Times New Roman" w:eastAsia="Times New Roman" w:hAnsi="Times New Roman" w:cs="Times New Roman"/>
          <w:sz w:val="24"/>
          <w:szCs w:val="24"/>
          <w:lang w:eastAsia="en-US"/>
        </w:rPr>
        <w:t>23.10.2024 г.                                                                                                                   №51 -п</w:t>
      </w:r>
    </w:p>
    <w:p w:rsidR="006215BA" w:rsidRPr="006215BA" w:rsidRDefault="006215BA" w:rsidP="006215BA">
      <w:pPr>
        <w:spacing w:after="0" w:line="240" w:lineRule="auto"/>
        <w:rPr>
          <w:rFonts w:ascii="Times New Roman" w:eastAsia="Times New Roman" w:hAnsi="Times New Roman" w:cs="Times New Roman"/>
          <w:sz w:val="24"/>
          <w:szCs w:val="24"/>
          <w:lang w:eastAsia="en-US"/>
        </w:rPr>
      </w:pPr>
    </w:p>
    <w:p w:rsidR="006215BA" w:rsidRPr="006215BA" w:rsidRDefault="006215BA" w:rsidP="006215BA">
      <w:pPr>
        <w:spacing w:after="0" w:line="240" w:lineRule="auto"/>
        <w:rPr>
          <w:rFonts w:ascii="Times New Roman" w:eastAsia="Times New Roman" w:hAnsi="Times New Roman" w:cs="Times New Roman"/>
          <w:sz w:val="24"/>
          <w:szCs w:val="24"/>
          <w:lang w:eastAsia="en-US"/>
        </w:rPr>
      </w:pPr>
    </w:p>
    <w:p w:rsidR="006215BA" w:rsidRPr="006215BA" w:rsidRDefault="006215BA" w:rsidP="006215BA">
      <w:pPr>
        <w:spacing w:after="0" w:line="240" w:lineRule="auto"/>
        <w:jc w:val="center"/>
        <w:rPr>
          <w:rFonts w:ascii="Times New Roman" w:eastAsia="Times New Roman" w:hAnsi="Times New Roman" w:cs="Times New Roman"/>
          <w:sz w:val="24"/>
          <w:szCs w:val="24"/>
          <w:lang w:eastAsia="en-US"/>
        </w:rPr>
      </w:pPr>
      <w:r w:rsidRPr="006215BA">
        <w:rPr>
          <w:rFonts w:ascii="Times New Roman" w:eastAsia="Times New Roman" w:hAnsi="Times New Roman" w:cs="Times New Roman"/>
          <w:sz w:val="24"/>
          <w:szCs w:val="24"/>
          <w:lang w:eastAsia="en-US"/>
        </w:rPr>
        <w:t xml:space="preserve">О прогнозе социально-экономического развития Кипского сельского поселения Тевризского муниципального района Омской области на 2025 год и на период 2026-2027 годы </w:t>
      </w:r>
    </w:p>
    <w:p w:rsidR="006215BA" w:rsidRPr="006215BA" w:rsidRDefault="006215BA" w:rsidP="006215BA">
      <w:pPr>
        <w:spacing w:after="0" w:line="240" w:lineRule="auto"/>
        <w:jc w:val="center"/>
        <w:rPr>
          <w:rFonts w:ascii="Times New Roman" w:eastAsia="Times New Roman" w:hAnsi="Times New Roman" w:cs="Times New Roman"/>
          <w:sz w:val="24"/>
          <w:szCs w:val="24"/>
          <w:lang w:eastAsia="en-US"/>
        </w:rPr>
      </w:pPr>
    </w:p>
    <w:p w:rsidR="006215BA" w:rsidRPr="006215BA" w:rsidRDefault="006215BA" w:rsidP="006215BA">
      <w:pPr>
        <w:spacing w:after="0" w:line="240" w:lineRule="auto"/>
        <w:jc w:val="center"/>
        <w:rPr>
          <w:rFonts w:ascii="Times New Roman" w:eastAsia="Times New Roman" w:hAnsi="Times New Roman" w:cs="Times New Roman"/>
          <w:sz w:val="24"/>
          <w:szCs w:val="24"/>
          <w:lang w:eastAsia="en-US"/>
        </w:rPr>
      </w:pPr>
    </w:p>
    <w:p w:rsidR="006215BA" w:rsidRPr="006215BA" w:rsidRDefault="006215BA" w:rsidP="006215BA">
      <w:pPr>
        <w:spacing w:after="0" w:line="240" w:lineRule="auto"/>
        <w:jc w:val="center"/>
        <w:rPr>
          <w:rFonts w:ascii="Times New Roman" w:eastAsia="Times New Roman" w:hAnsi="Times New Roman" w:cs="Times New Roman"/>
          <w:sz w:val="24"/>
          <w:szCs w:val="24"/>
          <w:lang w:eastAsia="en-US"/>
        </w:rPr>
      </w:pP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В соответствии со статьёй 173 Бюджетного кодекса Российской Федерации, руководствуясь Федеральным законом от 06.10.2003г. № 131-ФЗ «Об общих принципах организации местного самоуправления в Российской Федерации», Постановлением Главы Администрации </w:t>
      </w:r>
      <w:r w:rsidRPr="006215BA">
        <w:rPr>
          <w:rFonts w:ascii="Times New Roman" w:eastAsia="Times New Roman" w:hAnsi="Times New Roman" w:cs="Times New Roman"/>
          <w:sz w:val="24"/>
          <w:szCs w:val="24"/>
          <w:lang w:eastAsia="en-US"/>
        </w:rPr>
        <w:t xml:space="preserve">Кипского сельского поселения </w:t>
      </w:r>
      <w:r w:rsidRPr="006215BA">
        <w:rPr>
          <w:rFonts w:ascii="Times New Roman" w:eastAsia="Times New Roman" w:hAnsi="Times New Roman" w:cs="Times New Roman"/>
          <w:sz w:val="24"/>
          <w:szCs w:val="24"/>
        </w:rPr>
        <w:t xml:space="preserve">Тевризского муниципального района от 01.06.2022г.  № 69-п «О сроках составления проекта бюджета поселения на 2023 и плановый период 2024-2025гг.»,Постановлением Главы Администрации </w:t>
      </w:r>
      <w:r w:rsidRPr="006215BA">
        <w:rPr>
          <w:rFonts w:ascii="Times New Roman" w:eastAsia="Times New Roman" w:hAnsi="Times New Roman" w:cs="Times New Roman"/>
          <w:sz w:val="24"/>
          <w:szCs w:val="24"/>
          <w:lang w:eastAsia="en-US"/>
        </w:rPr>
        <w:t xml:space="preserve">Кипского сельского поселения </w:t>
      </w:r>
      <w:r w:rsidRPr="006215BA">
        <w:rPr>
          <w:rFonts w:ascii="Times New Roman" w:eastAsia="Times New Roman" w:hAnsi="Times New Roman" w:cs="Times New Roman"/>
          <w:sz w:val="24"/>
          <w:szCs w:val="24"/>
        </w:rPr>
        <w:t xml:space="preserve">Тевризского муниципального района Омской области от 24.09.2014г. № 31-п «О порядке разработки прогноза социально-экономического развития </w:t>
      </w:r>
      <w:r w:rsidRPr="006215BA">
        <w:rPr>
          <w:rFonts w:ascii="Times New Roman" w:eastAsia="Times New Roman" w:hAnsi="Times New Roman" w:cs="Times New Roman"/>
          <w:sz w:val="24"/>
          <w:szCs w:val="24"/>
          <w:lang w:eastAsia="en-US"/>
        </w:rPr>
        <w:t xml:space="preserve">Кипского сельского поселения </w:t>
      </w:r>
      <w:r w:rsidRPr="006215BA">
        <w:rPr>
          <w:rFonts w:ascii="Times New Roman" w:eastAsia="Times New Roman" w:hAnsi="Times New Roman" w:cs="Times New Roman"/>
          <w:sz w:val="24"/>
          <w:szCs w:val="24"/>
        </w:rPr>
        <w:t xml:space="preserve">Тевризского муниципального района Омской области», Уставом </w:t>
      </w:r>
      <w:r w:rsidRPr="006215BA">
        <w:rPr>
          <w:rFonts w:ascii="Times New Roman" w:eastAsia="Times New Roman" w:hAnsi="Times New Roman" w:cs="Times New Roman"/>
          <w:sz w:val="24"/>
          <w:szCs w:val="24"/>
          <w:lang w:eastAsia="en-US"/>
        </w:rPr>
        <w:t xml:space="preserve">Кипского сельского поселения </w:t>
      </w:r>
      <w:r w:rsidRPr="006215BA">
        <w:rPr>
          <w:rFonts w:ascii="Times New Roman" w:eastAsia="Times New Roman" w:hAnsi="Times New Roman" w:cs="Times New Roman"/>
          <w:sz w:val="24"/>
          <w:szCs w:val="24"/>
        </w:rPr>
        <w:t>Тевризского муниципального района, постановляю:</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highlight w:val="yellow"/>
        </w:rPr>
      </w:pPr>
    </w:p>
    <w:p w:rsidR="006215BA" w:rsidRPr="006215BA" w:rsidRDefault="006215BA" w:rsidP="006215BA">
      <w:pPr>
        <w:numPr>
          <w:ilvl w:val="0"/>
          <w:numId w:val="5"/>
        </w:num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Одобрить прогноз социально-экономического развития </w:t>
      </w:r>
      <w:r w:rsidRPr="006215BA">
        <w:rPr>
          <w:rFonts w:ascii="Times New Roman" w:eastAsia="Times New Roman" w:hAnsi="Times New Roman" w:cs="Times New Roman"/>
          <w:sz w:val="24"/>
          <w:szCs w:val="24"/>
          <w:lang w:eastAsia="en-US"/>
        </w:rPr>
        <w:t xml:space="preserve">Кипского сельского поселения </w:t>
      </w:r>
      <w:r w:rsidRPr="006215BA">
        <w:rPr>
          <w:rFonts w:ascii="Times New Roman" w:eastAsia="Times New Roman" w:hAnsi="Times New Roman" w:cs="Times New Roman"/>
          <w:sz w:val="24"/>
          <w:szCs w:val="24"/>
        </w:rPr>
        <w:t xml:space="preserve">Тевризского муниципального района Омской области на 2025 год и плановый период 2026 - 2027 годы, согласно приложений № 1-3 к настоящему постановлению. </w:t>
      </w:r>
    </w:p>
    <w:p w:rsidR="006215BA" w:rsidRPr="006215BA" w:rsidRDefault="006215BA" w:rsidP="006215BA">
      <w:pPr>
        <w:numPr>
          <w:ilvl w:val="0"/>
          <w:numId w:val="5"/>
        </w:num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Опубликовать настоящее постановление в печатном средстве массовой информации «Официальный бюллетень органов местного самоуправления </w:t>
      </w:r>
      <w:r w:rsidRPr="006215BA">
        <w:rPr>
          <w:rFonts w:ascii="Times New Roman" w:eastAsia="Times New Roman" w:hAnsi="Times New Roman" w:cs="Times New Roman"/>
          <w:sz w:val="24"/>
          <w:szCs w:val="24"/>
          <w:lang w:eastAsia="en-US"/>
        </w:rPr>
        <w:t xml:space="preserve">Кипского сельского поселения </w:t>
      </w:r>
      <w:r w:rsidRPr="006215BA">
        <w:rPr>
          <w:rFonts w:ascii="Times New Roman" w:eastAsia="Times New Roman" w:hAnsi="Times New Roman" w:cs="Times New Roman"/>
          <w:sz w:val="24"/>
          <w:szCs w:val="24"/>
        </w:rPr>
        <w:t>Тевризского муниципального района Омской области» и на официальном сайте в сети «Интернет».</w:t>
      </w:r>
    </w:p>
    <w:p w:rsidR="006215BA" w:rsidRPr="006215BA" w:rsidRDefault="006215BA" w:rsidP="006215BA">
      <w:pPr>
        <w:numPr>
          <w:ilvl w:val="0"/>
          <w:numId w:val="5"/>
        </w:num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Контроль  за исполнением настоящего постановления оставляю за собой.</w:t>
      </w: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Глава администрации Киспкого</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сельского поселения Тевризского </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муниципального района Омской области                                                 Н.Ш. Минхаиров</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p>
    <w:p w:rsidR="006215BA" w:rsidRDefault="006215BA" w:rsidP="006215BA">
      <w:pPr>
        <w:spacing w:after="0" w:line="240" w:lineRule="auto"/>
        <w:ind w:firstLine="708"/>
        <w:jc w:val="right"/>
        <w:rPr>
          <w:rFonts w:ascii="Times New Roman" w:eastAsia="Times New Roman" w:hAnsi="Times New Roman" w:cs="Times New Roman"/>
          <w:sz w:val="24"/>
          <w:szCs w:val="24"/>
        </w:rPr>
      </w:pPr>
    </w:p>
    <w:p w:rsidR="00144B1C" w:rsidRDefault="00144B1C" w:rsidP="006215BA">
      <w:pPr>
        <w:spacing w:after="0" w:line="240" w:lineRule="auto"/>
        <w:ind w:firstLine="708"/>
        <w:jc w:val="right"/>
        <w:rPr>
          <w:rFonts w:ascii="Times New Roman" w:eastAsia="Times New Roman" w:hAnsi="Times New Roman" w:cs="Times New Roman"/>
          <w:sz w:val="24"/>
          <w:szCs w:val="24"/>
        </w:rPr>
      </w:pPr>
    </w:p>
    <w:p w:rsidR="00144B1C" w:rsidRDefault="00144B1C" w:rsidP="006215BA">
      <w:pPr>
        <w:spacing w:after="0" w:line="240" w:lineRule="auto"/>
        <w:ind w:firstLine="708"/>
        <w:jc w:val="right"/>
        <w:rPr>
          <w:rFonts w:ascii="Times New Roman" w:eastAsia="Times New Roman" w:hAnsi="Times New Roman" w:cs="Times New Roman"/>
          <w:sz w:val="24"/>
          <w:szCs w:val="24"/>
        </w:rPr>
      </w:pPr>
    </w:p>
    <w:p w:rsidR="00144B1C" w:rsidRDefault="00144B1C" w:rsidP="006215BA">
      <w:pPr>
        <w:spacing w:after="0" w:line="240" w:lineRule="auto"/>
        <w:ind w:firstLine="708"/>
        <w:jc w:val="right"/>
        <w:rPr>
          <w:rFonts w:ascii="Times New Roman" w:eastAsia="Times New Roman" w:hAnsi="Times New Roman" w:cs="Times New Roman"/>
          <w:sz w:val="24"/>
          <w:szCs w:val="24"/>
        </w:rPr>
      </w:pPr>
    </w:p>
    <w:p w:rsidR="00144B1C" w:rsidRDefault="00144B1C" w:rsidP="006215BA">
      <w:pPr>
        <w:spacing w:after="0" w:line="240" w:lineRule="auto"/>
        <w:ind w:firstLine="708"/>
        <w:jc w:val="right"/>
        <w:rPr>
          <w:rFonts w:ascii="Times New Roman" w:eastAsia="Times New Roman" w:hAnsi="Times New Roman" w:cs="Times New Roman"/>
          <w:sz w:val="24"/>
          <w:szCs w:val="24"/>
        </w:rPr>
      </w:pPr>
    </w:p>
    <w:p w:rsidR="00144B1C" w:rsidRPr="006215BA" w:rsidRDefault="00144B1C" w:rsidP="006215BA">
      <w:pPr>
        <w:spacing w:after="0" w:line="240" w:lineRule="auto"/>
        <w:ind w:firstLine="708"/>
        <w:jc w:val="right"/>
        <w:rPr>
          <w:rFonts w:ascii="Times New Roman" w:eastAsia="Times New Roman" w:hAnsi="Times New Roman" w:cs="Times New Roman"/>
          <w:sz w:val="24"/>
          <w:szCs w:val="24"/>
        </w:rPr>
      </w:pP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Приложение № 1</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к постановлению Администрации</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lang w:eastAsia="en-US"/>
        </w:rPr>
        <w:t>Кипского сельского поселения</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Тевризского муниципального района</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Омской области</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от 23.10.2024г.№</w:t>
      </w:r>
      <w:r w:rsidR="00144B1C">
        <w:rPr>
          <w:rFonts w:ascii="Times New Roman" w:eastAsia="Times New Roman" w:hAnsi="Times New Roman" w:cs="Times New Roman"/>
          <w:sz w:val="24"/>
          <w:szCs w:val="24"/>
        </w:rPr>
        <w:t xml:space="preserve"> </w:t>
      </w:r>
      <w:r w:rsidRPr="006215BA">
        <w:rPr>
          <w:rFonts w:ascii="Times New Roman" w:eastAsia="Times New Roman" w:hAnsi="Times New Roman" w:cs="Times New Roman"/>
          <w:sz w:val="24"/>
          <w:szCs w:val="24"/>
        </w:rPr>
        <w:t xml:space="preserve">51 -п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p>
    <w:p w:rsidR="006215BA" w:rsidRPr="006215BA" w:rsidRDefault="006215BA" w:rsidP="006215BA">
      <w:pPr>
        <w:spacing w:after="0" w:line="240" w:lineRule="auto"/>
        <w:ind w:firstLine="708"/>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Предварительные итоги социально-экономического развития </w:t>
      </w:r>
      <w:r w:rsidRPr="006215BA">
        <w:rPr>
          <w:rFonts w:ascii="Times New Roman" w:eastAsia="Times New Roman" w:hAnsi="Times New Roman" w:cs="Times New Roman"/>
          <w:sz w:val="24"/>
          <w:szCs w:val="24"/>
          <w:lang w:eastAsia="en-US"/>
        </w:rPr>
        <w:t xml:space="preserve">Кипского сельского поселения </w:t>
      </w:r>
      <w:r w:rsidRPr="006215BA">
        <w:rPr>
          <w:rFonts w:ascii="Times New Roman" w:eastAsia="Times New Roman" w:hAnsi="Times New Roman" w:cs="Times New Roman"/>
          <w:sz w:val="24"/>
          <w:szCs w:val="24"/>
        </w:rPr>
        <w:t xml:space="preserve">Тевризского муниципального района Омской области за 9 месяцев 2024 года и </w:t>
      </w:r>
    </w:p>
    <w:p w:rsidR="006215BA" w:rsidRPr="006215BA" w:rsidRDefault="006215BA" w:rsidP="006215BA">
      <w:pPr>
        <w:spacing w:after="0" w:line="240" w:lineRule="auto"/>
        <w:ind w:firstLine="708"/>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оценка предполагаемых итогов социально-экономического развития </w:t>
      </w:r>
    </w:p>
    <w:p w:rsidR="006215BA" w:rsidRPr="006215BA" w:rsidRDefault="006215BA" w:rsidP="006215BA">
      <w:pPr>
        <w:spacing w:after="0" w:line="240" w:lineRule="auto"/>
        <w:ind w:firstLine="708"/>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lang w:eastAsia="en-US"/>
        </w:rPr>
        <w:t xml:space="preserve">Кипского сельского поселения </w:t>
      </w:r>
      <w:r w:rsidRPr="006215BA">
        <w:rPr>
          <w:rFonts w:ascii="Times New Roman" w:eastAsia="Times New Roman" w:hAnsi="Times New Roman" w:cs="Times New Roman"/>
          <w:sz w:val="24"/>
          <w:szCs w:val="24"/>
        </w:rPr>
        <w:t>Тевризского муниципального района  Омской области за 2024 год</w:t>
      </w:r>
    </w:p>
    <w:p w:rsidR="006215BA" w:rsidRPr="006215BA" w:rsidRDefault="006215BA" w:rsidP="006215BA">
      <w:pPr>
        <w:spacing w:after="0" w:line="240" w:lineRule="auto"/>
        <w:ind w:firstLine="708"/>
        <w:jc w:val="center"/>
        <w:rPr>
          <w:rFonts w:ascii="Times New Roman" w:eastAsia="Times New Roman" w:hAnsi="Times New Roman" w:cs="Times New Roman"/>
          <w:sz w:val="24"/>
          <w:szCs w:val="24"/>
          <w:highlight w:val="yellow"/>
        </w:rPr>
      </w:pPr>
    </w:p>
    <w:p w:rsidR="006215BA" w:rsidRPr="006215BA" w:rsidRDefault="006215BA" w:rsidP="006215BA">
      <w:pPr>
        <w:spacing w:after="0" w:line="240" w:lineRule="auto"/>
        <w:ind w:firstLine="708"/>
        <w:jc w:val="both"/>
        <w:rPr>
          <w:rFonts w:ascii="Times New Roman" w:eastAsia="Times New Roman" w:hAnsi="Times New Roman" w:cs="Times New Roman"/>
          <w:color w:val="FF0000"/>
          <w:sz w:val="24"/>
          <w:szCs w:val="24"/>
        </w:rPr>
      </w:pPr>
      <w:r w:rsidRPr="006215BA">
        <w:rPr>
          <w:rFonts w:ascii="Times New Roman" w:eastAsia="Times New Roman" w:hAnsi="Times New Roman" w:cs="Times New Roman"/>
          <w:sz w:val="24"/>
          <w:szCs w:val="24"/>
        </w:rPr>
        <w:t xml:space="preserve">По итогам 9 месяцев 2024 года в </w:t>
      </w:r>
      <w:r w:rsidRPr="006215BA">
        <w:rPr>
          <w:rFonts w:ascii="Times New Roman" w:eastAsia="Times New Roman" w:hAnsi="Times New Roman" w:cs="Times New Roman"/>
          <w:sz w:val="24"/>
          <w:szCs w:val="24"/>
          <w:lang w:eastAsia="en-US"/>
        </w:rPr>
        <w:t xml:space="preserve">Кипском сельском поселении </w:t>
      </w:r>
      <w:r w:rsidRPr="006215BA">
        <w:rPr>
          <w:rFonts w:ascii="Times New Roman" w:eastAsia="Times New Roman" w:hAnsi="Times New Roman" w:cs="Times New Roman"/>
          <w:sz w:val="24"/>
          <w:szCs w:val="24"/>
        </w:rPr>
        <w:t xml:space="preserve">Тевризского муниципального района Омской области (далее –Кипское сельское поселение) сохраняется положительная динамика развития.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Демографическая ситуация в поселении складывается следующим образом,согласно данным Территориального органа Федеральной службы государственной статистики по Омской области, численность населения  Тевризского муниципального района на 1 января 2024 года составила 675 человек.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За 9 месяцев 2024 года естественная убыль составила 6 человек, миграционная убыль составила 17 человек.</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увеличение рождаемости (2 человека) на 1 человека к уровню 2023 года (1 человек);</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увеличение смертности (6 человек) на 5 человек к уровню 2023года (11 человек).</w:t>
      </w:r>
    </w:p>
    <w:p w:rsidR="006215BA" w:rsidRPr="006215BA" w:rsidRDefault="006215BA" w:rsidP="006215BA">
      <w:pPr>
        <w:spacing w:after="0" w:line="240" w:lineRule="auto"/>
        <w:ind w:firstLine="708"/>
        <w:jc w:val="both"/>
        <w:rPr>
          <w:rFonts w:ascii="Times New Roman" w:eastAsia="Times New Roman" w:hAnsi="Times New Roman" w:cs="Times New Roman"/>
          <w:b/>
          <w:i/>
          <w:sz w:val="24"/>
          <w:szCs w:val="24"/>
        </w:rPr>
      </w:pPr>
      <w:r w:rsidRPr="006215BA">
        <w:rPr>
          <w:rFonts w:ascii="Times New Roman" w:eastAsia="Times New Roman" w:hAnsi="Times New Roman" w:cs="Times New Roman"/>
          <w:b/>
          <w:i/>
          <w:sz w:val="24"/>
          <w:szCs w:val="24"/>
        </w:rPr>
        <w:t>Сельское хозяйство</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На территории поселения сельскохозяйственной деятельностью занимаются 259 личных подсобных хозяйств.</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Отрицательная динамика по основным показателям социально-экономического развития отмечается  по отраслям:</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u w:val="single"/>
        </w:rPr>
      </w:pPr>
      <w:r w:rsidRPr="006215BA">
        <w:rPr>
          <w:rFonts w:ascii="Times New Roman" w:eastAsia="Times New Roman" w:hAnsi="Times New Roman" w:cs="Times New Roman"/>
          <w:sz w:val="24"/>
          <w:szCs w:val="24"/>
          <w:u w:val="single"/>
        </w:rPr>
        <w:t>Сельское хозяйство</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увеличение производства продукции животноводства (мяса) на 1% к уровню 2023 года;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снижение поголовья КРС на 48 голов (на 34,3% к уровню 2023 года);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снижение реализации молока на 10,3% к уровню 2023 года;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снижение поголовья МРС на 7,1% к уровню 2023 года.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За  январь - сентябрь 2024 года в хозяйствах производство основных видов продукции животноводства составило: молока – 188,8 тонны, что составляет 89,7 % к уровню 2023 года (210,5 тонны), мяса КРС – 19,4  тонн, что составляет 208,6% к уровню  2023 года (9,3 тонн). Поголовье крупнорогатого скота в хозяйствах сократилось  на  48  голов и составило  92 головы.</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Поголовье  коров на 01.10.2024 года насчитывает 45 голов. Снижение поголовья  составило 22 головы по отношению к уровню 2023 года (67 головы) или 32,8%.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Закуп молока у населения не осуществляется.</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Значимым сектором экономики </w:t>
      </w:r>
      <w:r w:rsidRPr="006215BA">
        <w:rPr>
          <w:rFonts w:ascii="Times New Roman" w:eastAsia="Times New Roman" w:hAnsi="Times New Roman" w:cs="Times New Roman"/>
          <w:sz w:val="24"/>
          <w:szCs w:val="24"/>
          <w:lang w:eastAsia="en-US"/>
        </w:rPr>
        <w:t>Кипского сельского поселения</w:t>
      </w:r>
      <w:r w:rsidRPr="006215BA">
        <w:rPr>
          <w:rFonts w:ascii="Times New Roman" w:eastAsia="Times New Roman" w:hAnsi="Times New Roman" w:cs="Times New Roman"/>
          <w:sz w:val="24"/>
          <w:szCs w:val="24"/>
        </w:rPr>
        <w:t xml:space="preserve"> Тевризского муниципального района является  промышленность.</w:t>
      </w:r>
    </w:p>
    <w:p w:rsidR="006215BA" w:rsidRPr="006215BA" w:rsidRDefault="006215BA" w:rsidP="006215BA">
      <w:pPr>
        <w:spacing w:after="120" w:line="240" w:lineRule="auto"/>
        <w:ind w:firstLine="708"/>
        <w:jc w:val="both"/>
        <w:rPr>
          <w:rFonts w:ascii="Times New Roman" w:eastAsia="Times New Roman" w:hAnsi="Times New Roman" w:cs="Times New Roman"/>
          <w:b/>
          <w:bCs/>
          <w:sz w:val="24"/>
          <w:szCs w:val="24"/>
          <w:lang w:eastAsia="en-US"/>
        </w:rPr>
      </w:pPr>
      <w:r w:rsidRPr="006215BA">
        <w:rPr>
          <w:rFonts w:ascii="Times New Roman" w:eastAsia="Times New Roman" w:hAnsi="Times New Roman" w:cs="Times New Roman"/>
          <w:i/>
          <w:sz w:val="24"/>
          <w:szCs w:val="24"/>
          <w:lang w:eastAsia="en-US"/>
        </w:rPr>
        <w:t>Лесопромышленный комплекс</w:t>
      </w:r>
      <w:r w:rsidRPr="006215BA">
        <w:rPr>
          <w:rFonts w:ascii="Times New Roman" w:eastAsia="Times New Roman" w:hAnsi="Times New Roman" w:cs="Times New Roman"/>
          <w:sz w:val="24"/>
          <w:szCs w:val="24"/>
          <w:lang w:eastAsia="en-US"/>
        </w:rPr>
        <w:t xml:space="preserve">поселения представлен двумя частными предпринимателями, осуществляющими заготовку леса, первичную переработку древесины, а также производство деревянных строительных конструкций. Лес-кругляк и пиломатериал реализуются как внутри Омской области, так и в других регионах.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 xml:space="preserve">За 9 месяцев 2024 года объем отгруженной продукции  данного вида экономической деятельности составил 65 % к уровню 2023 года.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highlight w:val="yellow"/>
        </w:rPr>
      </w:pPr>
      <w:r w:rsidRPr="006215BA">
        <w:rPr>
          <w:rFonts w:ascii="Times New Roman" w:eastAsia="Times New Roman" w:hAnsi="Times New Roman" w:cs="Times New Roman"/>
          <w:b/>
          <w:i/>
          <w:sz w:val="24"/>
          <w:szCs w:val="24"/>
        </w:rPr>
        <w:t>Предпринимательство.</w:t>
      </w:r>
      <w:r w:rsidRPr="006215BA">
        <w:rPr>
          <w:rFonts w:ascii="Times New Roman" w:eastAsia="Times New Roman" w:hAnsi="Times New Roman" w:cs="Times New Roman"/>
          <w:sz w:val="24"/>
          <w:szCs w:val="24"/>
        </w:rPr>
        <w:t xml:space="preserve"> Согласно мониторинга процессов развития малого предпринимательства на территории Кипского сельского поселения на 1 октября 2024 года зарегистрировано 9 индивидуальных предпринимателей. За рассматриваемый период 2024 года среднесписочная численность работников, занятых у индивидуальных предпринимателей, составила 7 человек (оптовая и розничная торговля). Доля работников, занятых в малом бизнесе, в общей численности экономически активного населения поселения составляет 2,7 %.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highlight w:val="yellow"/>
        </w:rPr>
      </w:pPr>
      <w:r w:rsidRPr="006215BA">
        <w:rPr>
          <w:rFonts w:ascii="Times New Roman" w:eastAsia="Times New Roman" w:hAnsi="Times New Roman" w:cs="Times New Roman"/>
          <w:sz w:val="24"/>
          <w:szCs w:val="24"/>
        </w:rPr>
        <w:t xml:space="preserve">Сложившаяся отраслевая структура свидетельствует о развитии  предпринимательства  преимущественно в сфере торговли. Среднемесячная заработная плата работников, занятых у субъектов  малого предпринимательства  в среднем составила 22,1 тыс.рублей.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Оборот розничной торговли и платных услуг населению в 2024 году ожидается на уровне 2023 года.</w:t>
      </w:r>
    </w:p>
    <w:p w:rsidR="006215BA" w:rsidRPr="006215BA" w:rsidRDefault="006215BA" w:rsidP="006215BA">
      <w:pPr>
        <w:spacing w:after="120" w:line="240" w:lineRule="auto"/>
        <w:ind w:firstLine="708"/>
        <w:jc w:val="both"/>
        <w:rPr>
          <w:rFonts w:ascii="Times New Roman" w:eastAsia="Times New Roman" w:hAnsi="Times New Roman" w:cs="Times New Roman"/>
          <w:b/>
          <w:bCs/>
          <w:sz w:val="24"/>
          <w:szCs w:val="24"/>
          <w:lang w:eastAsia="en-US"/>
        </w:rPr>
      </w:pPr>
      <w:r w:rsidRPr="006215BA">
        <w:rPr>
          <w:rFonts w:ascii="Times New Roman" w:eastAsia="Times New Roman" w:hAnsi="Times New Roman" w:cs="Times New Roman"/>
          <w:sz w:val="24"/>
          <w:szCs w:val="24"/>
          <w:lang w:eastAsia="en-US"/>
        </w:rPr>
        <w:t>Жилищно-коммунальное хозяйство.</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Оснащение жилых домов индивидуальными приборами учета составляет: электрической энергии – 100%, холодной воды – 45%.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Из средств дорожного фонда, по состоянию на 01.10.2024 г. израсходовано  1315,7 тыс. рублей  в разрезе мероприятий:</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расходы по содержанию сети автомобильных дорог – 1315,7 тыс. рублей.</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По состоянию на 1 января 2024 года численность населения поселения по данным территориального органа Федеральной службы государственной  статистики Омской области -  675 человек. В течение  января - сентября 2024 года зарегистрировано 2 факта рождения детей, 7 смертей. Прибыло 2 человек, выбыло 23 человек.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На территории поселения проживают 17 многодетных семей.</w:t>
      </w:r>
    </w:p>
    <w:p w:rsidR="006215BA" w:rsidRPr="006215BA" w:rsidRDefault="006215BA" w:rsidP="006215BA">
      <w:pPr>
        <w:autoSpaceDE w:val="0"/>
        <w:autoSpaceDN w:val="0"/>
        <w:adjustRightInd w:val="0"/>
        <w:spacing w:after="0"/>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части реализации финансового потенциала по итогам 9 месяцев 2024 года наблюдается увеличение налоговых и неналоговых доходов бюджета поселения.</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highlight w:val="yellow"/>
        </w:rPr>
      </w:pPr>
      <w:r w:rsidRPr="006215BA">
        <w:rPr>
          <w:rFonts w:ascii="Times New Roman" w:eastAsia="Times New Roman" w:hAnsi="Times New Roman" w:cs="Times New Roman"/>
          <w:sz w:val="24"/>
          <w:szCs w:val="24"/>
        </w:rPr>
        <w:t xml:space="preserve">За 9 месяцев 2024 года в бюджет поселения поступили </w:t>
      </w:r>
      <w:r w:rsidRPr="006215BA">
        <w:rPr>
          <w:rFonts w:ascii="Times New Roman" w:eastAsia="Times New Roman" w:hAnsi="Times New Roman" w:cs="Times New Roman"/>
          <w:b/>
          <w:sz w:val="24"/>
          <w:szCs w:val="24"/>
        </w:rPr>
        <w:t>налоговые и неналоговые доходы</w:t>
      </w:r>
      <w:r w:rsidRPr="006215BA">
        <w:rPr>
          <w:rFonts w:ascii="Times New Roman" w:eastAsia="Times New Roman" w:hAnsi="Times New Roman" w:cs="Times New Roman"/>
          <w:sz w:val="24"/>
          <w:szCs w:val="24"/>
        </w:rPr>
        <w:t xml:space="preserve"> в сумме 1615,49 тыс. рублей, что составляет 70,9 % от годового назначения и 111,9 % от уровня соответствующего периода прошлого года.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Налоговые доходы выполнены в сумме 1414,39 тыс. рублей, что составляет 70,1 % к годовому назначению и 109,4 % к соответствующему периоду прошлого года.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Основным источником доходов бюджета поселения налог на доходы физических лиц. Поступления по НДФЛ  за отчетный период сложились в сумме 48,48 тыс. рублей, что составило 63,9% от годового назначения. Увеличение обусловлено повышением заработной платы в различных секторах экономики. Самым крупным предприятиям плательщиками налога на доходы физических лиц на территории поселения являются предприятия: БОУ «Кипская СОШ».</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за 9 месяцев 2024года поступили в сумме 1326,87 тыс. рублей, что составило 71,5 % от годового назначения. Поступления сложились на 111,56 тыс. рублей выше уровня аналогичного периода прошлого года.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По итогам 9 месяцев 2024 года налог на имущество физических лиц выполнен на 82 % к годовому назначению, и составил 32,8 тыс. рублей. Поступления сложились на 30,4 тыс. рублей выше уровня соответствующего периода прошлого года.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Поступления по земельному налогу сложились выше уровня соответствующего периода прошлого года на 0,52 тыс. рублей. За отчетный период текущего года земельный налог выполнен на 13,8 % к годовому назначению и составил 6,21 тыс. рублей. В текущем году производится исчисление имущественных налогов за 2023 год по сроку уплаты не позднее 1 декабря 2024 года. Поэтому основное поступление налога на имущество физических лиц и земельного налога в местные бюджеты ожидается в 4 квартале 2024 года.</w:t>
      </w:r>
    </w:p>
    <w:p w:rsidR="006215BA" w:rsidRPr="006215BA" w:rsidRDefault="006215BA" w:rsidP="006215BA">
      <w:pPr>
        <w:spacing w:after="0" w:line="240" w:lineRule="auto"/>
        <w:ind w:firstLine="90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За 9 месяцев 2024 года в бюджет поселения поступили доходы от использования имущества, находящегося в муниципальной собственности, в сумме 20,21 тыс. рублей, что составило 85,0 % к годовому назначению и 123,5 % к соответствующему периоду прошлого года.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Доходы от оказания платных услуг и компенсации затрат государству за 9 месяцев 2024 года выполнены  на 66,67 % к годовому назначению и составили 117,31 тыс. рублей. Поступления сложилось на 7,55 тыс. рублей ниже уровня поступлений аналогичного периода прошлого года, в связи с переоформлением договоров.</w:t>
      </w:r>
    </w:p>
    <w:p w:rsidR="006215BA" w:rsidRPr="006215BA" w:rsidRDefault="006215BA" w:rsidP="006215BA">
      <w:pPr>
        <w:spacing w:after="0" w:line="240" w:lineRule="auto"/>
        <w:ind w:firstLine="90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текущем финансовом году поступление налоговых и неналоговых доходов в бюджет поселения прогнозируется в объеме 2384,93 тыс. рублей, безвозмездных поступлений – в объеме 3189,06 тыс. рублей.</w:t>
      </w:r>
    </w:p>
    <w:p w:rsidR="006215BA" w:rsidRPr="006215BA" w:rsidRDefault="006215BA" w:rsidP="006215BA">
      <w:pPr>
        <w:spacing w:after="0" w:line="240" w:lineRule="auto"/>
        <w:ind w:firstLine="90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Для сокращения задолженности налоговых, неналоговых и других обязательных платежей в бюджеты всех уровней в поселении работает межведомственная комиссия по привлечению доходов в местный бюджет.</w:t>
      </w:r>
    </w:p>
    <w:p w:rsidR="006215BA" w:rsidRPr="006215BA" w:rsidRDefault="006215BA" w:rsidP="006215BA">
      <w:pPr>
        <w:spacing w:after="0" w:line="240" w:lineRule="auto"/>
        <w:ind w:firstLine="567"/>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результате работы комиссий за 9 месяцев 2024 года сумма дополнительно полученных доходов составила 0,3 тыс. рублей. Проведено 3 заседания межведомственной комиссии по мобилизации доходов в бюджет поселения, на которые приглашались организации, индивидуальные предприниматели, а также физические лица, имеющие задолженность.</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Вопросы формирования, эффективного управления и распоряжения муниципальным имуществом также являются приоритетными для решения задач финансово-бюджетной политики поселения.</w:t>
      </w:r>
    </w:p>
    <w:p w:rsidR="006215BA" w:rsidRPr="006215BA" w:rsidRDefault="006215BA" w:rsidP="006215B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текущем году актуальными вопросами в сфере финансово-бюджетной политики остаются:</w:t>
      </w:r>
    </w:p>
    <w:p w:rsidR="006215BA" w:rsidRPr="006215BA" w:rsidRDefault="006215BA" w:rsidP="006215B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повышение поступлений налоговых и неналоговых доходов в районный бюджет;</w:t>
      </w:r>
    </w:p>
    <w:p w:rsidR="006215BA" w:rsidRPr="006215BA" w:rsidRDefault="006215BA" w:rsidP="006215B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устранение имеющейся недоимки и кредиторской задолженности;</w:t>
      </w:r>
    </w:p>
    <w:p w:rsidR="006215BA" w:rsidRPr="006215BA" w:rsidRDefault="006215BA" w:rsidP="006215B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обеспечение устойчивости и сбалансированности бюджетной системы поселения.</w:t>
      </w:r>
    </w:p>
    <w:p w:rsidR="006215BA" w:rsidRPr="006215BA" w:rsidRDefault="006215BA" w:rsidP="006215B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Для обеспечения устойчивости и сбалансированности бюджетной системы поселения сегодня необходимо задействовать все имеющиеся резервы, связанные с актуализацией баз данных объектов налогообложения, проведением разъяснительной работы с населением по вопросам государственной регистрации принадлежащих на праве собственности земли и имущества, укреплением налоговой дисциплины, в том числе с выявлением нарушений налогового законодательства.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На территории поселения функционируют образовательные учреждения: школа и детский сад, имеющие лицензии на право ведения образовательной деятельности и свидетельство о государственной аккредитации.</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С целью обеспечения доступности и качества предоставляемых образовательных услуг для 26 обучающихся организован подвоз, который осуществляется  автобусом.</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Процент детей, охваченных организованным питанием, составил 70 человек (100 %).  В БОУ «Кипская СОШ» имеет медицинский кабинет.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70 (100,0 %) школьника обучаются по новым Федеральным государственным образовательным стандартам.</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 xml:space="preserve">В школеоткрыт коррекционный класс для обучения детей с ограниченными возможностями здоровья. 2 человека обучаются по программам </w:t>
      </w:r>
      <w:r w:rsidRPr="006215BA">
        <w:rPr>
          <w:rFonts w:ascii="Times New Roman" w:eastAsia="Times New Roman" w:hAnsi="Times New Roman" w:cs="Times New Roman"/>
          <w:sz w:val="24"/>
          <w:szCs w:val="24"/>
          <w:lang w:val="en-US"/>
        </w:rPr>
        <w:t>VIII</w:t>
      </w:r>
      <w:r w:rsidRPr="006215BA">
        <w:rPr>
          <w:rFonts w:ascii="Times New Roman" w:eastAsia="Times New Roman" w:hAnsi="Times New Roman" w:cs="Times New Roman"/>
          <w:sz w:val="24"/>
          <w:szCs w:val="24"/>
        </w:rPr>
        <w:t xml:space="preserve"> вида.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Вшколеоткрылся Центр образования цифрового и гуманитарного профилей «Точка роста». Центр оснащен современным 3Д оборудованием и средствами обучения. Целью данного Центра является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образовательных программ.</w:t>
      </w:r>
    </w:p>
    <w:p w:rsidR="006215BA" w:rsidRPr="006215BA" w:rsidRDefault="006215BA" w:rsidP="006215BA">
      <w:pPr>
        <w:spacing w:after="0" w:line="240" w:lineRule="auto"/>
        <w:ind w:firstLine="709"/>
        <w:jc w:val="both"/>
        <w:rPr>
          <w:rFonts w:ascii="Times New Roman" w:eastAsia="Times New Roman" w:hAnsi="Times New Roman" w:cs="Times New Roman"/>
        </w:rPr>
      </w:pPr>
      <w:r w:rsidRPr="006215BA">
        <w:rPr>
          <w:rFonts w:ascii="Times New Roman" w:eastAsia="Times New Roman" w:hAnsi="Times New Roman" w:cs="Times New Roman"/>
          <w:sz w:val="24"/>
          <w:szCs w:val="24"/>
        </w:rPr>
        <w:t xml:space="preserve">В  2024-2025 учебном году в школе педагогическую деятельность осуществляют 11 педагогических и руководящих работников (1 - руководящий работник). </w:t>
      </w:r>
    </w:p>
    <w:p w:rsidR="006215BA" w:rsidRPr="006215BA" w:rsidRDefault="006215BA" w:rsidP="006215BA">
      <w:pPr>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b/>
          <w:sz w:val="24"/>
          <w:szCs w:val="24"/>
        </w:rPr>
        <w:t>Отрасль культуры</w:t>
      </w:r>
      <w:r w:rsidRPr="006215BA">
        <w:rPr>
          <w:rFonts w:ascii="Times New Roman" w:eastAsia="Times New Roman" w:hAnsi="Times New Roman" w:cs="Times New Roman"/>
          <w:sz w:val="24"/>
          <w:szCs w:val="24"/>
        </w:rPr>
        <w:t xml:space="preserve"> в поселении представлена 3 учреждениями, имеющими юридический статус: БУК «Централизованная клубная система»,  БУК «Межпоселенческая библиотечная система». </w:t>
      </w:r>
    </w:p>
    <w:p w:rsidR="006215BA" w:rsidRPr="006215BA" w:rsidRDefault="006215BA" w:rsidP="006215BA">
      <w:pPr>
        <w:spacing w:after="0" w:line="240" w:lineRule="auto"/>
        <w:jc w:val="both"/>
        <w:rPr>
          <w:rFonts w:ascii="Times New Roman" w:eastAsia="Times New Roman" w:hAnsi="Times New Roman" w:cs="Times New Roman"/>
          <w:color w:val="00B050"/>
          <w:sz w:val="24"/>
          <w:szCs w:val="24"/>
        </w:rPr>
      </w:pPr>
      <w:r w:rsidRPr="006215BA">
        <w:rPr>
          <w:rFonts w:ascii="Times New Roman" w:eastAsia="Times New Roman" w:hAnsi="Times New Roman" w:cs="Times New Roman"/>
          <w:sz w:val="24"/>
          <w:szCs w:val="24"/>
        </w:rPr>
        <w:t xml:space="preserve">На всехобъектах культуры были проведены текущие ремонты.  </w:t>
      </w:r>
    </w:p>
    <w:p w:rsidR="006215BA" w:rsidRPr="006215BA" w:rsidRDefault="006215BA" w:rsidP="006215BA">
      <w:pPr>
        <w:spacing w:after="0" w:line="240" w:lineRule="auto"/>
        <w:ind w:firstLine="567"/>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Кипской библиотеке косметический ремонт (побелка, покраска, замен труб отопления).</w:t>
      </w:r>
    </w:p>
    <w:p w:rsidR="006215BA" w:rsidRPr="006215BA" w:rsidRDefault="006215BA" w:rsidP="006215BA">
      <w:pPr>
        <w:tabs>
          <w:tab w:val="center" w:pos="4677"/>
          <w:tab w:val="right" w:pos="9355"/>
        </w:tabs>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Ежегодно на территории поселения проводятся массовые праздники, народные гуляния, реализуются многие творческие проекты.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highlight w:val="yellow"/>
        </w:rPr>
        <w:sectPr w:rsidR="006215BA" w:rsidRPr="006215BA" w:rsidSect="00857417">
          <w:pgSz w:w="12240" w:h="15840"/>
          <w:pgMar w:top="1134" w:right="1183" w:bottom="1134" w:left="1418" w:header="720" w:footer="720" w:gutter="0"/>
          <w:cols w:space="720"/>
        </w:sectPr>
      </w:pP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 xml:space="preserve"> </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Приложение № 2</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к постановлению Администрации</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lang w:eastAsia="en-US"/>
        </w:rPr>
        <w:t>Кипского сельского поселения</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Тевризского муниципального района</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Омской области</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от 23.10.2024г.№</w:t>
      </w:r>
      <w:r w:rsidR="00144B1C">
        <w:rPr>
          <w:rFonts w:ascii="Times New Roman" w:eastAsia="Times New Roman" w:hAnsi="Times New Roman" w:cs="Times New Roman"/>
          <w:sz w:val="24"/>
          <w:szCs w:val="24"/>
        </w:rPr>
        <w:t xml:space="preserve"> </w:t>
      </w:r>
      <w:r w:rsidRPr="006215BA">
        <w:rPr>
          <w:rFonts w:ascii="Times New Roman" w:eastAsia="Times New Roman" w:hAnsi="Times New Roman" w:cs="Times New Roman"/>
          <w:sz w:val="24"/>
          <w:szCs w:val="24"/>
        </w:rPr>
        <w:t xml:space="preserve">51 -п </w:t>
      </w:r>
    </w:p>
    <w:p w:rsidR="006215BA" w:rsidRPr="006215BA" w:rsidRDefault="006215BA" w:rsidP="006215BA">
      <w:pPr>
        <w:spacing w:after="0" w:line="240" w:lineRule="auto"/>
        <w:jc w:val="right"/>
        <w:rPr>
          <w:rFonts w:ascii="Times New Roman CYR" w:eastAsia="Times New Roman" w:hAnsi="Times New Roman CYR" w:cs="Times New Roman CYR"/>
          <w:sz w:val="24"/>
          <w:szCs w:val="24"/>
        </w:rPr>
      </w:pPr>
    </w:p>
    <w:p w:rsidR="006215BA" w:rsidRPr="006215BA" w:rsidRDefault="006215BA" w:rsidP="006215BA">
      <w:pPr>
        <w:spacing w:after="0" w:line="240" w:lineRule="auto"/>
        <w:jc w:val="center"/>
        <w:outlineLvl w:val="1"/>
        <w:rPr>
          <w:rFonts w:ascii="Times New Roman" w:eastAsia="Times New Roman" w:hAnsi="Times New Roman" w:cs="Times New Roman"/>
          <w:sz w:val="24"/>
          <w:szCs w:val="24"/>
          <w:highlight w:val="yellow"/>
        </w:rPr>
      </w:pPr>
    </w:p>
    <w:p w:rsidR="006215BA" w:rsidRPr="006215BA" w:rsidRDefault="006215BA" w:rsidP="006215BA">
      <w:pPr>
        <w:spacing w:after="0" w:line="240" w:lineRule="auto"/>
        <w:jc w:val="center"/>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Основные показатели прогноза социально-экономического развития Кипского сельского поселения</w:t>
      </w:r>
    </w:p>
    <w:p w:rsidR="006215BA" w:rsidRPr="006215BA" w:rsidRDefault="006215BA" w:rsidP="006215BA">
      <w:pPr>
        <w:spacing w:after="0" w:line="240" w:lineRule="auto"/>
        <w:jc w:val="center"/>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Тевризского муниципального района</w:t>
      </w:r>
    </w:p>
    <w:p w:rsidR="006215BA" w:rsidRPr="006215BA" w:rsidRDefault="006215BA" w:rsidP="006215BA">
      <w:pPr>
        <w:spacing w:after="0" w:line="240" w:lineRule="auto"/>
        <w:jc w:val="center"/>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Омской области на 2025 год и  плановый период  2026- 2027 годов</w:t>
      </w:r>
    </w:p>
    <w:p w:rsidR="006215BA" w:rsidRPr="006215BA" w:rsidRDefault="006215BA" w:rsidP="006215BA">
      <w:pPr>
        <w:spacing w:after="0" w:line="240" w:lineRule="auto"/>
        <w:ind w:firstLine="540"/>
        <w:jc w:val="both"/>
        <w:rPr>
          <w:rFonts w:ascii="Times New Roman" w:eastAsia="Times New Roman" w:hAnsi="Times New Roman" w:cs="Times New Roman"/>
          <w:sz w:val="24"/>
          <w:szCs w:val="24"/>
          <w:highlight w:val="yellow"/>
        </w:rPr>
      </w:pPr>
    </w:p>
    <w:tbl>
      <w:tblPr>
        <w:tblW w:w="1459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39"/>
        <w:gridCol w:w="1718"/>
        <w:gridCol w:w="1206"/>
        <w:gridCol w:w="1260"/>
        <w:gridCol w:w="1204"/>
        <w:gridCol w:w="1134"/>
        <w:gridCol w:w="1134"/>
        <w:gridCol w:w="1291"/>
        <w:gridCol w:w="1275"/>
        <w:gridCol w:w="1134"/>
      </w:tblGrid>
      <w:tr w:rsidR="006215BA" w:rsidRPr="006215BA" w:rsidTr="00190ED2">
        <w:trPr>
          <w:cantSplit/>
          <w:trHeight w:val="240"/>
        </w:trPr>
        <w:tc>
          <w:tcPr>
            <w:tcW w:w="3239" w:type="dxa"/>
            <w:vMerge w:val="restart"/>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Показатели</w:t>
            </w:r>
          </w:p>
        </w:tc>
        <w:tc>
          <w:tcPr>
            <w:tcW w:w="1718" w:type="dxa"/>
            <w:vMerge w:val="restart"/>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Единица измерения</w:t>
            </w:r>
          </w:p>
        </w:tc>
        <w:tc>
          <w:tcPr>
            <w:tcW w:w="1206"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Отчет  </w:t>
            </w:r>
          </w:p>
        </w:tc>
        <w:tc>
          <w:tcPr>
            <w:tcW w:w="1260"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Оценка</w:t>
            </w:r>
          </w:p>
        </w:tc>
        <w:tc>
          <w:tcPr>
            <w:tcW w:w="7172" w:type="dxa"/>
            <w:gridSpan w:val="6"/>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Прогноз</w:t>
            </w:r>
          </w:p>
        </w:tc>
      </w:tr>
      <w:tr w:rsidR="006215BA" w:rsidRPr="006215BA" w:rsidTr="00190ED2">
        <w:trPr>
          <w:cantSplit/>
          <w:trHeight w:val="550"/>
        </w:trPr>
        <w:tc>
          <w:tcPr>
            <w:tcW w:w="3239"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4"/>
                <w:szCs w:val="24"/>
              </w:rPr>
            </w:pPr>
          </w:p>
        </w:tc>
        <w:tc>
          <w:tcPr>
            <w:tcW w:w="1206" w:type="dxa"/>
            <w:vMerge w:val="restart"/>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2023</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год</w:t>
            </w:r>
          </w:p>
        </w:tc>
        <w:tc>
          <w:tcPr>
            <w:tcW w:w="1260" w:type="dxa"/>
            <w:vMerge w:val="restart"/>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2024</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год</w:t>
            </w:r>
          </w:p>
        </w:tc>
        <w:tc>
          <w:tcPr>
            <w:tcW w:w="2338" w:type="dxa"/>
            <w:gridSpan w:val="2"/>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2025 год</w:t>
            </w:r>
          </w:p>
        </w:tc>
        <w:tc>
          <w:tcPr>
            <w:tcW w:w="2425" w:type="dxa"/>
            <w:gridSpan w:val="2"/>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2026 год</w:t>
            </w:r>
          </w:p>
        </w:tc>
        <w:tc>
          <w:tcPr>
            <w:tcW w:w="2409" w:type="dxa"/>
            <w:gridSpan w:val="2"/>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2027 год</w:t>
            </w:r>
          </w:p>
        </w:tc>
      </w:tr>
      <w:tr w:rsidR="006215BA" w:rsidRPr="006215BA" w:rsidTr="00190ED2">
        <w:trPr>
          <w:cantSplit/>
          <w:trHeight w:val="360"/>
        </w:trPr>
        <w:tc>
          <w:tcPr>
            <w:tcW w:w="3239"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4"/>
                <w:szCs w:val="24"/>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1-й   </w:t>
            </w:r>
            <w:r w:rsidRPr="006215BA">
              <w:rPr>
                <w:rFonts w:ascii="Times New Roman" w:eastAsia="Times New Roman" w:hAnsi="Times New Roman" w:cs="Times New Roman"/>
                <w:sz w:val="24"/>
                <w:szCs w:val="24"/>
              </w:rPr>
              <w:br/>
              <w:t>вариант</w:t>
            </w:r>
          </w:p>
        </w:tc>
        <w:tc>
          <w:tcPr>
            <w:tcW w:w="113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2-й   </w:t>
            </w:r>
            <w:r w:rsidRPr="006215BA">
              <w:rPr>
                <w:rFonts w:ascii="Times New Roman" w:eastAsia="Times New Roman" w:hAnsi="Times New Roman" w:cs="Times New Roman"/>
                <w:sz w:val="24"/>
                <w:szCs w:val="24"/>
              </w:rPr>
              <w:br/>
              <w:t>вариант</w:t>
            </w:r>
          </w:p>
        </w:tc>
        <w:tc>
          <w:tcPr>
            <w:tcW w:w="113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1-й   </w:t>
            </w:r>
            <w:r w:rsidRPr="006215BA">
              <w:rPr>
                <w:rFonts w:ascii="Times New Roman" w:eastAsia="Times New Roman" w:hAnsi="Times New Roman" w:cs="Times New Roman"/>
                <w:sz w:val="24"/>
                <w:szCs w:val="24"/>
              </w:rPr>
              <w:br/>
              <w:t>вариант</w:t>
            </w:r>
          </w:p>
        </w:tc>
        <w:tc>
          <w:tcPr>
            <w:tcW w:w="1291"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2-й   </w:t>
            </w:r>
            <w:r w:rsidRPr="006215BA">
              <w:rPr>
                <w:rFonts w:ascii="Times New Roman" w:eastAsia="Times New Roman" w:hAnsi="Times New Roman" w:cs="Times New Roman"/>
                <w:sz w:val="24"/>
                <w:szCs w:val="24"/>
              </w:rPr>
              <w:br/>
              <w:t>вариант</w:t>
            </w:r>
          </w:p>
        </w:tc>
        <w:tc>
          <w:tcPr>
            <w:tcW w:w="1275"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1-й   </w:t>
            </w:r>
            <w:r w:rsidRPr="006215BA">
              <w:rPr>
                <w:rFonts w:ascii="Times New Roman" w:eastAsia="Times New Roman" w:hAnsi="Times New Roman" w:cs="Times New Roman"/>
                <w:sz w:val="24"/>
                <w:szCs w:val="24"/>
              </w:rPr>
              <w:br/>
              <w:t>вариант</w:t>
            </w:r>
          </w:p>
        </w:tc>
        <w:tc>
          <w:tcPr>
            <w:tcW w:w="113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2-й   </w:t>
            </w:r>
            <w:r w:rsidRPr="006215BA">
              <w:rPr>
                <w:rFonts w:ascii="Times New Roman" w:eastAsia="Times New Roman" w:hAnsi="Times New Roman" w:cs="Times New Roman"/>
                <w:sz w:val="24"/>
                <w:szCs w:val="24"/>
              </w:rPr>
              <w:br/>
              <w:t>вариант</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w:t>
            </w:r>
          </w:p>
        </w:tc>
        <w:tc>
          <w:tcPr>
            <w:tcW w:w="120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7</w:t>
            </w:r>
          </w:p>
        </w:tc>
        <w:tc>
          <w:tcPr>
            <w:tcW w:w="1291"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b/>
                <w:i/>
                <w:sz w:val="24"/>
                <w:szCs w:val="24"/>
              </w:rPr>
            </w:pPr>
            <w:r w:rsidRPr="006215BA">
              <w:rPr>
                <w:rFonts w:ascii="Times New Roman" w:eastAsia="Times New Roman" w:hAnsi="Times New Roman" w:cs="Times New Roman"/>
                <w:b/>
                <w:i/>
                <w:sz w:val="24"/>
                <w:szCs w:val="24"/>
              </w:rPr>
              <w:t>Население</w:t>
            </w:r>
          </w:p>
        </w:tc>
        <w:tc>
          <w:tcPr>
            <w:tcW w:w="1718"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Численность населения (на конец года),</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человек</w:t>
            </w:r>
          </w:p>
        </w:tc>
        <w:tc>
          <w:tcPr>
            <w:tcW w:w="1206"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675</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658</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658</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658</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658</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658</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658</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658</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2022г. – 738</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91,5</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97,5</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Естественный прирост, убыль (-)</w:t>
            </w:r>
          </w:p>
        </w:tc>
        <w:tc>
          <w:tcPr>
            <w:tcW w:w="1718"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-63</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-17</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Миграционный прирост, убыль (-)</w:t>
            </w:r>
          </w:p>
        </w:tc>
        <w:tc>
          <w:tcPr>
            <w:tcW w:w="1718"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Среднемесячная номинальная начисленная заработная плата (по кругу крупных и средних организаций)</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рублей</w:t>
            </w:r>
          </w:p>
        </w:tc>
        <w:tc>
          <w:tcPr>
            <w:tcW w:w="1206"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r w:rsidRPr="006215BA">
              <w:rPr>
                <w:rFonts w:ascii="Times New Roman" w:eastAsia="Times New Roman" w:hAnsi="Times New Roman" w:cs="Times New Roman"/>
                <w:sz w:val="24"/>
                <w:szCs w:val="24"/>
              </w:rPr>
              <w:t>18678,30</w:t>
            </w:r>
          </w:p>
        </w:tc>
        <w:tc>
          <w:tcPr>
            <w:tcW w:w="1260"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22128,30</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22128,30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22128,30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22128,30</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22128,30</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22128,30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22128,30</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2022г. – 17570,85</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106,30</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118,5</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Просроченная задолженность по заработной плате (по состоянию на 1 января отчётного года)</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рублей</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0</w:t>
            </w:r>
          </w:p>
        </w:tc>
        <w:tc>
          <w:tcPr>
            <w:tcW w:w="120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0</w:t>
            </w:r>
          </w:p>
        </w:tc>
        <w:tc>
          <w:tcPr>
            <w:tcW w:w="1291"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0</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Среднесписочная численность работников (по кругу крупных и средних организаций) </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человек</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r w:rsidRPr="006215BA">
              <w:rPr>
                <w:rFonts w:ascii="Times New Roman" w:eastAsia="Times New Roman" w:hAnsi="Times New Roman" w:cs="Times New Roman"/>
                <w:sz w:val="24"/>
                <w:szCs w:val="24"/>
              </w:rPr>
              <w:t>33</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33</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33</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33</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2022г. – 35</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r w:rsidRPr="006215BA">
              <w:rPr>
                <w:rFonts w:ascii="Times New Roman" w:eastAsia="Times New Roman" w:hAnsi="Times New Roman" w:cs="Times New Roman"/>
                <w:sz w:val="24"/>
                <w:szCs w:val="24"/>
              </w:rPr>
              <w:t>94,3</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Уровень зарегистрированной безработицы</w:t>
            </w:r>
          </w:p>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2021г. – 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процентах от численности экономически активного населения</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2,9</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2,9</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2,9</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2,9</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b/>
                <w:i/>
                <w:sz w:val="24"/>
                <w:szCs w:val="24"/>
              </w:rPr>
            </w:pPr>
            <w:r w:rsidRPr="006215BA">
              <w:rPr>
                <w:rFonts w:ascii="Times New Roman" w:eastAsia="Times New Roman" w:hAnsi="Times New Roman" w:cs="Times New Roman"/>
                <w:b/>
                <w:i/>
                <w:sz w:val="24"/>
                <w:szCs w:val="24"/>
              </w:rPr>
              <w:t>Сельское хозяйство</w:t>
            </w:r>
          </w:p>
        </w:tc>
        <w:tc>
          <w:tcPr>
            <w:tcW w:w="1718"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Производство мяса (скота и птицы на убой в живом весе) хозяйствами всех категорий</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тонн</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19,3</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19,4</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19,4</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19,4</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19,4</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19,4</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19,4</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19,4</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2022г. – 21,7</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88,9</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100,5</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Производство молока хозяйствами всех категорий</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тонн</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284,3</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188,8</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188,8</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188,8</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188,8</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188,8</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188,8</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188,8</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2022г. – 350</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81,2</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66,4</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b/>
                <w:i/>
                <w:sz w:val="24"/>
                <w:szCs w:val="24"/>
              </w:rPr>
            </w:pPr>
            <w:r w:rsidRPr="006215BA">
              <w:rPr>
                <w:rFonts w:ascii="Times New Roman" w:eastAsia="Times New Roman" w:hAnsi="Times New Roman" w:cs="Times New Roman"/>
                <w:b/>
                <w:i/>
                <w:sz w:val="24"/>
                <w:szCs w:val="24"/>
              </w:rPr>
              <w:t>Автотранспортные средства и автомобильные дороги</w:t>
            </w:r>
          </w:p>
        </w:tc>
        <w:tc>
          <w:tcPr>
            <w:tcW w:w="1718"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Автомобильные дороги общего пользования с твердым покрытием (км.)</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км.</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10,9</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10,9</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10,9</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10,9</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10,9</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2022г. – 10,9</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0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100,0</w:t>
            </w:r>
          </w:p>
        </w:tc>
        <w:tc>
          <w:tcPr>
            <w:tcW w:w="1291"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100,0</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Доля автомобильных дорог с твердым покрытием в общей протяженности автомобильных дорог общего пользования, %</w:t>
            </w:r>
          </w:p>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2022г. – 38,7</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28,2</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28,2</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28,2</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28,2</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28,2</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28,2</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28,2</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28,2</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b/>
                <w:i/>
                <w:sz w:val="24"/>
                <w:szCs w:val="24"/>
              </w:rPr>
            </w:pPr>
            <w:r w:rsidRPr="006215BA">
              <w:rPr>
                <w:rFonts w:ascii="Times New Roman" w:eastAsia="Times New Roman" w:hAnsi="Times New Roman" w:cs="Times New Roman"/>
                <w:b/>
                <w:i/>
                <w:sz w:val="24"/>
                <w:szCs w:val="24"/>
              </w:rPr>
              <w:t>Розничная торговля и платные услуги населению</w:t>
            </w:r>
          </w:p>
        </w:tc>
        <w:tc>
          <w:tcPr>
            <w:tcW w:w="1718"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Общий объем всех продовольственных товаров, реализованных в границах поселения</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2650,00</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2700,00</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2700,00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2750,00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2750,00</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2800,00</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2800,00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2850,00</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2022г. – 2600,00</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101,9</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101,9</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101,9</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101,9</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101,9</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101,9</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101,9</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101,9</w:t>
            </w:r>
          </w:p>
        </w:tc>
      </w:tr>
      <w:tr w:rsidR="006215BA" w:rsidRPr="006215BA" w:rsidTr="00190ED2">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b/>
                <w:i/>
                <w:sz w:val="24"/>
                <w:szCs w:val="24"/>
              </w:rPr>
            </w:pPr>
            <w:r w:rsidRPr="006215BA">
              <w:rPr>
                <w:rFonts w:ascii="Times New Roman" w:eastAsia="Times New Roman" w:hAnsi="Times New Roman" w:cs="Times New Roman"/>
                <w:b/>
                <w:i/>
                <w:sz w:val="24"/>
                <w:szCs w:val="24"/>
              </w:rPr>
              <w:t>Финансы</w:t>
            </w:r>
          </w:p>
        </w:tc>
        <w:tc>
          <w:tcPr>
            <w:tcW w:w="1718"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tc>
      </w:tr>
      <w:tr w:rsidR="006215BA" w:rsidRPr="006215BA" w:rsidTr="00190ED2">
        <w:trPr>
          <w:cantSplit/>
          <w:trHeight w:val="36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Доходы бюджета поселения</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4545,9</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4945,0</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5573,9</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5573,9</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4379,9</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4379,9</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4932,4</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4932,4</w:t>
            </w:r>
          </w:p>
        </w:tc>
      </w:tr>
      <w:tr w:rsidR="006215BA" w:rsidRPr="006215BA" w:rsidTr="00190ED2">
        <w:trPr>
          <w:cantSplit/>
          <w:trHeight w:val="36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2022г. – 4039,6</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112,5</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108,8</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112,7</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112,7</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78,6</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78,6</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112,6</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112,6</w:t>
            </w:r>
          </w:p>
        </w:tc>
      </w:tr>
      <w:tr w:rsidR="006215BA" w:rsidRPr="006215BA" w:rsidTr="00190ED2">
        <w:trPr>
          <w:cantSplit/>
          <w:trHeight w:val="36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Расходы бюджета поселения</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4737,6</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5182,4</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r>
      <w:tr w:rsidR="006215BA" w:rsidRPr="006215BA" w:rsidTr="00573282">
        <w:trPr>
          <w:cantSplit/>
          <w:trHeight w:val="7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2022г. – 3992,0</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118,7</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109,4</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tc>
      </w:tr>
      <w:tr w:rsidR="006215BA" w:rsidRPr="006215BA" w:rsidTr="00190ED2">
        <w:trPr>
          <w:cantSplit/>
          <w:trHeight w:val="48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Доходы от использования имущества, находящегося в муниципальной собственности</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тыс. рублей</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33,3</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23,8</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14,3</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14,3</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14,3</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14,3</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14,3</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14,3</w:t>
            </w:r>
          </w:p>
        </w:tc>
      </w:tr>
      <w:tr w:rsidR="006215BA" w:rsidRPr="006215BA" w:rsidTr="00190ED2">
        <w:trPr>
          <w:cantSplit/>
          <w:trHeight w:val="480"/>
        </w:trPr>
        <w:tc>
          <w:tcPr>
            <w:tcW w:w="3239"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2022г. – 33,3</w:t>
            </w:r>
          </w:p>
        </w:tc>
        <w:tc>
          <w:tcPr>
            <w:tcW w:w="1718" w:type="dxa"/>
            <w:tcBorders>
              <w:top w:val="single" w:sz="4" w:space="0" w:color="auto"/>
              <w:left w:val="single" w:sz="4" w:space="0" w:color="auto"/>
              <w:bottom w:val="single" w:sz="4" w:space="0" w:color="auto"/>
              <w:right w:val="single" w:sz="4" w:space="0" w:color="auto"/>
            </w:tcBorders>
            <w:hideMark/>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71,5</w:t>
            </w:r>
          </w:p>
        </w:tc>
        <w:tc>
          <w:tcPr>
            <w:tcW w:w="120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60,1</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91"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100</w:t>
            </w:r>
          </w:p>
        </w:tc>
      </w:tr>
    </w:tbl>
    <w:p w:rsidR="006215BA" w:rsidRPr="006215BA" w:rsidRDefault="006215BA" w:rsidP="006215BA">
      <w:pPr>
        <w:spacing w:after="0" w:line="240" w:lineRule="auto"/>
        <w:rPr>
          <w:rFonts w:ascii="Times New Roman" w:eastAsia="Times New Roman" w:hAnsi="Times New Roman" w:cs="Times New Roman"/>
          <w:sz w:val="24"/>
          <w:szCs w:val="24"/>
          <w:highlight w:val="yellow"/>
        </w:rPr>
      </w:pPr>
    </w:p>
    <w:p w:rsidR="006215BA" w:rsidRPr="006215BA" w:rsidRDefault="006215BA" w:rsidP="006215BA">
      <w:pPr>
        <w:spacing w:after="0" w:line="240" w:lineRule="auto"/>
        <w:rPr>
          <w:rFonts w:ascii="Times New Roman" w:eastAsia="Times New Roman" w:hAnsi="Times New Roman" w:cs="Times New Roman"/>
          <w:sz w:val="24"/>
          <w:szCs w:val="24"/>
          <w:highlight w:val="yellow"/>
        </w:rPr>
        <w:sectPr w:rsidR="006215BA" w:rsidRPr="006215BA" w:rsidSect="00857417">
          <w:pgSz w:w="15840" w:h="12240" w:orient="landscape"/>
          <w:pgMar w:top="851" w:right="1134" w:bottom="1560" w:left="1134" w:header="720" w:footer="720" w:gutter="0"/>
          <w:cols w:space="720"/>
        </w:sectPr>
      </w:pP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Приложение № 3</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к постановлению Администрации</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lang w:eastAsia="en-US"/>
        </w:rPr>
        <w:t>Кипского сельского поселения</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Тевризского муниципального района</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Омской области</w:t>
      </w:r>
    </w:p>
    <w:p w:rsidR="006215BA" w:rsidRPr="006215BA" w:rsidRDefault="006215BA" w:rsidP="006215BA">
      <w:pPr>
        <w:spacing w:after="0" w:line="240" w:lineRule="auto"/>
        <w:ind w:firstLine="708"/>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от 23.10.2024г.№51 -п </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6215BA" w:rsidRPr="006215BA" w:rsidRDefault="006215BA" w:rsidP="006215B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Пояснительная записка к основным показателям прогноза</w:t>
      </w:r>
    </w:p>
    <w:p w:rsidR="006215BA" w:rsidRPr="006215BA" w:rsidRDefault="006215BA" w:rsidP="006215B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социально-экономического развития Кипского сельского поселения Тевризского муниципальногорайона Омской области на 2025 год и плановый период 2026 - 2027 годы</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Основные показатели прогноза социально-экономического развития Кипского сельского поселения Тевризского муниципального района на 2025 и плановый период 2026 - 2027 годы разработаны на основе сценарных условий социально-экономического развития Российской Федерации на период 2026-2027 годов, а также тенденций развития поселения за предшествующий период и фактически складывающейся ситуации в текущем году, прогнозных данных о деятельности хозяйствующих субъектов, осуществляемой на территории поселения на 2026-2027гг.</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Основные показатели прогноза социально-экономического развития Кипского сельского поселения Тевризского муниципального района на 2025 год и плановый период 2026 - 2027 годы (далее - показатели прогноза) рассчитаны в двух вариантах.</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i/>
          <w:iCs/>
          <w:sz w:val="24"/>
          <w:szCs w:val="24"/>
        </w:rPr>
        <w:t>Первый вариант</w:t>
      </w:r>
      <w:r w:rsidRPr="006215BA">
        <w:rPr>
          <w:rFonts w:ascii="Times New Roman" w:eastAsia="Times New Roman" w:hAnsi="Times New Roman" w:cs="Times New Roman"/>
          <w:sz w:val="24"/>
          <w:szCs w:val="24"/>
        </w:rPr>
        <w:t xml:space="preserve"> показателей прогноза определен в качестве базового для целей среднесрочного бюджетного планирования и предусматривает сохранение тенденций развития отдельных отраслей экономики и социальной сферы, бюджетной обеспеченности текущего периода.</w:t>
      </w:r>
      <w:r w:rsidRPr="006215BA">
        <w:rPr>
          <w:rFonts w:ascii="Times New Roman" w:eastAsia="Times New Roman" w:hAnsi="Times New Roman" w:cs="Times New Roman"/>
          <w:i/>
          <w:iCs/>
          <w:sz w:val="24"/>
          <w:szCs w:val="24"/>
        </w:rPr>
        <w:t xml:space="preserve"> Второй вариант </w:t>
      </w:r>
      <w:r w:rsidRPr="006215BA">
        <w:rPr>
          <w:rFonts w:ascii="Times New Roman" w:eastAsia="Times New Roman" w:hAnsi="Times New Roman" w:cs="Times New Roman"/>
          <w:iCs/>
          <w:sz w:val="24"/>
          <w:szCs w:val="24"/>
        </w:rPr>
        <w:t>прогноза</w:t>
      </w:r>
      <w:r w:rsidRPr="006215BA">
        <w:rPr>
          <w:rFonts w:ascii="Times New Roman" w:eastAsia="Times New Roman" w:hAnsi="Times New Roman" w:cs="Times New Roman"/>
          <w:sz w:val="24"/>
          <w:szCs w:val="24"/>
        </w:rPr>
        <w:t xml:space="preserve"> предполагает умеренную положительную динамику социально-экономического развития поселения, развитие экономики в условиях реализации активной государственной и муниципальной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модернизации, а также на повышение эффективности расходов бюджета.</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highlight w:val="yellow"/>
        </w:rPr>
      </w:pP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6215BA">
        <w:rPr>
          <w:rFonts w:ascii="Times New Roman" w:eastAsia="Times New Roman" w:hAnsi="Times New Roman" w:cs="Times New Roman"/>
          <w:i/>
          <w:iCs/>
          <w:sz w:val="24"/>
          <w:szCs w:val="24"/>
        </w:rPr>
        <w:t>1.Демография.</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Согласно данным Территориального органа Федеральной службы государственной статистики по Омской области, численность населения  поселения на 1 января 2024 года составила 675 человека, уменьшилась  за  год на 63 человека (8,5%). За 2024 год зарегистрировано 2 новорождённый, число умерших - 6 человек, прибыло 4 человека, выбыло 17 человек. Уменьшению численности населения в трудоспособном возрасте  способствовал миграционный отток населения (-17 человек). </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2025 году продолжится сокращение трудовых ресурсов поселения,  прежде всего, за счёт уменьшения численности населения в трудоспособном возрасте.</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прогнозируемом периоде особое внимание будет уделено улучшению демографической ситуации в поселении. В рамках муниципальной программы продолжится реализация мероприятий по стимулированию рождаемости, снижению смертности, улучшению репродуктивного здоровья населения, увеличению миграционного прироста населения, а также предоставлению мер социальной поддержки семьям, включая повышение доступности и качества социального обслуживания семьи и детей.</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6215BA">
        <w:rPr>
          <w:rFonts w:ascii="Times New Roman" w:eastAsia="Times New Roman" w:hAnsi="Times New Roman" w:cs="Times New Roman"/>
          <w:i/>
          <w:iCs/>
          <w:sz w:val="24"/>
          <w:szCs w:val="24"/>
        </w:rPr>
        <w:t>2. Труд  и занятость</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Среднемесячная номинальная начисленная заработная плата на 1 января 2024 года  составила 22128,30 рублей, по сравнению с предыдущим годом увеличилась на 18,5 %.  В 2025-2027 годах сохранится положительная динамика показателей уровня жизни населения. Рост денежных доходов населения будет обеспечен за счёт составляющих: заработной платы, выплат социального характера, доходов от собственности и предпринимательской деятельности.</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Также в прогнозируемом периоде будет продолжена реализация комплекса мер по недопущению возникновения просроченной задолженности по заработной плате.</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Среднесписочная численность работников организаций, не относящихся к субъектам малого предпринимательства на 1 января 2024 года составила 33 человека, на уровне 2023года.</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Прогнозная оценка занятости и рынка труда на 2025 год базируется на исходных общеэкономических положениях укрепления реального сектора экономики, сокращении размеров скрытой безработицы и более полного использования трудового потенциала района, а также особенностях  демографического развития поселения. </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Достаточно сложной останется ситуация на рынке труда.  Спрос на рабочую силу здесь носит в основном временный характер, отсутствуют постоянные рабочие места. В общей заявленной потребности будут преобладать вакансии организаций негосударственных форм собственности. Стабильным останется спрос на продавцов,  водителей, кочегаров, электриков. Предложение рабочей силы в поселении в целом будет зависеть от уровня жизни населения, динамики заработной платы и процесса высвобождения работников. </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2025 году не ожидается массового закрытия организаций и  неконтролируемого высвобождения кадров по причине банкротства. По прогнозу общая численность безработных в 2025 году составит 10,9 процентов к численности экономически активного населения. Уровень зарегистрированной безработицы составит  2,9  процента к  численности экономически активного населения).</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Предполагается, что в Центр занятости населения Тевризского района в  2025 году обратится за содействием в поиске работы 15 человек, которые будут поставлены на учет, как ищущие работу.</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С  учётом роста денежных доходов населения прогнозируется положительная динамика развития потребительского рынка. Оборот розничной торговли в 2024 году сохранится на уровне 2023 года, с сохранением положительной динамики в 2025-2027 годах. Ежегодное увеличение товарооборота также связано с расширением ассортимента предполагаемых товаров. </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rPr>
      </w:pP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6215BA">
        <w:rPr>
          <w:rFonts w:ascii="Times New Roman" w:eastAsia="Times New Roman" w:hAnsi="Times New Roman" w:cs="Times New Roman"/>
          <w:i/>
          <w:iCs/>
          <w:sz w:val="24"/>
          <w:szCs w:val="24"/>
        </w:rPr>
        <w:t>3. Сельское хозяйство</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Производство мяса (скота и птицы на убой в живом весе) в хозяйствах всех категорий в 2024 году ожидается 19,3 тонн, снижение к уровню 2023 года на 11,1 %.</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Производство молока хозяйствами всех категорий в 2024 году ожидается 188,8 тонны, снижение к уровню 2023 года на 33,6 %.</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rPr>
      </w:pP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6215BA">
        <w:rPr>
          <w:rFonts w:ascii="Times New Roman" w:eastAsia="Times New Roman" w:hAnsi="Times New Roman" w:cs="Times New Roman"/>
          <w:i/>
          <w:iCs/>
          <w:sz w:val="24"/>
          <w:szCs w:val="24"/>
        </w:rPr>
        <w:t>4. Инвестиции и строительство</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rPr>
      </w:pPr>
    </w:p>
    <w:p w:rsidR="006215BA" w:rsidRPr="006215BA" w:rsidRDefault="006215BA" w:rsidP="006215BA">
      <w:pPr>
        <w:spacing w:after="0" w:line="240" w:lineRule="auto"/>
        <w:ind w:firstLine="708"/>
        <w:jc w:val="both"/>
        <w:rPr>
          <w:rFonts w:ascii="Times New Roman" w:eastAsia="Times New Roman" w:hAnsi="Times New Roman" w:cs="Times New Roman"/>
          <w:i/>
          <w:sz w:val="24"/>
          <w:szCs w:val="24"/>
        </w:rPr>
      </w:pPr>
      <w:r w:rsidRPr="006215BA">
        <w:rPr>
          <w:rFonts w:ascii="Times New Roman" w:eastAsia="Times New Roman" w:hAnsi="Times New Roman" w:cs="Times New Roman"/>
          <w:sz w:val="24"/>
          <w:szCs w:val="24"/>
        </w:rPr>
        <w:t>Планируемые расходы средств дорожного фонда бюджета поселения в 2025 году – 2025,8 тыс. рублей (содержание сети автомобильных дорог).</w:t>
      </w:r>
    </w:p>
    <w:p w:rsidR="006215BA" w:rsidRPr="006215BA" w:rsidRDefault="006215BA" w:rsidP="006215BA">
      <w:pPr>
        <w:spacing w:after="0" w:line="240" w:lineRule="auto"/>
        <w:ind w:firstLine="708"/>
        <w:jc w:val="both"/>
        <w:rPr>
          <w:rFonts w:ascii="Times New Roman" w:eastAsia="Times New Roman" w:hAnsi="Times New Roman" w:cs="Times New Roman"/>
          <w:i/>
          <w:sz w:val="24"/>
          <w:szCs w:val="24"/>
        </w:rPr>
      </w:pPr>
    </w:p>
    <w:p w:rsidR="006215BA" w:rsidRPr="006215BA" w:rsidRDefault="006215BA" w:rsidP="006215BA">
      <w:pPr>
        <w:spacing w:after="0" w:line="240" w:lineRule="auto"/>
        <w:ind w:firstLine="708"/>
        <w:jc w:val="both"/>
        <w:rPr>
          <w:rFonts w:ascii="Times New Roman" w:eastAsia="Times New Roman" w:hAnsi="Times New Roman" w:cs="Times New Roman"/>
          <w:i/>
          <w:sz w:val="24"/>
          <w:szCs w:val="24"/>
        </w:rPr>
      </w:pPr>
      <w:r w:rsidRPr="006215BA">
        <w:rPr>
          <w:rFonts w:ascii="Times New Roman" w:eastAsia="Times New Roman" w:hAnsi="Times New Roman" w:cs="Times New Roman"/>
          <w:i/>
          <w:sz w:val="24"/>
          <w:szCs w:val="24"/>
        </w:rPr>
        <w:t>5. Розничная торговля и платные услуги населению.</w:t>
      </w:r>
    </w:p>
    <w:p w:rsidR="006215BA" w:rsidRPr="006215BA" w:rsidRDefault="006215BA" w:rsidP="006215BA">
      <w:pPr>
        <w:spacing w:after="0" w:line="240" w:lineRule="auto"/>
        <w:ind w:firstLine="708"/>
        <w:jc w:val="both"/>
        <w:rPr>
          <w:rFonts w:ascii="Times New Roman" w:eastAsia="Times New Roman" w:hAnsi="Times New Roman" w:cs="Times New Roman"/>
          <w:i/>
          <w:sz w:val="24"/>
          <w:szCs w:val="24"/>
        </w:rPr>
      </w:pP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Оборот розничной торговли и платных услуг населению в 2024 году ожидается на уровне 2023 года.На увеличение объёма платных услуг окажет влияние на общий рост цен и тарифов. Наибольший удельный вес в общем объёме платных услуг, как и в предыдущие годы, составят жилищно-коммунальные, транспортные, бытовые услуги, а также услуги связи. </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rPr>
      </w:pP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i/>
          <w:iCs/>
          <w:sz w:val="24"/>
          <w:szCs w:val="24"/>
        </w:rPr>
        <w:t>6.Финансы</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Поступление налоговых и неналоговых доходов в бюджет поселения в 2024 году ожидается в объёме 2278,2 тыс.рублей, безвозмездных поступлений - в объёме 2666,8 тыс.рублей.</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В 2025 году в бюджет поселения запланировано поступление налоговых и </w:t>
      </w:r>
      <w:r w:rsidRPr="006215BA">
        <w:rPr>
          <w:rFonts w:ascii="Times New Roman" w:eastAsia="Times New Roman" w:hAnsi="Times New Roman" w:cs="Times New Roman"/>
          <w:sz w:val="24"/>
          <w:szCs w:val="24"/>
        </w:rPr>
        <w:lastRenderedPageBreak/>
        <w:t>неналоговых доходов в сумме 2384,9 тыс. рублей, что на 106,7 тыс. рублей выше уровня ожидаемого исполнения 2024 года. В связи с изменением прочих доходов от компенсации затрат (пересмотрен договор с «БУ ПСС Омской области»). Поступление налога на доходы физических лиц прогнозируется в 2025 году в сумме 80,9 тыс. рублей, что на 5,0 тыс. рублей выше уровня ожидаемого исполнения 2024 года. Это обусловлено ростом МРОТ.</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Безвозмездных поступлений в 2025 году запланировано в сумме 3189,1 тыс. рублей, что в сравнении с ожидаемым исполнением 2024 года на 522,3 тыс. рублей больше. </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Ожидаемые расходы бюджета поселения за 2024 год составят 5182,4 тыс. рублей, что на 444,8  тыс. рублей выше расходов 2023 года. </w:t>
      </w:r>
    </w:p>
    <w:p w:rsidR="006215BA" w:rsidRPr="006215BA" w:rsidRDefault="006215BA" w:rsidP="006215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проекте бюджета в полном объеме предусмотрена заработная плата и  оплата коммунальных услуг,  прочие расходы на уровне первоначального бюджета на 2024 год.</w:t>
      </w:r>
    </w:p>
    <w:p w:rsidR="006215BA" w:rsidRPr="006215BA" w:rsidRDefault="006215BA" w:rsidP="006215BA">
      <w:pPr>
        <w:spacing w:after="0" w:line="240" w:lineRule="auto"/>
        <w:rPr>
          <w:rFonts w:ascii="Times New Roman" w:eastAsia="Times New Roman" w:hAnsi="Times New Roman" w:cs="Times New Roman"/>
          <w:sz w:val="24"/>
          <w:szCs w:val="24"/>
        </w:rPr>
      </w:pPr>
      <w:bookmarkStart w:id="0" w:name="_GoBack"/>
      <w:bookmarkEnd w:id="0"/>
    </w:p>
    <w:p w:rsidR="006215BA" w:rsidRPr="006215BA" w:rsidRDefault="006215BA" w:rsidP="006215BA">
      <w:pPr>
        <w:spacing w:after="0" w:line="240" w:lineRule="auto"/>
        <w:ind w:firstLine="708"/>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Предварительные итоги социально-экономического развития </w:t>
      </w:r>
      <w:r w:rsidRPr="006215BA">
        <w:rPr>
          <w:rFonts w:ascii="Times New Roman" w:eastAsia="Times New Roman" w:hAnsi="Times New Roman" w:cs="Times New Roman"/>
          <w:sz w:val="24"/>
          <w:szCs w:val="24"/>
          <w:lang w:eastAsia="en-US"/>
        </w:rPr>
        <w:t xml:space="preserve">Кипского сельского поселения </w:t>
      </w:r>
      <w:r w:rsidRPr="006215BA">
        <w:rPr>
          <w:rFonts w:ascii="Times New Roman" w:eastAsia="Times New Roman" w:hAnsi="Times New Roman" w:cs="Times New Roman"/>
          <w:sz w:val="24"/>
          <w:szCs w:val="24"/>
        </w:rPr>
        <w:t xml:space="preserve">Тевризского муниципального района Омской области за истекший период 2024 года и ожидаемые итоги социально-экономического развития </w:t>
      </w:r>
      <w:r w:rsidRPr="006215BA">
        <w:rPr>
          <w:rFonts w:ascii="Times New Roman" w:eastAsia="Times New Roman" w:hAnsi="Times New Roman" w:cs="Times New Roman"/>
          <w:sz w:val="24"/>
          <w:szCs w:val="24"/>
          <w:lang w:eastAsia="en-US"/>
        </w:rPr>
        <w:t xml:space="preserve">Кипского сельского поселения </w:t>
      </w:r>
      <w:r w:rsidRPr="006215BA">
        <w:rPr>
          <w:rFonts w:ascii="Times New Roman" w:eastAsia="Times New Roman" w:hAnsi="Times New Roman" w:cs="Times New Roman"/>
          <w:sz w:val="24"/>
          <w:szCs w:val="24"/>
        </w:rPr>
        <w:t>Тевризского муниципального района  Омской области за 2024 год</w:t>
      </w:r>
    </w:p>
    <w:p w:rsidR="006215BA" w:rsidRPr="006215BA" w:rsidRDefault="006215BA" w:rsidP="006215BA">
      <w:pPr>
        <w:spacing w:after="0" w:line="240" w:lineRule="auto"/>
        <w:ind w:firstLine="708"/>
        <w:jc w:val="center"/>
        <w:rPr>
          <w:rFonts w:ascii="Times New Roman" w:eastAsia="Times New Roman" w:hAnsi="Times New Roman" w:cs="Times New Roman"/>
          <w:sz w:val="24"/>
          <w:szCs w:val="24"/>
          <w:highlight w:val="yellow"/>
        </w:rPr>
      </w:pPr>
    </w:p>
    <w:p w:rsidR="006215BA" w:rsidRPr="006215BA" w:rsidRDefault="006215BA" w:rsidP="006215BA">
      <w:pPr>
        <w:spacing w:after="0" w:line="240" w:lineRule="auto"/>
        <w:ind w:firstLine="708"/>
        <w:jc w:val="both"/>
        <w:rPr>
          <w:rFonts w:ascii="Times New Roman" w:eastAsia="Times New Roman" w:hAnsi="Times New Roman" w:cs="Times New Roman"/>
          <w:color w:val="FF0000"/>
          <w:sz w:val="24"/>
          <w:szCs w:val="24"/>
        </w:rPr>
      </w:pPr>
      <w:r w:rsidRPr="006215BA">
        <w:rPr>
          <w:rFonts w:ascii="Times New Roman" w:eastAsia="Times New Roman" w:hAnsi="Times New Roman" w:cs="Times New Roman"/>
          <w:sz w:val="24"/>
          <w:szCs w:val="24"/>
        </w:rPr>
        <w:t xml:space="preserve">По итогам 9 месяцев 2024 года в </w:t>
      </w:r>
      <w:r w:rsidRPr="006215BA">
        <w:rPr>
          <w:rFonts w:ascii="Times New Roman" w:eastAsia="Times New Roman" w:hAnsi="Times New Roman" w:cs="Times New Roman"/>
          <w:sz w:val="24"/>
          <w:szCs w:val="24"/>
          <w:lang w:eastAsia="en-US"/>
        </w:rPr>
        <w:t xml:space="preserve">Кипском сельском поселении </w:t>
      </w:r>
      <w:r w:rsidRPr="006215BA">
        <w:rPr>
          <w:rFonts w:ascii="Times New Roman" w:eastAsia="Times New Roman" w:hAnsi="Times New Roman" w:cs="Times New Roman"/>
          <w:sz w:val="24"/>
          <w:szCs w:val="24"/>
        </w:rPr>
        <w:t xml:space="preserve">Тевризского муниципального района Омской области (далее – Кипское сельское поселение) сохраняется положительная динамика развития.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Демографическая ситуация в поселении складывается следующим образом, согласно данным Территориального органа Федеральной службы государственной статистики по Омской области, численность населения  Тевризского муниципального района на 1 января 2024 года составила 675 человек.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За 9 месяцев 2024 года естественная убыль составила 6 человек, миграционная убыль составила 17 человек.</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увеличение рождаемости (2 человека) на 1 человека к уровню 2023 года (1 человек);</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увеличение смертности (6 человек) на 5 человек к уровню 2023года (11 человек).</w:t>
      </w:r>
    </w:p>
    <w:p w:rsidR="006215BA" w:rsidRPr="006215BA" w:rsidRDefault="006215BA" w:rsidP="006215BA">
      <w:pPr>
        <w:spacing w:after="0" w:line="240" w:lineRule="auto"/>
        <w:ind w:firstLine="708"/>
        <w:jc w:val="both"/>
        <w:rPr>
          <w:rFonts w:ascii="Times New Roman" w:eastAsia="Times New Roman" w:hAnsi="Times New Roman" w:cs="Times New Roman"/>
          <w:b/>
          <w:i/>
          <w:sz w:val="24"/>
          <w:szCs w:val="24"/>
        </w:rPr>
      </w:pPr>
      <w:r w:rsidRPr="006215BA">
        <w:rPr>
          <w:rFonts w:ascii="Times New Roman" w:eastAsia="Times New Roman" w:hAnsi="Times New Roman" w:cs="Times New Roman"/>
          <w:b/>
          <w:i/>
          <w:sz w:val="24"/>
          <w:szCs w:val="24"/>
        </w:rPr>
        <w:t>Сельское хозяйство</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На территории поселения сельскохозяйственной деятельностью занимаются 259 личных подсобных хозяйств.</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Отрицательная динамика по основным показателям социально-экономического развития отмечается  по отраслям:</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u w:val="single"/>
        </w:rPr>
      </w:pPr>
      <w:r w:rsidRPr="006215BA">
        <w:rPr>
          <w:rFonts w:ascii="Times New Roman" w:eastAsia="Times New Roman" w:hAnsi="Times New Roman" w:cs="Times New Roman"/>
          <w:sz w:val="24"/>
          <w:szCs w:val="24"/>
          <w:u w:val="single"/>
        </w:rPr>
        <w:t>Сельское хозяйство</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увеличение производства продукции животноводства (мяса) на 1% к уровню 2023 года;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снижение поголовья КРС на 48 голов (на 34,3% к уровню 2023 года);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снижение реализации молока на 10,3% к уровню 2023 года;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снижение поголовья МРС на 7,1% к уровню 2023 года.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За  январь - сентябрь 2024 года в хозяйствах производство основных видов продукции животноводства составило: молока – 188,8 тонны, что составляет 89,7 % к уровню 2023 года (210,5 тонны), мяса КРС – 19,4  тонн, что составляет 208,6 % к уровню  2023 года (9,3 тонн). Поголовье крупнорогатого скота в хозяйствах сократилось  на  48  голов и составило  92 головы.</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Поголовье  коров на 01.10.2024 года насчитывает 45 голов. Снижение поголовья  составило 22 головы по отношению к уровню 2023 года (67 головы) или 32,8%.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Закуп молока у населения не осуществляется.</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Значимым сектором экономики </w:t>
      </w:r>
      <w:r w:rsidRPr="006215BA">
        <w:rPr>
          <w:rFonts w:ascii="Times New Roman" w:eastAsia="Times New Roman" w:hAnsi="Times New Roman" w:cs="Times New Roman"/>
          <w:sz w:val="24"/>
          <w:szCs w:val="24"/>
          <w:lang w:eastAsia="en-US"/>
        </w:rPr>
        <w:t>Кипского сельского поселения</w:t>
      </w:r>
      <w:r w:rsidRPr="006215BA">
        <w:rPr>
          <w:rFonts w:ascii="Times New Roman" w:eastAsia="Times New Roman" w:hAnsi="Times New Roman" w:cs="Times New Roman"/>
          <w:sz w:val="24"/>
          <w:szCs w:val="24"/>
        </w:rPr>
        <w:t xml:space="preserve"> Тевризского муниципального района является  промышленность.</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i/>
          <w:sz w:val="24"/>
          <w:szCs w:val="24"/>
        </w:rPr>
        <w:lastRenderedPageBreak/>
        <w:t>Лесопромышленный комплекс</w:t>
      </w:r>
      <w:r w:rsidRPr="006215BA">
        <w:rPr>
          <w:rFonts w:ascii="Times New Roman" w:eastAsia="Times New Roman" w:hAnsi="Times New Roman" w:cs="Times New Roman"/>
          <w:sz w:val="24"/>
          <w:szCs w:val="24"/>
        </w:rPr>
        <w:t xml:space="preserve"> поселения представлен двумя частными предпринимателями, осуществляющими заготовку леса, первичную переработку древесины, а также производство деревянных строительных конструкций. Лес-кругляк и пиломатериал реализуются как внутри Омской области, так и в других регионах.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За 9 месяцев 2024 года объем отгруженной продукции  данного вида экономической деятельности составил 65 % к уровню 2023 года.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highlight w:val="yellow"/>
        </w:rPr>
      </w:pPr>
      <w:r w:rsidRPr="006215BA">
        <w:rPr>
          <w:rFonts w:ascii="Times New Roman" w:eastAsia="Times New Roman" w:hAnsi="Times New Roman" w:cs="Times New Roman"/>
          <w:b/>
          <w:i/>
          <w:sz w:val="24"/>
          <w:szCs w:val="24"/>
        </w:rPr>
        <w:t>Предпринимательство.</w:t>
      </w:r>
      <w:r w:rsidRPr="006215BA">
        <w:rPr>
          <w:rFonts w:ascii="Times New Roman" w:eastAsia="Times New Roman" w:hAnsi="Times New Roman" w:cs="Times New Roman"/>
          <w:sz w:val="24"/>
          <w:szCs w:val="24"/>
        </w:rPr>
        <w:t xml:space="preserve"> Согласно мониторинга процессов развития малого предпринимательства на территории Кипского сельского поселения на 1 октября 2024 года зарегистрировано 9 индивидуальных предпринимателей. За рассматриваемый период 2024 года среднесписочная численность работников, занятых у индивидуальных предпринимателей, составила 7 человек (оптовая и розничная торговля). Доля работников, занятых в малом бизнесе, в общей численности экономически активного населения поселения составляет 2,7 %.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highlight w:val="yellow"/>
        </w:rPr>
      </w:pPr>
      <w:r w:rsidRPr="006215BA">
        <w:rPr>
          <w:rFonts w:ascii="Times New Roman" w:eastAsia="Times New Roman" w:hAnsi="Times New Roman" w:cs="Times New Roman"/>
          <w:sz w:val="24"/>
          <w:szCs w:val="24"/>
        </w:rPr>
        <w:t xml:space="preserve">Сложившаяся отраслевая структура свидетельствует о развитии  предпринимательства  преимущественно в сфере торговли. Среднемесячная заработная плата работников, занятых у субъектов  малого предпринимательства  в среднем составила 22,1 тыс. рублей.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Оборот розничной торговли и платных услуг населению в 2024 году ожидается на уровне 2023 года.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b/>
          <w:sz w:val="24"/>
          <w:szCs w:val="24"/>
        </w:rPr>
        <w:t>Жилищно-коммунальное хозяйство.</w:t>
      </w:r>
      <w:r w:rsidRPr="006215BA">
        <w:rPr>
          <w:rFonts w:ascii="Times New Roman" w:eastAsia="Times New Roman" w:hAnsi="Times New Roman" w:cs="Times New Roman"/>
          <w:sz w:val="24"/>
          <w:szCs w:val="24"/>
        </w:rPr>
        <w:t xml:space="preserve">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Оснащение жилых домов индивидуальными приборами учета составляет: электрической энергии – 100%, холодной воды – 45%.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Из средств дорожного фонда, по состоянию на 01.10.2024 г. израсходовано  1315,7 тыс. рублей  в разрезе мероприятий:</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расходы по содержанию сети автомобильных дорог – 1315,7 тыс. рублей.</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По состоянию на 1 января 2024 года численность населения поселения по данным территориального органа Федеральной службы государственной  статистики Омской области -  675 человек. В течение  января - сентября 2024 года зарегистрировано 2 факта рождения детей, 7 смертей. Прибыло 2 человек, выбыло 23 человек.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На территории поселения проживают 17 многодетных семей.</w:t>
      </w:r>
    </w:p>
    <w:p w:rsidR="006215BA" w:rsidRPr="006215BA" w:rsidRDefault="006215BA" w:rsidP="006215BA">
      <w:pPr>
        <w:autoSpaceDE w:val="0"/>
        <w:autoSpaceDN w:val="0"/>
        <w:adjustRightInd w:val="0"/>
        <w:spacing w:after="0"/>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части реализации финансового потенциала по итогам 9 месяцев 2024 года наблюдается увеличение налоговых и неналоговых доходов бюджета поселения.</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highlight w:val="yellow"/>
        </w:rPr>
      </w:pPr>
      <w:r w:rsidRPr="006215BA">
        <w:rPr>
          <w:rFonts w:ascii="Times New Roman" w:eastAsia="Times New Roman" w:hAnsi="Times New Roman" w:cs="Times New Roman"/>
          <w:sz w:val="24"/>
          <w:szCs w:val="24"/>
        </w:rPr>
        <w:t xml:space="preserve">За 9 месяцев 2024 года в бюджет поселения поступили </w:t>
      </w:r>
      <w:r w:rsidRPr="006215BA">
        <w:rPr>
          <w:rFonts w:ascii="Times New Roman" w:eastAsia="Times New Roman" w:hAnsi="Times New Roman" w:cs="Times New Roman"/>
          <w:b/>
          <w:sz w:val="24"/>
          <w:szCs w:val="24"/>
        </w:rPr>
        <w:t>налоговые и неналоговые доходы</w:t>
      </w:r>
      <w:r w:rsidRPr="006215BA">
        <w:rPr>
          <w:rFonts w:ascii="Times New Roman" w:eastAsia="Times New Roman" w:hAnsi="Times New Roman" w:cs="Times New Roman"/>
          <w:sz w:val="24"/>
          <w:szCs w:val="24"/>
        </w:rPr>
        <w:t xml:space="preserve"> в сумме 1615,49 тыс. рублей, что составляет 70,9 % от годового назначения и 111,9 % от уровня соответствующего периода прошлого года.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Налоговые доходы выполнены в сумме 1414,39 тыс. рублей, что составляет 70,1 % к годовому назначению и 109,4 % к соответствующему периоду прошлого года.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Основным источником доходов бюджета поселения налог на доходы физических лиц. Поступления по НДФЛ  за отчетный период сложились в сумме 48,48 тыс. рублей, что составило 63,9% от годового назначения. Увеличение обусловлено повышением заработной платы в различных секторах экономики. Самым крупным предприятиям плательщиками налога на доходы физических лиц на территории поселения являются предприятия: БОУ «Кипская СОШ».</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за 9 месяцев 2024 года поступили в сумме 1326,87 тыс. рублей, что составило 71,5 % от годового назначения. Поступления сложились на 111,56 тыс. рублей выше уровня аналогичного периода прошлого года.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По итогам 9 месяцев 2024 года налог на имущество физических лиц выполнен на 82 % к годовому назначению, и составил 32,8 тыс. рублей. Поступления сложились на 30,4 тыс. рублей выше уровня соответствующего периода прошлого года.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Поступления по земельному налогу сложились выше уровня соответствующего периода прошлого года на 0,52 тыс. рублей. За отчетный период текущего года земельный </w:t>
      </w:r>
      <w:r w:rsidRPr="006215BA">
        <w:rPr>
          <w:rFonts w:ascii="Times New Roman" w:eastAsia="Times New Roman" w:hAnsi="Times New Roman" w:cs="Times New Roman"/>
          <w:sz w:val="24"/>
          <w:szCs w:val="24"/>
        </w:rPr>
        <w:lastRenderedPageBreak/>
        <w:t>налог выполнен на 13,8 % к годовому назначению и составил 6,21 тыс. рублей. В текущем году производится исчисление имущественных налогов за 2023 год по сроку уплаты не позднее 1 декабря 2024 года. Поэтому основное поступление налога на имущество физических лиц и земельного налога в местные бюджеты ожидается в 4 квартале 2024 года.</w:t>
      </w:r>
    </w:p>
    <w:p w:rsidR="006215BA" w:rsidRPr="006215BA" w:rsidRDefault="006215BA" w:rsidP="006215BA">
      <w:pPr>
        <w:spacing w:after="0" w:line="240" w:lineRule="auto"/>
        <w:ind w:firstLine="90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За 9 месяцев 2024 года в бюджет поселения поступили доходы от использования имущества, находящегося в муниципальной собственности, в сумме 20,21 тыс. рублей, что составило 85,0 % к годовому назначению и 123,5 % к соответствующему периоду прошлого года.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Доходы от оказания платных услуг и компенсации затрат государству за 9 месяцев 2024 года выполнены  на 66,67 % к годовому назначению и составили 117,31 тыс. рублей. Поступления сложилось на 7,55 тыс. рублей ниже уровня поступлений аналогичного периода прошлого года, в связи с переоформлением договоров.</w:t>
      </w:r>
    </w:p>
    <w:p w:rsidR="006215BA" w:rsidRPr="006215BA" w:rsidRDefault="006215BA" w:rsidP="006215BA">
      <w:pPr>
        <w:spacing w:after="0" w:line="240" w:lineRule="auto"/>
        <w:ind w:firstLine="90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текущем финансовом году поступление налоговых и неналоговых доходов в бюджет поселения прогнозируется в объеме 2384,93 тыс. рублей, безвозмездных поступлений – в объеме 3189,06 тыс. рублей.</w:t>
      </w:r>
    </w:p>
    <w:p w:rsidR="006215BA" w:rsidRPr="006215BA" w:rsidRDefault="006215BA" w:rsidP="006215BA">
      <w:pPr>
        <w:spacing w:after="0" w:line="240" w:lineRule="auto"/>
        <w:ind w:firstLine="90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Для сокращения задолженности налоговых, неналоговых и других обязательных платежей в бюджеты всех уровней в поселении работает межведомственная комиссия по привлечению доходов в местный бюджет.</w:t>
      </w:r>
    </w:p>
    <w:p w:rsidR="006215BA" w:rsidRPr="006215BA" w:rsidRDefault="006215BA" w:rsidP="006215BA">
      <w:pPr>
        <w:spacing w:after="0" w:line="240" w:lineRule="auto"/>
        <w:ind w:firstLine="567"/>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результате работы комиссий за 9 месяцев 2024 года сумма дополнительно полученных доходов составила 0,3 тыс. рублей. Проведено 3 заседания межведомственной комиссии по мобилизации доходов в бюджет поселения, на которые приглашались организации, индивидуальные предприниматели, а также физические лица, имеющие задолженность.</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Вопросы формирования, эффективного управления и распоряжения муниципальным имуществом также являются приоритетными для решения задач финансово-бюджетной политики поселения.</w:t>
      </w:r>
    </w:p>
    <w:p w:rsidR="006215BA" w:rsidRPr="006215BA" w:rsidRDefault="006215BA" w:rsidP="006215B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текущем году актуальными вопросами в сфере финансово-бюджетной политики остаются:</w:t>
      </w:r>
    </w:p>
    <w:p w:rsidR="006215BA" w:rsidRPr="006215BA" w:rsidRDefault="006215BA" w:rsidP="006215B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повышение поступлений налоговых и неналоговых доходов в районный бюджет;</w:t>
      </w:r>
    </w:p>
    <w:p w:rsidR="006215BA" w:rsidRPr="006215BA" w:rsidRDefault="006215BA" w:rsidP="006215B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устранение имеющейся недоимки и кредиторской задолженности;</w:t>
      </w:r>
    </w:p>
    <w:p w:rsidR="006215BA" w:rsidRPr="006215BA" w:rsidRDefault="006215BA" w:rsidP="006215B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обеспечение устойчивости и сбалансированности бюджетной системы поселения.</w:t>
      </w:r>
    </w:p>
    <w:p w:rsidR="006215BA" w:rsidRPr="006215BA" w:rsidRDefault="006215BA" w:rsidP="006215B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Для обеспечения устойчивости и сбалансированности бюджетной системы поселения сегодня необходимо задействовать все имеющиеся резервы, связанные с актуализацией баз данных объектов налогообложения, проведением разъяснительной работы с населением по вопросам государственной регистрации принадлежащих на праве собственности земли и имущества, укреплением налоговой дисциплины, в том числе с выявлением нарушений налогового законодательства.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На территории поселения функционируют образовательные учреждения: школа и детский сад, имеющие лицензии на право ведения образовательной деятельности и свидетельство о государственной аккредитации.</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С целью обеспечения доступности и качества предоставляемых образовательных услуг для 26 обучающихся организован подвоз, который осуществляется  автобусом.</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Процент детей, охваченных организованным питанием, составил 70 человек (100 %).  В БОУ «Кипская СОШ» имеет медицинский кабинет. </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70 (100,0 %) школьника обучаются по новым Федеральным государственным образовательным стандартам.</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В школе открыт коррекционный класс для обучения детей с ограниченными возможностями здоровья. 2 человека обучаются по программам </w:t>
      </w:r>
      <w:r w:rsidRPr="006215BA">
        <w:rPr>
          <w:rFonts w:ascii="Times New Roman" w:eastAsia="Times New Roman" w:hAnsi="Times New Roman" w:cs="Times New Roman"/>
          <w:sz w:val="24"/>
          <w:szCs w:val="24"/>
          <w:lang w:val="en-US"/>
        </w:rPr>
        <w:t>VIII</w:t>
      </w:r>
      <w:r w:rsidRPr="006215BA">
        <w:rPr>
          <w:rFonts w:ascii="Times New Roman" w:eastAsia="Times New Roman" w:hAnsi="Times New Roman" w:cs="Times New Roman"/>
          <w:sz w:val="24"/>
          <w:szCs w:val="24"/>
        </w:rPr>
        <w:t xml:space="preserve"> вида.</w:t>
      </w:r>
    </w:p>
    <w:p w:rsidR="006215BA" w:rsidRPr="006215BA" w:rsidRDefault="006215BA" w:rsidP="006215BA">
      <w:pPr>
        <w:spacing w:after="0" w:line="240" w:lineRule="auto"/>
        <w:ind w:firstLine="708"/>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В школе открылся Центр образования цифрового и гуманитарного профилей «Точка роста». Центр оснащен современным 3Д оборудованием и средствами обучения. Целью данного Центра является создание условий для внедрения на уровнях начального общего, основного общего и (или) среднего общего образования новых методов обучения </w:t>
      </w:r>
      <w:r w:rsidRPr="006215BA">
        <w:rPr>
          <w:rFonts w:ascii="Times New Roman" w:eastAsia="Times New Roman" w:hAnsi="Times New Roman" w:cs="Times New Roman"/>
          <w:sz w:val="24"/>
          <w:szCs w:val="24"/>
        </w:rPr>
        <w:lastRenderedPageBreak/>
        <w:t xml:space="preserve">и воспитания, образовательных технологий, обеспечивающих освоение обучающимися основных и дополнительных образовательных программ. </w:t>
      </w:r>
    </w:p>
    <w:p w:rsidR="006215BA" w:rsidRPr="006215BA" w:rsidRDefault="006215BA" w:rsidP="006215BA">
      <w:pPr>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В  2024-2025 учебном году в школе педагогическую деятельность осуществляют 11 педагогических и руководящих работников (1 - руководящий работник). </w:t>
      </w:r>
    </w:p>
    <w:p w:rsidR="006215BA" w:rsidRPr="006215BA" w:rsidRDefault="006215BA" w:rsidP="006215BA">
      <w:pPr>
        <w:spacing w:after="0" w:line="240" w:lineRule="auto"/>
        <w:ind w:firstLine="709"/>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w:t>
      </w:r>
      <w:r w:rsidRPr="006215BA">
        <w:rPr>
          <w:rFonts w:ascii="Times New Roman" w:eastAsia="Times New Roman" w:hAnsi="Times New Roman" w:cs="Times New Roman"/>
          <w:b/>
          <w:sz w:val="24"/>
          <w:szCs w:val="24"/>
        </w:rPr>
        <w:t>Отрасль культуры</w:t>
      </w:r>
      <w:r w:rsidRPr="006215BA">
        <w:rPr>
          <w:rFonts w:ascii="Times New Roman" w:eastAsia="Times New Roman" w:hAnsi="Times New Roman" w:cs="Times New Roman"/>
          <w:sz w:val="24"/>
          <w:szCs w:val="24"/>
        </w:rPr>
        <w:t xml:space="preserve"> в поселении представлена 3 учреждениями, имеющими юридический статус: БУК «Централизованная клубная система»,  БУК «Межпоселенческая библиотечная система». </w:t>
      </w:r>
    </w:p>
    <w:p w:rsidR="006215BA" w:rsidRPr="006215BA" w:rsidRDefault="006215BA" w:rsidP="006215BA">
      <w:pPr>
        <w:spacing w:after="0" w:line="240" w:lineRule="auto"/>
        <w:jc w:val="both"/>
        <w:rPr>
          <w:rFonts w:ascii="Times New Roman" w:eastAsia="Times New Roman" w:hAnsi="Times New Roman" w:cs="Times New Roman"/>
          <w:color w:val="00B050"/>
          <w:sz w:val="24"/>
          <w:szCs w:val="24"/>
        </w:rPr>
      </w:pPr>
      <w:r w:rsidRPr="006215BA">
        <w:rPr>
          <w:rFonts w:ascii="Times New Roman" w:eastAsia="Times New Roman" w:hAnsi="Times New Roman" w:cs="Times New Roman"/>
          <w:sz w:val="24"/>
          <w:szCs w:val="24"/>
        </w:rPr>
        <w:t xml:space="preserve">          На </w:t>
      </w:r>
      <w:r w:rsidRPr="006215BA">
        <w:rPr>
          <w:rFonts w:ascii="Times New Roman" w:eastAsia="Times New Roman" w:hAnsi="Times New Roman" w:cs="Times New Roman"/>
          <w:b/>
          <w:sz w:val="24"/>
          <w:szCs w:val="24"/>
        </w:rPr>
        <w:t xml:space="preserve"> </w:t>
      </w:r>
      <w:r w:rsidRPr="006215BA">
        <w:rPr>
          <w:rFonts w:ascii="Times New Roman" w:eastAsia="Times New Roman" w:hAnsi="Times New Roman" w:cs="Times New Roman"/>
          <w:sz w:val="24"/>
          <w:szCs w:val="24"/>
        </w:rPr>
        <w:t>всех</w:t>
      </w:r>
      <w:r w:rsidRPr="006215BA">
        <w:rPr>
          <w:rFonts w:ascii="Times New Roman" w:eastAsia="Times New Roman" w:hAnsi="Times New Roman" w:cs="Times New Roman"/>
          <w:b/>
          <w:sz w:val="24"/>
          <w:szCs w:val="24"/>
        </w:rPr>
        <w:t xml:space="preserve">  </w:t>
      </w:r>
      <w:r w:rsidRPr="006215BA">
        <w:rPr>
          <w:rFonts w:ascii="Times New Roman" w:eastAsia="Times New Roman" w:hAnsi="Times New Roman" w:cs="Times New Roman"/>
          <w:sz w:val="24"/>
          <w:szCs w:val="24"/>
        </w:rPr>
        <w:t xml:space="preserve">объектах культуры были проведены текущие ремонты.  </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Кипской библиотеке косметический ремонт (побелка, покраска, замен труб отопления).  Ежегодно на территории поселения проводятся массовые праздники, народные гуляния, реализуются многие творческие.</w:t>
      </w: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sectPr w:rsidR="006215BA" w:rsidRPr="006215BA" w:rsidSect="00857417">
          <w:headerReference w:type="even" r:id="rId9"/>
          <w:headerReference w:type="default" r:id="rId10"/>
          <w:footerReference w:type="even" r:id="rId11"/>
          <w:footerReference w:type="default" r:id="rId12"/>
          <w:pgSz w:w="11906" w:h="16838"/>
          <w:pgMar w:top="360" w:right="851" w:bottom="540" w:left="1701" w:header="709" w:footer="709" w:gutter="0"/>
          <w:cols w:space="708"/>
          <w:titlePg/>
          <w:docGrid w:linePitch="360"/>
        </w:sectPr>
      </w:pPr>
    </w:p>
    <w:tbl>
      <w:tblPr>
        <w:tblW w:w="0" w:type="auto"/>
        <w:tblInd w:w="93" w:type="dxa"/>
        <w:tblLook w:val="04A0"/>
      </w:tblPr>
      <w:tblGrid>
        <w:gridCol w:w="2516"/>
        <w:gridCol w:w="3634"/>
        <w:gridCol w:w="1059"/>
        <w:gridCol w:w="1067"/>
        <w:gridCol w:w="1620"/>
        <w:gridCol w:w="1066"/>
        <w:gridCol w:w="882"/>
        <w:gridCol w:w="1200"/>
        <w:gridCol w:w="1007"/>
        <w:gridCol w:w="1007"/>
        <w:gridCol w:w="1007"/>
      </w:tblGrid>
      <w:tr w:rsidR="006215BA" w:rsidRPr="006215BA" w:rsidTr="00190ED2">
        <w:trPr>
          <w:trHeight w:val="420"/>
        </w:trPr>
        <w:tc>
          <w:tcPr>
            <w:tcW w:w="0" w:type="auto"/>
            <w:gridSpan w:val="10"/>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bookmarkStart w:id="1" w:name="RANGE!A1:K64"/>
            <w:r w:rsidRPr="006215BA">
              <w:rPr>
                <w:rFonts w:ascii="Times New Roman" w:eastAsia="Times New Roman" w:hAnsi="Times New Roman" w:cs="Times New Roman"/>
                <w:sz w:val="20"/>
                <w:szCs w:val="20"/>
              </w:rPr>
              <w:lastRenderedPageBreak/>
              <w:t>Оценка</w:t>
            </w:r>
            <w:bookmarkEnd w:id="1"/>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p>
        </w:tc>
      </w:tr>
      <w:tr w:rsidR="006215BA" w:rsidRPr="006215BA" w:rsidTr="00190ED2">
        <w:trPr>
          <w:trHeight w:val="480"/>
        </w:trPr>
        <w:tc>
          <w:tcPr>
            <w:tcW w:w="0" w:type="auto"/>
            <w:gridSpan w:val="10"/>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ожидаемого исполнения бюджета Кипского сельского поселения на 2024 год</w:t>
            </w: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p>
        </w:tc>
      </w:tr>
      <w:tr w:rsidR="006215BA" w:rsidRPr="006215BA" w:rsidTr="00190ED2">
        <w:trPr>
          <w:trHeight w:val="330"/>
        </w:trPr>
        <w:tc>
          <w:tcPr>
            <w:tcW w:w="0" w:type="auto"/>
            <w:gridSpan w:val="10"/>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тыс. рублей</w:t>
            </w: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p>
        </w:tc>
      </w:tr>
      <w:tr w:rsidR="006215BA" w:rsidRPr="006215BA" w:rsidTr="00190ED2">
        <w:trPr>
          <w:trHeight w:val="6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Код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Наименование доходов и расходов по разделам и подразделам БК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Отчет 2023г.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Уточнен-   ный план на 1.10. 2024г.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Исполнено на 01.10. 2024г.</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Исполне-    ние октябрь - декабрь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xml:space="preserve">Ожид. за 2024г.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Исполнено    в %           к 2023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Проект бюджета на 2025г.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Проект бюджета на 2026г.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Проект бюджета на 2027г.</w:t>
            </w:r>
          </w:p>
        </w:tc>
      </w:tr>
      <w:tr w:rsidR="006215BA" w:rsidRPr="006215BA" w:rsidTr="00190ED2">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sz w:val="20"/>
                <w:szCs w:val="20"/>
              </w:rPr>
            </w:pP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11</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000 1 00 00000 00 0000 000</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2073,89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2278,25</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1615,48</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791,03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2406,51</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116,04%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2384,93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2324,89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2873,94</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182 1 01 00000 00 0000 000</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64,36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75,87</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48,48</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27,39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75,87</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117,88%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80,88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85,74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90,39</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182 1 01 02000 01 0000 110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64,36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75,87</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48,48</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27,39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75,87</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117,88%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80,88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85,74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90,39</w:t>
            </w:r>
          </w:p>
        </w:tc>
      </w:tr>
      <w:tr w:rsidR="006215BA" w:rsidRPr="006215BA" w:rsidTr="00190ED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100 1 03 00000 00 0000 000</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1679,86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1855,64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1326,87</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654,03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1980,90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117,92%</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2025,80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1960,90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2505,30</w:t>
            </w:r>
          </w:p>
        </w:tc>
      </w:tr>
      <w:tr w:rsidR="006215BA" w:rsidRPr="006215BA" w:rsidTr="00190ED2">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100 1 03 02000 01 0000 000</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1679,86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1855,64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1326,87</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654,03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1980,90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117,92%</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2025,80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1960,90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2505,30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182 1 06 00000 00 0000 000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Налоги на имущество</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84,10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85,00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39,03</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48,97</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88,00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104,64%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88,00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88,00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88,00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182 1 06 01000 00 0000 110</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42,04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32,82</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11,18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44,00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104,66%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44,00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44,00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44,00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182 1 06 06000 00 0000 110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42,06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45,00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6,21</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37,79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44,00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104,61%</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44,00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44,00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44,00</w:t>
            </w:r>
          </w:p>
        </w:tc>
      </w:tr>
      <w:tr w:rsidR="006215BA" w:rsidRPr="006215BA" w:rsidTr="00190ED2">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609 1 11 00000 00 0000 000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33,27</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23,78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21,79</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1,99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23,78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71,48%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14,29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14,29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14,29</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609 1 11 05000 00 0000 120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33,27</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23,78</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21,79</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1,99</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23,78</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71,48%</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14,29</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14,29</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14,29</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609 1 13 00000 00 0000 000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 xml:space="preserve">ДОХОДЫ ОТ ОКАЗАНИЯ ПЛАТНЫХ УСЛУГ (РАБОТ) И КОМПЕНСАЦИИ ЗАТРАТ </w:t>
            </w:r>
            <w:r w:rsidRPr="006215BA">
              <w:rPr>
                <w:rFonts w:ascii="Times New Roman" w:eastAsia="Times New Roman" w:hAnsi="Times New Roman" w:cs="Times New Roman"/>
                <w:b/>
                <w:bCs/>
                <w:sz w:val="20"/>
                <w:szCs w:val="20"/>
              </w:rPr>
              <w:lastRenderedPageBreak/>
              <w:t>ГОСУДАРСТВА</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lastRenderedPageBreak/>
              <w:t>187,30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175,96</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117,31</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58,65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175,96</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93,95%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175,96</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175,96</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175,96</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lastRenderedPageBreak/>
              <w:t>609 1 13 02000 00 0000 130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xml:space="preserve">Доходы от компенсации затрат государства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187,30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175,96</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117,31</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58,65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175,96</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93,95%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175,96</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175,96</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175,96</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609 1 16 00000 00 0000 140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 </w:t>
            </w:r>
          </w:p>
        </w:tc>
      </w:tr>
      <w:tr w:rsidR="006215BA" w:rsidRPr="006215BA" w:rsidTr="00190ED2">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609 1 16 10000 00 0000 140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xml:space="preserve"> Прочие поступления от денежных взысканий (штрафов) и иных сумм в возмещение ущерба</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609 1 17 00000 00 0000 000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ПРОЧИЕ НЕНАЛОГОВЫЕ ДОХОДЫ</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25,00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62,00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62,00</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62,00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248,00%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 </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609 1 17 15000 00 0000 150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Инициативные платежи</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25,00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62,00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62,00</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62,00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248,00%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609 1 17 15030 10 0000 150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Инициативные платежи, зачисляемые в бюджеты сельских поселений</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25,00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62,00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62,00</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62,00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248,00%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2472,01</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2666,77</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2216,38</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849,29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3065,67</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124,02%</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3189,06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2055,02</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2058,48</w:t>
            </w:r>
          </w:p>
        </w:tc>
      </w:tr>
      <w:tr w:rsidR="006215BA" w:rsidRPr="006215BA" w:rsidTr="00190ED2">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609 2 02 00000 00 0000 000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2472,01</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2666,77</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2216,38</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849,29</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3065,67</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124,02%</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3189,06</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2055,02</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2058,48</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609 2 02 10000 00 0000 150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1984,62</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1890,14</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1459,00</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431,13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1890,13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95,24%</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2457,41</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1965,23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1965,31</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609 2 02 30000 00 0000 150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73,16</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76,63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57,38</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19,25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76,63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104,74%</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81,65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89,79</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93,17</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609 2 02 40000 00 0000 150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414,23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700,00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700,00</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398,91</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1098,91</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265,29%</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650,00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r>
      <w:tr w:rsidR="006215BA" w:rsidRPr="006215BA" w:rsidTr="00190ED2">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ИТОГО ДОХОДОВ:</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4545,90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4945,02</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3831,86</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1640,32</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5472,18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120,38%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5573,99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4379,91</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4932,42</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609 0100</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2515,78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2461,78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2018,51</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727,74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2746,25</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109,16%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2989,73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2055,64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2060,37</w:t>
            </w:r>
          </w:p>
        </w:tc>
      </w:tr>
      <w:tr w:rsidR="006215BA" w:rsidRPr="006215BA" w:rsidTr="00190ED2">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609 0102</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693,06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724,10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546,86</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212,24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759,10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109,53%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763,93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763,93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763,93</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609 0104</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1819,72</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1729,68</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1468,15</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511,00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1979,15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108,76%</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2213,30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1287,71</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1292,44</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609 0106</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3,50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3,50</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3,50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3,50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r>
      <w:tr w:rsidR="006215BA" w:rsidRPr="006215BA" w:rsidTr="00190ED2">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609 0107</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lastRenderedPageBreak/>
              <w:t>609 0111</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4,00</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609 0113</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609 0200</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73,16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76,63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57,38</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19,25</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76,63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104,74%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81,65</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89,79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93,17</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609 0203</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73,16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76,63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57,38</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19,25</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76,63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88,47%</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81,65</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89,79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93,17</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609 0300</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250,04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175,96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127,55</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183,81</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311,36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124,52%</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175,96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175,96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175,96</w:t>
            </w:r>
          </w:p>
        </w:tc>
      </w:tr>
      <w:tr w:rsidR="006215BA" w:rsidRPr="006215BA" w:rsidTr="00190ED2">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609 0310</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250,04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175,96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127,55</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183,81</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311,36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124,52%</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175,96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175,96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175,96</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609 0400</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1679,86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2093,00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1315,74</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902,51</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2218,25</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132,05%</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2030,80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1960,90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2505,30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609 0401</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609 0409</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1679,86</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2093,00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1315,74</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902,51</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2218,25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132,05%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2025,80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1960,90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2505,30</w:t>
            </w:r>
          </w:p>
        </w:tc>
      </w:tr>
      <w:tr w:rsidR="006215BA" w:rsidRPr="006215BA" w:rsidTr="00190ED2">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609 0412</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609 0500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80,00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185,00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185,00</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185,00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33,50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609 0502</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609 0503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Благоустройство</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80,00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185,00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185,00</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185,00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33,50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609 0700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12,92</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35,00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6,97</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28,03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35,00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45,33%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70,00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609 0707</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12,92</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35,00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6,97</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28,03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35,00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270,90%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609 0800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20,85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44,00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6,97</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37,03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44,00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31,09%</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74,73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609 0804</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20,85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44,00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6,97</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37,03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44,00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211,03%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74,73</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609 1000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90,81</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90,81</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73,21</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24,41</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97,62</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107,50%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97,62</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97,62</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97,62</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609 1001</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Пенсионное обеспечение</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90,81</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90,81</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73,21</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24,41</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97,62</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100,00%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97,62</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97,62</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97,62</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609 1100</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14,15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20,20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14,55</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5,65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20,20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29,17%</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20,00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0,00</w:t>
            </w:r>
          </w:p>
        </w:tc>
      </w:tr>
      <w:tr w:rsidR="006215BA" w:rsidRPr="006215BA" w:rsidTr="00190ED2">
        <w:trPr>
          <w:trHeight w:val="70"/>
        </w:trPr>
        <w:tc>
          <w:tcPr>
            <w:tcW w:w="0" w:type="auto"/>
            <w:tcBorders>
              <w:top w:val="nil"/>
              <w:left w:val="single" w:sz="4" w:space="0" w:color="auto"/>
              <w:bottom w:val="single" w:sz="4" w:space="0" w:color="auto"/>
              <w:right w:val="single" w:sz="4" w:space="0" w:color="auto"/>
            </w:tcBorders>
            <w:shd w:val="clear" w:color="auto" w:fill="auto"/>
            <w:noWrap/>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609 1102</w:t>
            </w:r>
          </w:p>
        </w:tc>
        <w:tc>
          <w:tcPr>
            <w:tcW w:w="0" w:type="auto"/>
            <w:tcBorders>
              <w:top w:val="nil"/>
              <w:left w:val="nil"/>
              <w:bottom w:val="single" w:sz="4" w:space="0" w:color="auto"/>
              <w:right w:val="single" w:sz="4" w:space="0" w:color="auto"/>
            </w:tcBorders>
            <w:shd w:val="clear" w:color="auto" w:fill="auto"/>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Массовый спорт</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14,15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20,20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14,55</w:t>
            </w:r>
          </w:p>
        </w:tc>
        <w:tc>
          <w:tcPr>
            <w:tcW w:w="0" w:type="auto"/>
            <w:tcBorders>
              <w:top w:val="nil"/>
              <w:left w:val="nil"/>
              <w:bottom w:val="single" w:sz="4" w:space="0" w:color="auto"/>
              <w:right w:val="single" w:sz="4" w:space="0" w:color="auto"/>
            </w:tcBorders>
            <w:shd w:val="clear" w:color="000000" w:fill="FFFFFF"/>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5,65</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20,20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142,76%</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6215BA" w:rsidRPr="006215BA" w:rsidRDefault="006215BA" w:rsidP="006215BA">
            <w:pPr>
              <w:spacing w:after="0" w:line="240" w:lineRule="auto"/>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ИТОГО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4737,57</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5182,38</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3805,88</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1928,43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5734,31</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121,04%</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5573,99</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4379,91</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b/>
                <w:bCs/>
                <w:sz w:val="20"/>
                <w:szCs w:val="20"/>
              </w:rPr>
            </w:pPr>
            <w:r w:rsidRPr="006215BA">
              <w:rPr>
                <w:rFonts w:ascii="Times New Roman" w:eastAsia="Times New Roman" w:hAnsi="Times New Roman" w:cs="Times New Roman"/>
                <w:b/>
                <w:bCs/>
                <w:sz w:val="20"/>
                <w:szCs w:val="20"/>
              </w:rPr>
              <w:t>4932,42</w:t>
            </w:r>
          </w:p>
        </w:tc>
      </w:tr>
      <w:tr w:rsidR="006215BA" w:rsidRPr="006215BA" w:rsidTr="00190ED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Дефицит(-); Профицит(+)</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-191,67</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-237,36</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25,98</w:t>
            </w:r>
          </w:p>
        </w:tc>
        <w:tc>
          <w:tcPr>
            <w:tcW w:w="0" w:type="auto"/>
            <w:tcBorders>
              <w:top w:val="nil"/>
              <w:left w:val="nil"/>
              <w:bottom w:val="single" w:sz="4" w:space="0" w:color="auto"/>
              <w:right w:val="single" w:sz="4" w:space="0" w:color="auto"/>
            </w:tcBorders>
            <w:shd w:val="clear" w:color="000000" w:fill="FFFFFF"/>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-288,11</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-262,13</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0,00</w:t>
            </w:r>
          </w:p>
        </w:tc>
      </w:tr>
      <w:tr w:rsidR="006215BA" w:rsidRPr="006215BA" w:rsidTr="00190ED2">
        <w:trPr>
          <w:trHeight w:val="255"/>
        </w:trPr>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000000" w:fill="FFFFFF"/>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r>
      <w:tr w:rsidR="006215BA" w:rsidRPr="006215BA" w:rsidTr="00190ED2">
        <w:trPr>
          <w:trHeight w:val="375"/>
        </w:trPr>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Исполнитель</w:t>
            </w:r>
          </w:p>
        </w:tc>
        <w:tc>
          <w:tcPr>
            <w:tcW w:w="0" w:type="auto"/>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right"/>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__________________</w:t>
            </w: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Н.Н.Миронович</w:t>
            </w:r>
          </w:p>
        </w:tc>
        <w:tc>
          <w:tcPr>
            <w:tcW w:w="0" w:type="auto"/>
            <w:tcBorders>
              <w:top w:val="nil"/>
              <w:left w:val="nil"/>
              <w:bottom w:val="nil"/>
              <w:right w:val="nil"/>
            </w:tcBorders>
            <w:shd w:val="clear" w:color="000000" w:fill="FFFFFF"/>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r>
      <w:tr w:rsidR="006215BA" w:rsidRPr="006215BA" w:rsidTr="00190ED2">
        <w:trPr>
          <w:trHeight w:val="375"/>
        </w:trPr>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(подпись)</w:t>
            </w: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(ФИО)</w:t>
            </w:r>
          </w:p>
        </w:tc>
        <w:tc>
          <w:tcPr>
            <w:tcW w:w="0" w:type="auto"/>
            <w:tcBorders>
              <w:top w:val="nil"/>
              <w:left w:val="nil"/>
              <w:bottom w:val="nil"/>
              <w:right w:val="nil"/>
            </w:tcBorders>
            <w:shd w:val="clear" w:color="000000" w:fill="FFFFFF"/>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r w:rsidRPr="006215BA">
              <w:rPr>
                <w:rFonts w:ascii="Times New Roman" w:eastAsia="Times New Roman" w:hAnsi="Times New Roman" w:cs="Times New Roman"/>
                <w:sz w:val="20"/>
                <w:szCs w:val="20"/>
              </w:rPr>
              <w:t> </w:t>
            </w: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215BA" w:rsidRPr="006215BA" w:rsidRDefault="006215BA" w:rsidP="006215BA">
            <w:pPr>
              <w:spacing w:after="0" w:line="240" w:lineRule="auto"/>
              <w:jc w:val="center"/>
              <w:rPr>
                <w:rFonts w:ascii="Times New Roman" w:eastAsia="Times New Roman" w:hAnsi="Times New Roman" w:cs="Times New Roman"/>
                <w:sz w:val="20"/>
                <w:szCs w:val="20"/>
              </w:rPr>
            </w:pPr>
          </w:p>
        </w:tc>
      </w:tr>
    </w:tbl>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tbl>
      <w:tblPr>
        <w:tblW w:w="9719" w:type="dxa"/>
        <w:tblInd w:w="93" w:type="dxa"/>
        <w:tblLook w:val="04A0"/>
      </w:tblPr>
      <w:tblGrid>
        <w:gridCol w:w="432"/>
        <w:gridCol w:w="1735"/>
        <w:gridCol w:w="226"/>
        <w:gridCol w:w="225"/>
        <w:gridCol w:w="225"/>
        <w:gridCol w:w="225"/>
        <w:gridCol w:w="225"/>
        <w:gridCol w:w="225"/>
        <w:gridCol w:w="225"/>
        <w:gridCol w:w="1679"/>
        <w:gridCol w:w="1242"/>
        <w:gridCol w:w="1649"/>
        <w:gridCol w:w="1185"/>
        <w:gridCol w:w="856"/>
        <w:gridCol w:w="1805"/>
        <w:gridCol w:w="456"/>
        <w:gridCol w:w="1068"/>
        <w:gridCol w:w="920"/>
        <w:gridCol w:w="920"/>
        <w:gridCol w:w="296"/>
      </w:tblGrid>
      <w:tr w:rsidR="006215BA" w:rsidRPr="006215BA" w:rsidTr="00190ED2">
        <w:trPr>
          <w:trHeight w:val="349"/>
        </w:trPr>
        <w:tc>
          <w:tcPr>
            <w:tcW w:w="9719" w:type="dxa"/>
            <w:gridSpan w:val="20"/>
            <w:tcBorders>
              <w:top w:val="nil"/>
              <w:left w:val="nil"/>
              <w:bottom w:val="nil"/>
              <w:right w:val="nil"/>
            </w:tcBorders>
            <w:shd w:val="clear" w:color="auto" w:fill="auto"/>
            <w:noWrap/>
            <w:vAlign w:val="bottom"/>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lastRenderedPageBreak/>
              <w:t>РЕЕСТР</w:t>
            </w:r>
          </w:p>
        </w:tc>
      </w:tr>
      <w:tr w:rsidR="006215BA" w:rsidRPr="006215BA" w:rsidTr="00190ED2">
        <w:trPr>
          <w:trHeight w:val="375"/>
        </w:trPr>
        <w:tc>
          <w:tcPr>
            <w:tcW w:w="9719" w:type="dxa"/>
            <w:gridSpan w:val="20"/>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источников доходов Бюджет Кипского сельского поселения Тевризского муниципального района Омской области</w:t>
            </w:r>
          </w:p>
        </w:tc>
      </w:tr>
      <w:tr w:rsidR="006215BA" w:rsidRPr="006215BA" w:rsidTr="00190ED2">
        <w:trPr>
          <w:trHeight w:val="349"/>
        </w:trPr>
        <w:tc>
          <w:tcPr>
            <w:tcW w:w="182"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c>
          <w:tcPr>
            <w:tcW w:w="1104"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c>
          <w:tcPr>
            <w:tcW w:w="185"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c>
          <w:tcPr>
            <w:tcW w:w="167"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c>
          <w:tcPr>
            <w:tcW w:w="164"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c>
          <w:tcPr>
            <w:tcW w:w="123"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c>
          <w:tcPr>
            <w:tcW w:w="150"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c>
          <w:tcPr>
            <w:tcW w:w="143"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c>
          <w:tcPr>
            <w:tcW w:w="116"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c>
          <w:tcPr>
            <w:tcW w:w="1065"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c>
          <w:tcPr>
            <w:tcW w:w="756"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c>
          <w:tcPr>
            <w:tcW w:w="1044"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c>
          <w:tcPr>
            <w:tcW w:w="715"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48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1154"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20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633"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624"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624"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color w:val="000000"/>
                <w:sz w:val="16"/>
                <w:szCs w:val="16"/>
              </w:rPr>
            </w:pP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color w:val="000000"/>
                <w:sz w:val="16"/>
                <w:szCs w:val="16"/>
              </w:rPr>
            </w:pPr>
          </w:p>
        </w:tc>
      </w:tr>
      <w:tr w:rsidR="006215BA" w:rsidRPr="006215BA" w:rsidTr="00190ED2">
        <w:trPr>
          <w:trHeight w:val="255"/>
        </w:trPr>
        <w:tc>
          <w:tcPr>
            <w:tcW w:w="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 п/п</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Наименование источника доходов бюджета</w:t>
            </w:r>
          </w:p>
        </w:tc>
        <w:tc>
          <w:tcPr>
            <w:tcW w:w="1048"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Код классификации доходов бюджета, соответствующий источнику дохода бюджета</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Идентификационный код источника дохода бюджета по перечню источников доходов Российской Федерации</w:t>
            </w:r>
          </w:p>
        </w:tc>
        <w:tc>
          <w:tcPr>
            <w:tcW w:w="1800" w:type="dxa"/>
            <w:gridSpan w:val="2"/>
            <w:tcBorders>
              <w:top w:val="single" w:sz="4" w:space="0" w:color="auto"/>
              <w:left w:val="nil"/>
              <w:bottom w:val="single" w:sz="4" w:space="0" w:color="auto"/>
              <w:right w:val="single" w:sz="4" w:space="0" w:color="000000"/>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Группа источников доходов бюджетов</w:t>
            </w:r>
          </w:p>
        </w:tc>
        <w:tc>
          <w:tcPr>
            <w:tcW w:w="11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Публично-правовое образование, в доход бюджета которого зачисляются платежи, являющиеся источником дохода бюджета</w:t>
            </w:r>
          </w:p>
        </w:tc>
        <w:tc>
          <w:tcPr>
            <w:tcW w:w="13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 xml:space="preserve">Главный администратор доходов бюджета </w:t>
            </w:r>
          </w:p>
        </w:tc>
        <w:tc>
          <w:tcPr>
            <w:tcW w:w="1881"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Показатели прогноза доходов бюджета по коду классификации доходов бюджета, сформированные в целях составления и утверждения закона Омской области об областном бюджете</w:t>
            </w:r>
          </w:p>
        </w:tc>
        <w:tc>
          <w:tcPr>
            <w:tcW w:w="87"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r>
      <w:tr w:rsidR="006215BA" w:rsidRPr="006215BA" w:rsidTr="00573282">
        <w:trPr>
          <w:trHeight w:val="501"/>
        </w:trPr>
        <w:tc>
          <w:tcPr>
            <w:tcW w:w="182"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1048" w:type="dxa"/>
            <w:gridSpan w:val="7"/>
            <w:vMerge/>
            <w:tcBorders>
              <w:top w:val="single" w:sz="4" w:space="0" w:color="auto"/>
              <w:left w:val="single" w:sz="4" w:space="0" w:color="auto"/>
              <w:bottom w:val="single" w:sz="4" w:space="0" w:color="000000"/>
              <w:right w:val="single" w:sz="4" w:space="0" w:color="000000"/>
            </w:tcBorders>
            <w:vAlign w:val="center"/>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наименование</w:t>
            </w:r>
          </w:p>
        </w:tc>
        <w:tc>
          <w:tcPr>
            <w:tcW w:w="1044" w:type="dxa"/>
            <w:vMerge w:val="restart"/>
            <w:tcBorders>
              <w:top w:val="nil"/>
              <w:left w:val="single" w:sz="4" w:space="0" w:color="auto"/>
              <w:bottom w:val="single" w:sz="4" w:space="0" w:color="000000"/>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идентификационный код по перечню источников доходов Российской Федерации</w:t>
            </w:r>
          </w:p>
        </w:tc>
        <w:tc>
          <w:tcPr>
            <w:tcW w:w="1198" w:type="dxa"/>
            <w:gridSpan w:val="2"/>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1354" w:type="dxa"/>
            <w:gridSpan w:val="2"/>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1881" w:type="dxa"/>
            <w:gridSpan w:val="3"/>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87"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r>
      <w:tr w:rsidR="006215BA" w:rsidRPr="006215BA" w:rsidTr="00190ED2">
        <w:trPr>
          <w:trHeight w:val="450"/>
        </w:trPr>
        <w:tc>
          <w:tcPr>
            <w:tcW w:w="182"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1048" w:type="dxa"/>
            <w:gridSpan w:val="7"/>
            <w:vMerge/>
            <w:tcBorders>
              <w:top w:val="single" w:sz="4" w:space="0" w:color="auto"/>
              <w:left w:val="single" w:sz="4" w:space="0" w:color="auto"/>
              <w:bottom w:val="single" w:sz="4" w:space="0" w:color="000000"/>
              <w:right w:val="single" w:sz="4" w:space="0" w:color="000000"/>
            </w:tcBorders>
            <w:vAlign w:val="center"/>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756" w:type="dxa"/>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1044" w:type="dxa"/>
            <w:vMerge/>
            <w:tcBorders>
              <w:top w:val="nil"/>
              <w:left w:val="single" w:sz="4" w:space="0" w:color="auto"/>
              <w:bottom w:val="single" w:sz="4" w:space="0" w:color="000000"/>
              <w:right w:val="single" w:sz="4" w:space="0" w:color="auto"/>
            </w:tcBorders>
            <w:vAlign w:val="center"/>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наименование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ОКТМО</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 xml:space="preserve">наименование </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 xml:space="preserve">код </w:t>
            </w:r>
          </w:p>
        </w:tc>
        <w:tc>
          <w:tcPr>
            <w:tcW w:w="633"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 очередной финансовый год</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 первый год планового периода</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 второй год планового периода</w:t>
            </w:r>
          </w:p>
        </w:tc>
        <w:tc>
          <w:tcPr>
            <w:tcW w:w="87" w:type="dxa"/>
            <w:tcBorders>
              <w:top w:val="nil"/>
              <w:left w:val="nil"/>
              <w:bottom w:val="nil"/>
              <w:right w:val="nil"/>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p>
        </w:tc>
      </w:tr>
      <w:tr w:rsidR="006215BA" w:rsidRPr="006215BA" w:rsidTr="00190ED2">
        <w:trPr>
          <w:trHeight w:val="255"/>
        </w:trPr>
        <w:tc>
          <w:tcPr>
            <w:tcW w:w="182" w:type="dxa"/>
            <w:tcBorders>
              <w:top w:val="nil"/>
              <w:left w:val="single" w:sz="4" w:space="0" w:color="auto"/>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2</w:t>
            </w:r>
          </w:p>
        </w:tc>
        <w:tc>
          <w:tcPr>
            <w:tcW w:w="1048" w:type="dxa"/>
            <w:gridSpan w:val="7"/>
            <w:tcBorders>
              <w:top w:val="single" w:sz="4" w:space="0" w:color="auto"/>
              <w:left w:val="nil"/>
              <w:bottom w:val="single" w:sz="4" w:space="0" w:color="auto"/>
              <w:right w:val="single" w:sz="4" w:space="0" w:color="000000"/>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3</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4</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6</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7</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8</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9</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10</w:t>
            </w:r>
          </w:p>
        </w:tc>
        <w:tc>
          <w:tcPr>
            <w:tcW w:w="63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11</w:t>
            </w:r>
          </w:p>
        </w:tc>
        <w:tc>
          <w:tcPr>
            <w:tcW w:w="62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12</w:t>
            </w:r>
          </w:p>
        </w:tc>
        <w:tc>
          <w:tcPr>
            <w:tcW w:w="62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13</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w:t>
            </w:r>
          </w:p>
        </w:tc>
      </w:tr>
      <w:tr w:rsidR="006215BA" w:rsidRPr="006215BA" w:rsidTr="00190ED2">
        <w:trPr>
          <w:trHeight w:val="1125"/>
        </w:trPr>
        <w:tc>
          <w:tcPr>
            <w:tcW w:w="182"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04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10102010010000110</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00100152655419</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Налоговые и неналоговые доходы</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00152655419</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Кипское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52655419</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УПРАВЛЕНИЕ ФЕДЕРАЛЬНОЙ НАЛОГОВОЙ СЛУЖБЫ ПО ОМСКОЙ ОБЛАСТИ</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182</w:t>
            </w:r>
          </w:p>
        </w:tc>
        <w:tc>
          <w:tcPr>
            <w:tcW w:w="63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80 460,00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85 290,00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89 910,00</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r w:rsidR="006215BA" w:rsidRPr="006215BA" w:rsidTr="00573282">
        <w:trPr>
          <w:trHeight w:val="70"/>
        </w:trPr>
        <w:tc>
          <w:tcPr>
            <w:tcW w:w="182"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2</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6215BA">
              <w:rPr>
                <w:rFonts w:ascii="Times New Roman" w:eastAsia="Times New Roman" w:hAnsi="Times New Roman" w:cs="Times New Roman"/>
                <w:color w:val="000000"/>
                <w:sz w:val="16"/>
                <w:szCs w:val="16"/>
              </w:rPr>
              <w:lastRenderedPageBreak/>
              <w:t>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04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lastRenderedPageBreak/>
              <w:t>10102030010000110</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00100252655419</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Налоговые и неналоговые доходы</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00152655419</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Кипское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52655419</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УПРАВЛЕНИЕ ФЕДЕРАЛЬНОЙ НАЛОГОВОЙ СЛУЖБЫ ПО ОМСКОЙ ОБЛАСТИ</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182</w:t>
            </w:r>
          </w:p>
        </w:tc>
        <w:tc>
          <w:tcPr>
            <w:tcW w:w="63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420,00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450,00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480,00</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r w:rsidR="006215BA" w:rsidRPr="006215BA" w:rsidTr="00190ED2">
        <w:trPr>
          <w:trHeight w:val="1125"/>
        </w:trPr>
        <w:tc>
          <w:tcPr>
            <w:tcW w:w="182"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lastRenderedPageBreak/>
              <w:t>3</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10302231010000110</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00200152655419</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Налоговые и неналоговые доходы</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00252655419</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Кипское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52655419</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УПРАВЛЕНИЕ ФЕДЕРАЛЬНОЙ НАЛОГОВОЙ СЛУЖБЫ ПО ОМСКОЙ ОБЛАСТИ</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182</w:t>
            </w:r>
          </w:p>
        </w:tc>
        <w:tc>
          <w:tcPr>
            <w:tcW w:w="63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1 059 500,00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1 026 600,00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1 309 600,00</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r w:rsidR="006215BA" w:rsidRPr="006215BA" w:rsidTr="00190ED2">
        <w:trPr>
          <w:trHeight w:val="70"/>
        </w:trPr>
        <w:tc>
          <w:tcPr>
            <w:tcW w:w="182"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4</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sidRPr="006215BA">
              <w:rPr>
                <w:rFonts w:ascii="Times New Roman" w:eastAsia="Times New Roman" w:hAnsi="Times New Roman" w:cs="Times New Roman"/>
                <w:color w:val="000000"/>
                <w:sz w:val="16"/>
                <w:szCs w:val="16"/>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lastRenderedPageBreak/>
              <w:t>10302241010000110</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00200252655419</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Налоговые и неналоговые доходы</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00252655419</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Кипское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52655419</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УПРАВЛЕНИЕ ФЕДЕРАЛЬНОЙ НАЛОГОВОЙ СЛУЖБЫ ПО ОМСКОЙ ОБЛАСТИ</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182</w:t>
            </w:r>
          </w:p>
        </w:tc>
        <w:tc>
          <w:tcPr>
            <w:tcW w:w="63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4 800,00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4 800,00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6 100,00</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r w:rsidR="006215BA" w:rsidRPr="006215BA" w:rsidTr="00190ED2">
        <w:trPr>
          <w:trHeight w:val="1125"/>
        </w:trPr>
        <w:tc>
          <w:tcPr>
            <w:tcW w:w="182"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lastRenderedPageBreak/>
              <w:t>5</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10302251010000110</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00200352655419</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Налоговые и неналоговые доходы</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00252655419</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Кипское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52655419</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УПРАВЛЕНИЕ ФЕДЕРАЛЬНОЙ НАЛОГОВОЙ СЛУЖБЫ ПО ОМСКОЙ ОБЛАСТИ</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182</w:t>
            </w:r>
          </w:p>
        </w:tc>
        <w:tc>
          <w:tcPr>
            <w:tcW w:w="63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1 070 000,00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1 031 600,00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1 315 000,00</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r w:rsidR="006215BA" w:rsidRPr="006215BA" w:rsidTr="00190ED2">
        <w:trPr>
          <w:trHeight w:val="70"/>
        </w:trPr>
        <w:tc>
          <w:tcPr>
            <w:tcW w:w="182"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6</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 xml:space="preserve">Доходы от уплаты акцизов на прямогонный бензин, подлежащие распределению между бюджетами субъектов Российской </w:t>
            </w:r>
            <w:r w:rsidRPr="006215BA">
              <w:rPr>
                <w:rFonts w:ascii="Times New Roman" w:eastAsia="Times New Roman" w:hAnsi="Times New Roman" w:cs="Times New Roman"/>
                <w:color w:val="000000"/>
                <w:sz w:val="16"/>
                <w:szCs w:val="16"/>
              </w:rPr>
              <w:lastRenderedPageBreak/>
              <w:t>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lastRenderedPageBreak/>
              <w:t>10302261010000110</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00200452655419</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Налоговые и неналоговые доходы</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00252655419</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Кипское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52655419</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УПРАВЛЕНИЕ ФЕДЕРАЛЬНОЙ НАЛОГОВОЙ СЛУЖБЫ ПО ОМСКОЙ ОБЛАСТИ</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182</w:t>
            </w:r>
          </w:p>
        </w:tc>
        <w:tc>
          <w:tcPr>
            <w:tcW w:w="63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-108 500,00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-102 100,00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-125 400,00</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r w:rsidR="006215BA" w:rsidRPr="006215BA" w:rsidTr="00190ED2">
        <w:trPr>
          <w:trHeight w:val="450"/>
        </w:trPr>
        <w:tc>
          <w:tcPr>
            <w:tcW w:w="182"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lastRenderedPageBreak/>
              <w:t>7</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10601030100000110</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00300152655419</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Налоговые и неналоговые доходы</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00352655419</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Кипское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52655419</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УПРАВЛЕНИЕ ФЕДЕРАЛЬНОЙ НАЛОГОВОЙ СЛУЖБЫ ПО ОМСКОЙ ОБЛАСТИ</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182</w:t>
            </w:r>
          </w:p>
        </w:tc>
        <w:tc>
          <w:tcPr>
            <w:tcW w:w="63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44 000,00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44 000,00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44 000,00</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r w:rsidR="006215BA" w:rsidRPr="006215BA" w:rsidTr="00190ED2">
        <w:trPr>
          <w:trHeight w:val="450"/>
        </w:trPr>
        <w:tc>
          <w:tcPr>
            <w:tcW w:w="182"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8</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04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10606043100000110</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00300252655419</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Налоговые и неналоговые доходы</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00352655419</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Кипское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52655419</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УПРАВЛЕНИЕ ФЕДЕРАЛЬНОЙ НАЛОГОВОЙ СЛУЖБЫ ПО ОМСКОЙ ОБЛАСТИ</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182</w:t>
            </w:r>
          </w:p>
        </w:tc>
        <w:tc>
          <w:tcPr>
            <w:tcW w:w="63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44 000,00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44 000,00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44 000,00</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r w:rsidR="006215BA" w:rsidRPr="006215BA" w:rsidTr="00190ED2">
        <w:trPr>
          <w:trHeight w:val="70"/>
        </w:trPr>
        <w:tc>
          <w:tcPr>
            <w:tcW w:w="182"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9</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04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11105075100000120</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00400152655419</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Налоговые и неналоговые доходы</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00452655419</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Кипское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52655419</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АДМИНИСТРАЦИЯ КИПСКОГО СЕЛЬСКОГО ПОСЕЛЕНИЯ ТЕВРИЗСКОГО МУНИЦИПАЛЬНОГО РАЙОНА ОМСКОЙ ОБЛАСТИ</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609</w:t>
            </w:r>
          </w:p>
        </w:tc>
        <w:tc>
          <w:tcPr>
            <w:tcW w:w="63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14 288,40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14 288,40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14 288,40</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r w:rsidR="006215BA" w:rsidRPr="006215BA" w:rsidTr="00190ED2">
        <w:trPr>
          <w:trHeight w:val="70"/>
        </w:trPr>
        <w:tc>
          <w:tcPr>
            <w:tcW w:w="182"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10</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Доходы, поступающие в порядке возмещения расходов, понесенных в связи с эксплуатацией имущества сельских поселений</w:t>
            </w:r>
          </w:p>
        </w:tc>
        <w:tc>
          <w:tcPr>
            <w:tcW w:w="104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11302065100000130</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00500152655419</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Налоговые и неналоговые доходы</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00552655419</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Кипское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52655419</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АДМИНИСТРАЦИЯ КИПСКОГО СЕЛЬСКОГО ПОСЕЛЕНИЯ ТЕВРИЗСКОГО МУНИЦИПАЛЬНОГО РАЙОНА ОМСКОЙ ОБЛАСТИ</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609</w:t>
            </w:r>
          </w:p>
        </w:tc>
        <w:tc>
          <w:tcPr>
            <w:tcW w:w="63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175 957,60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175 957,60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175 957,60</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r w:rsidR="006215BA" w:rsidRPr="006215BA" w:rsidTr="00190ED2">
        <w:trPr>
          <w:trHeight w:val="675"/>
        </w:trPr>
        <w:tc>
          <w:tcPr>
            <w:tcW w:w="182"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lastRenderedPageBreak/>
              <w:t>11</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04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20215001100000150</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00600152655419</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Безвозмездные поступления</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00652655419</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Кипское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52655419</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АДМИНИСТРАЦИЯ КИПСКОГО СЕЛЬСКОГО ПОСЕЛЕНИЯ ТЕВРИЗСКОГО МУНИЦИПАЛЬНОГО РАЙОНА ОМСКОЙ ОБЛАСТИ</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609</w:t>
            </w:r>
          </w:p>
        </w:tc>
        <w:tc>
          <w:tcPr>
            <w:tcW w:w="63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2 457 411,32</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1 965 234,55</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1 965 313,31</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r w:rsidR="006215BA" w:rsidRPr="006215BA" w:rsidTr="00190ED2">
        <w:trPr>
          <w:trHeight w:val="675"/>
        </w:trPr>
        <w:tc>
          <w:tcPr>
            <w:tcW w:w="182"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12</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4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20235118100000150</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00600252655419</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Безвозмездные поступления</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00652655419</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Кипское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52655419</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АДМИНИСТРАЦИЯ КИПСКОГО СЕЛЬСКОГО ПОСЕЛЕНИЯ ТЕВРИЗСКОГО МУНИЦИПАЛЬНОГО РАЙОНА ОМСКОЙ ОБЛАСТИ</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609</w:t>
            </w:r>
          </w:p>
        </w:tc>
        <w:tc>
          <w:tcPr>
            <w:tcW w:w="63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81 651,00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89 792,00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93 171,00</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r w:rsidR="006215BA" w:rsidRPr="006215BA" w:rsidTr="00190ED2">
        <w:trPr>
          <w:trHeight w:val="675"/>
        </w:trPr>
        <w:tc>
          <w:tcPr>
            <w:tcW w:w="182" w:type="dxa"/>
            <w:tcBorders>
              <w:top w:val="nil"/>
              <w:left w:val="single" w:sz="4" w:space="0" w:color="auto"/>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13</w:t>
            </w:r>
          </w:p>
        </w:tc>
        <w:tc>
          <w:tcPr>
            <w:tcW w:w="110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Прочие межбюджетные трансферты, передаваемые бюджетам сельских поселений</w:t>
            </w:r>
          </w:p>
        </w:tc>
        <w:tc>
          <w:tcPr>
            <w:tcW w:w="1048" w:type="dxa"/>
            <w:gridSpan w:val="7"/>
            <w:tcBorders>
              <w:top w:val="single" w:sz="4" w:space="0" w:color="auto"/>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20249999100000150</w:t>
            </w:r>
          </w:p>
        </w:tc>
        <w:tc>
          <w:tcPr>
            <w:tcW w:w="106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00600352655419</w:t>
            </w:r>
          </w:p>
        </w:tc>
        <w:tc>
          <w:tcPr>
            <w:tcW w:w="756"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Безвозмездные поступления</w:t>
            </w:r>
          </w:p>
        </w:tc>
        <w:tc>
          <w:tcPr>
            <w:tcW w:w="104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00652655419</w:t>
            </w:r>
          </w:p>
        </w:tc>
        <w:tc>
          <w:tcPr>
            <w:tcW w:w="715"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Кипское</w:t>
            </w:r>
          </w:p>
        </w:tc>
        <w:tc>
          <w:tcPr>
            <w:tcW w:w="483"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52655419</w:t>
            </w:r>
          </w:p>
        </w:tc>
        <w:tc>
          <w:tcPr>
            <w:tcW w:w="1154"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АДМИНИСТРАЦИЯ КИПСКОГО СЕЛЬСКОГО ПОСЕЛЕНИЯ ТЕВРИЗСКОГО МУНИЦИПАЛЬНОГО РАЙОНА ОМСКОЙ ОБЛАСТИ</w:t>
            </w:r>
          </w:p>
        </w:tc>
        <w:tc>
          <w:tcPr>
            <w:tcW w:w="200" w:type="dxa"/>
            <w:tcBorders>
              <w:top w:val="nil"/>
              <w:left w:val="nil"/>
              <w:bottom w:val="single" w:sz="4" w:space="0" w:color="auto"/>
              <w:right w:val="single" w:sz="4" w:space="0" w:color="auto"/>
            </w:tcBorders>
            <w:shd w:val="clear" w:color="auto" w:fill="auto"/>
            <w:vAlign w:val="center"/>
            <w:hideMark/>
          </w:tcPr>
          <w:p w:rsidR="006215BA" w:rsidRPr="006215BA" w:rsidRDefault="006215BA" w:rsidP="006215BA">
            <w:pPr>
              <w:spacing w:after="0" w:line="240" w:lineRule="auto"/>
              <w:jc w:val="center"/>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609</w:t>
            </w:r>
          </w:p>
        </w:tc>
        <w:tc>
          <w:tcPr>
            <w:tcW w:w="633"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650 000,00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0,00</w:t>
            </w:r>
          </w:p>
        </w:tc>
        <w:tc>
          <w:tcPr>
            <w:tcW w:w="624" w:type="dxa"/>
            <w:tcBorders>
              <w:top w:val="nil"/>
              <w:left w:val="nil"/>
              <w:bottom w:val="single" w:sz="4" w:space="0" w:color="auto"/>
              <w:right w:val="single" w:sz="4" w:space="0" w:color="auto"/>
            </w:tcBorders>
            <w:shd w:val="clear" w:color="auto" w:fill="auto"/>
            <w:noWrap/>
            <w:vAlign w:val="center"/>
            <w:hideMark/>
          </w:tcPr>
          <w:p w:rsidR="006215BA" w:rsidRPr="006215BA" w:rsidRDefault="006215BA" w:rsidP="006215BA">
            <w:pPr>
              <w:spacing w:after="0" w:line="240" w:lineRule="auto"/>
              <w:jc w:val="right"/>
              <w:rPr>
                <w:rFonts w:ascii="Times New Roman" w:eastAsia="Times New Roman" w:hAnsi="Times New Roman" w:cs="Times New Roman"/>
                <w:color w:val="000000"/>
                <w:sz w:val="16"/>
                <w:szCs w:val="16"/>
              </w:rPr>
            </w:pPr>
            <w:r w:rsidRPr="006215BA">
              <w:rPr>
                <w:rFonts w:ascii="Times New Roman" w:eastAsia="Times New Roman" w:hAnsi="Times New Roman" w:cs="Times New Roman"/>
                <w:color w:val="000000"/>
                <w:sz w:val="16"/>
                <w:szCs w:val="16"/>
              </w:rPr>
              <w:t>0,00</w:t>
            </w:r>
          </w:p>
        </w:tc>
        <w:tc>
          <w:tcPr>
            <w:tcW w:w="87"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bl>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tbl>
      <w:tblPr>
        <w:tblW w:w="7960" w:type="dxa"/>
        <w:tblInd w:w="93" w:type="dxa"/>
        <w:tblLook w:val="04A0"/>
      </w:tblPr>
      <w:tblGrid>
        <w:gridCol w:w="8796"/>
        <w:gridCol w:w="480"/>
      </w:tblGrid>
      <w:tr w:rsidR="006215BA" w:rsidRPr="006215BA" w:rsidTr="00190ED2">
        <w:trPr>
          <w:trHeight w:val="255"/>
        </w:trPr>
        <w:tc>
          <w:tcPr>
            <w:tcW w:w="7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c>
          <w:tcPr>
            <w:tcW w:w="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r>
      <w:tr w:rsidR="006215BA" w:rsidRPr="006215BA" w:rsidTr="00190ED2">
        <w:trPr>
          <w:trHeight w:val="255"/>
        </w:trPr>
        <w:tc>
          <w:tcPr>
            <w:tcW w:w="7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c>
          <w:tcPr>
            <w:tcW w:w="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r>
      <w:tr w:rsidR="006215BA" w:rsidRPr="006215BA" w:rsidTr="00190ED2">
        <w:trPr>
          <w:trHeight w:val="255"/>
        </w:trPr>
        <w:tc>
          <w:tcPr>
            <w:tcW w:w="7480" w:type="dxa"/>
            <w:tcBorders>
              <w:top w:val="nil"/>
              <w:left w:val="nil"/>
              <w:bottom w:val="nil"/>
              <w:right w:val="nil"/>
            </w:tcBorders>
            <w:shd w:val="clear" w:color="auto" w:fill="auto"/>
            <w:noWrap/>
            <w:vAlign w:val="bottom"/>
            <w:hideMark/>
          </w:tcPr>
          <w:tbl>
            <w:tblPr>
              <w:tblW w:w="8580" w:type="dxa"/>
              <w:tblLook w:val="04A0"/>
            </w:tblPr>
            <w:tblGrid>
              <w:gridCol w:w="620"/>
              <w:gridCol w:w="7480"/>
              <w:gridCol w:w="480"/>
            </w:tblGrid>
            <w:tr w:rsidR="006215BA" w:rsidRPr="006215BA" w:rsidTr="00190ED2">
              <w:trPr>
                <w:trHeight w:val="255"/>
              </w:trPr>
              <w:tc>
                <w:tcPr>
                  <w:tcW w:w="62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c>
                <w:tcPr>
                  <w:tcW w:w="7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r w:rsidRPr="006215BA">
                    <w:rPr>
                      <w:rFonts w:ascii="Times New Roman" w:eastAsia="Times New Roman" w:hAnsi="Times New Roman" w:cs="Times New Roman"/>
                      <w:sz w:val="16"/>
                      <w:szCs w:val="16"/>
                    </w:rPr>
                    <w:t>Глава  Кипского сельского поселения                            __________________          Н.Ш. Минхаиров</w:t>
                  </w:r>
                </w:p>
              </w:tc>
              <w:tc>
                <w:tcPr>
                  <w:tcW w:w="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r>
            <w:tr w:rsidR="006215BA" w:rsidRPr="006215BA" w:rsidTr="00190ED2">
              <w:trPr>
                <w:trHeight w:val="255"/>
              </w:trPr>
              <w:tc>
                <w:tcPr>
                  <w:tcW w:w="62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c>
                <w:tcPr>
                  <w:tcW w:w="7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r w:rsidRPr="006215BA">
                    <w:rPr>
                      <w:rFonts w:ascii="Times New Roman" w:eastAsia="Times New Roman" w:hAnsi="Times New Roman" w:cs="Times New Roman"/>
                      <w:sz w:val="16"/>
                      <w:szCs w:val="16"/>
                    </w:rPr>
                    <w:t>Тевризского муниципального района                                     (подпись)                               (ФИО)</w:t>
                  </w:r>
                </w:p>
              </w:tc>
              <w:tc>
                <w:tcPr>
                  <w:tcW w:w="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r>
            <w:tr w:rsidR="006215BA" w:rsidRPr="006215BA" w:rsidTr="00190ED2">
              <w:trPr>
                <w:trHeight w:val="255"/>
              </w:trPr>
              <w:tc>
                <w:tcPr>
                  <w:tcW w:w="62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c>
                <w:tcPr>
                  <w:tcW w:w="7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r w:rsidRPr="006215BA">
                    <w:rPr>
                      <w:rFonts w:ascii="Times New Roman" w:eastAsia="Times New Roman" w:hAnsi="Times New Roman" w:cs="Times New Roman"/>
                      <w:sz w:val="16"/>
                      <w:szCs w:val="16"/>
                    </w:rPr>
                    <w:t>Омской области</w:t>
                  </w:r>
                </w:p>
              </w:tc>
              <w:tc>
                <w:tcPr>
                  <w:tcW w:w="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r>
            <w:tr w:rsidR="006215BA" w:rsidRPr="006215BA" w:rsidTr="00190ED2">
              <w:trPr>
                <w:trHeight w:val="255"/>
              </w:trPr>
              <w:tc>
                <w:tcPr>
                  <w:tcW w:w="62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c>
                <w:tcPr>
                  <w:tcW w:w="7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c>
                <w:tcPr>
                  <w:tcW w:w="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r>
            <w:tr w:rsidR="006215BA" w:rsidRPr="006215BA" w:rsidTr="00190ED2">
              <w:trPr>
                <w:trHeight w:val="255"/>
              </w:trPr>
              <w:tc>
                <w:tcPr>
                  <w:tcW w:w="62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c>
                <w:tcPr>
                  <w:tcW w:w="7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r w:rsidRPr="006215BA">
                    <w:rPr>
                      <w:rFonts w:ascii="Times New Roman" w:eastAsia="Times New Roman" w:hAnsi="Times New Roman" w:cs="Times New Roman"/>
                      <w:sz w:val="16"/>
                      <w:szCs w:val="16"/>
                    </w:rPr>
                    <w:t>Исполнитель                                                                 ___________________            Н.Н. Миронович</w:t>
                  </w:r>
                </w:p>
              </w:tc>
              <w:tc>
                <w:tcPr>
                  <w:tcW w:w="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r>
            <w:tr w:rsidR="006215BA" w:rsidRPr="006215BA" w:rsidTr="00190ED2">
              <w:trPr>
                <w:trHeight w:val="255"/>
              </w:trPr>
              <w:tc>
                <w:tcPr>
                  <w:tcW w:w="62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c>
                <w:tcPr>
                  <w:tcW w:w="7960"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r w:rsidRPr="006215BA">
                    <w:rPr>
                      <w:rFonts w:ascii="Times New Roman" w:eastAsia="Times New Roman" w:hAnsi="Times New Roman" w:cs="Times New Roman"/>
                      <w:sz w:val="16"/>
                      <w:szCs w:val="16"/>
                    </w:rPr>
                    <w:t xml:space="preserve">                                                                                                (подпись)                             (ФИО)                                     </w:t>
                  </w:r>
                </w:p>
              </w:tc>
            </w:tr>
            <w:tr w:rsidR="006215BA" w:rsidRPr="006215BA" w:rsidTr="00190ED2">
              <w:trPr>
                <w:trHeight w:val="255"/>
              </w:trPr>
              <w:tc>
                <w:tcPr>
                  <w:tcW w:w="62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c>
                <w:tcPr>
                  <w:tcW w:w="7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c>
                <w:tcPr>
                  <w:tcW w:w="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bl>
          <w:p w:rsidR="006215BA" w:rsidRPr="006215BA" w:rsidRDefault="006215BA" w:rsidP="006215BA">
            <w:pPr>
              <w:spacing w:after="0" w:line="240" w:lineRule="auto"/>
              <w:rPr>
                <w:rFonts w:ascii="Times New Roman" w:eastAsia="Times New Roman" w:hAnsi="Times New Roman" w:cs="Times New Roman"/>
                <w:sz w:val="16"/>
                <w:szCs w:val="16"/>
              </w:rPr>
            </w:pPr>
          </w:p>
        </w:tc>
        <w:tc>
          <w:tcPr>
            <w:tcW w:w="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r>
      <w:tr w:rsidR="006215BA" w:rsidRPr="006215BA" w:rsidTr="00190ED2">
        <w:trPr>
          <w:trHeight w:val="255"/>
        </w:trPr>
        <w:tc>
          <w:tcPr>
            <w:tcW w:w="7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c>
          <w:tcPr>
            <w:tcW w:w="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r>
      <w:tr w:rsidR="006215BA" w:rsidRPr="006215BA" w:rsidTr="00190ED2">
        <w:trPr>
          <w:trHeight w:val="255"/>
        </w:trPr>
        <w:tc>
          <w:tcPr>
            <w:tcW w:w="7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c>
          <w:tcPr>
            <w:tcW w:w="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r>
      <w:tr w:rsidR="006215BA" w:rsidRPr="006215BA" w:rsidTr="00190ED2">
        <w:trPr>
          <w:trHeight w:val="255"/>
        </w:trPr>
        <w:tc>
          <w:tcPr>
            <w:tcW w:w="7960" w:type="dxa"/>
            <w:gridSpan w:val="2"/>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Times New Roman" w:eastAsia="Times New Roman" w:hAnsi="Times New Roman" w:cs="Times New Roman"/>
                <w:sz w:val="16"/>
                <w:szCs w:val="16"/>
              </w:rPr>
            </w:pPr>
          </w:p>
        </w:tc>
      </w:tr>
      <w:tr w:rsidR="006215BA" w:rsidRPr="006215BA" w:rsidTr="00190ED2">
        <w:trPr>
          <w:trHeight w:val="255"/>
        </w:trPr>
        <w:tc>
          <w:tcPr>
            <w:tcW w:w="7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p w:rsidR="006215BA" w:rsidRPr="006215BA" w:rsidRDefault="006215BA" w:rsidP="006215BA">
            <w:pPr>
              <w:spacing w:after="0" w:line="240" w:lineRule="auto"/>
              <w:rPr>
                <w:rFonts w:ascii="Arial" w:eastAsia="Times New Roman" w:hAnsi="Arial" w:cs="Arial"/>
                <w:sz w:val="16"/>
                <w:szCs w:val="16"/>
              </w:rPr>
            </w:pPr>
          </w:p>
        </w:tc>
        <w:tc>
          <w:tcPr>
            <w:tcW w:w="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16"/>
                <w:szCs w:val="16"/>
              </w:rPr>
            </w:pPr>
          </w:p>
        </w:tc>
      </w:tr>
      <w:tr w:rsidR="006215BA" w:rsidRPr="006215BA" w:rsidTr="00190ED2">
        <w:trPr>
          <w:trHeight w:val="255"/>
        </w:trPr>
        <w:tc>
          <w:tcPr>
            <w:tcW w:w="7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20"/>
                <w:szCs w:val="20"/>
              </w:rPr>
            </w:pPr>
          </w:p>
        </w:tc>
        <w:tc>
          <w:tcPr>
            <w:tcW w:w="480" w:type="dxa"/>
            <w:tcBorders>
              <w:top w:val="nil"/>
              <w:left w:val="nil"/>
              <w:bottom w:val="nil"/>
              <w:right w:val="nil"/>
            </w:tcBorders>
            <w:shd w:val="clear" w:color="auto" w:fill="auto"/>
            <w:noWrap/>
            <w:vAlign w:val="bottom"/>
            <w:hideMark/>
          </w:tcPr>
          <w:p w:rsidR="006215BA" w:rsidRPr="006215BA" w:rsidRDefault="006215BA" w:rsidP="006215BA">
            <w:pPr>
              <w:spacing w:after="0" w:line="240" w:lineRule="auto"/>
              <w:rPr>
                <w:rFonts w:ascii="Arial" w:eastAsia="Times New Roman" w:hAnsi="Arial" w:cs="Arial"/>
                <w:sz w:val="20"/>
                <w:szCs w:val="20"/>
              </w:rPr>
            </w:pPr>
          </w:p>
        </w:tc>
      </w:tr>
    </w:tbl>
    <w:p w:rsidR="006215BA" w:rsidRPr="006215BA" w:rsidRDefault="006215BA" w:rsidP="006215BA">
      <w:pPr>
        <w:spacing w:after="0" w:line="240" w:lineRule="auto"/>
        <w:jc w:val="both"/>
        <w:rPr>
          <w:rFonts w:ascii="Times New Roman" w:eastAsia="Times New Roman" w:hAnsi="Times New Roman" w:cs="Times New Roman"/>
          <w:sz w:val="24"/>
          <w:szCs w:val="24"/>
        </w:rPr>
        <w:sectPr w:rsidR="006215BA" w:rsidRPr="006215BA" w:rsidSect="00857417">
          <w:pgSz w:w="16838" w:h="11906" w:orient="landscape"/>
          <w:pgMar w:top="1276" w:right="357" w:bottom="851" w:left="539" w:header="709" w:footer="709" w:gutter="0"/>
          <w:cols w:space="708"/>
          <w:titlePg/>
          <w:docGrid w:linePitch="360"/>
        </w:sectPr>
      </w:pP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lastRenderedPageBreak/>
        <w:t>ПАСПОРТ</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муниципальной программы</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Кипского сельского поселения</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Тевризского муниципального района</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 xml:space="preserve"> Омской области </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 xml:space="preserve"> «Развитие экономического потенциала  и социально-культурной сферы» </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 xml:space="preserve"> (2021 - 2027 годы) </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(далее - муниципальная программа)</w:t>
      </w:r>
    </w:p>
    <w:p w:rsidR="006215BA" w:rsidRPr="006215BA" w:rsidRDefault="006215BA" w:rsidP="006215BA">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7"/>
        <w:gridCol w:w="6003"/>
      </w:tblGrid>
      <w:tr w:rsidR="006215BA" w:rsidRPr="006215BA" w:rsidTr="00190ED2">
        <w:trPr>
          <w:trHeight w:val="1359"/>
        </w:trPr>
        <w:tc>
          <w:tcPr>
            <w:tcW w:w="3567"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Наименование муниципальной программы Кипского сельского  поселения Тевризского муниципального района Омской области</w:t>
            </w:r>
          </w:p>
        </w:tc>
        <w:tc>
          <w:tcPr>
            <w:tcW w:w="6004" w:type="dxa"/>
          </w:tcPr>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«Развитие экономического потенциала  и социально-культурной сферы» </w:t>
            </w:r>
          </w:p>
        </w:tc>
      </w:tr>
      <w:tr w:rsidR="006215BA" w:rsidRPr="006215BA" w:rsidTr="00190ED2">
        <w:tc>
          <w:tcPr>
            <w:tcW w:w="3567"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Наименование органа исполнительной власти, являющегося ответственным исполнителем муниципальной программы</w:t>
            </w:r>
          </w:p>
        </w:tc>
        <w:tc>
          <w:tcPr>
            <w:tcW w:w="6004"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Администрация Кипского сельского поселения Тевризского муниципального района Омской области</w:t>
            </w:r>
          </w:p>
        </w:tc>
      </w:tr>
      <w:tr w:rsidR="006215BA" w:rsidRPr="006215BA" w:rsidTr="00190ED2">
        <w:tc>
          <w:tcPr>
            <w:tcW w:w="3567"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Сроки  реализации муниципальной  программы</w:t>
            </w:r>
          </w:p>
        </w:tc>
        <w:tc>
          <w:tcPr>
            <w:tcW w:w="6004"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2021-2027 годы</w:t>
            </w:r>
          </w:p>
        </w:tc>
      </w:tr>
      <w:tr w:rsidR="006215BA" w:rsidRPr="006215BA" w:rsidTr="00190ED2">
        <w:trPr>
          <w:trHeight w:val="738"/>
        </w:trPr>
        <w:tc>
          <w:tcPr>
            <w:tcW w:w="3567"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Цель муниципальной программы</w:t>
            </w:r>
          </w:p>
        </w:tc>
        <w:tc>
          <w:tcPr>
            <w:tcW w:w="6004"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Улучшение благосостояния населения, проживающего на территории Кипского сельского поселения Тевризского муниципального района Омской области </w:t>
            </w:r>
          </w:p>
        </w:tc>
      </w:tr>
      <w:tr w:rsidR="006215BA" w:rsidRPr="006215BA" w:rsidTr="00190ED2">
        <w:tc>
          <w:tcPr>
            <w:tcW w:w="3567"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Задачи муниципальной программы</w:t>
            </w:r>
          </w:p>
        </w:tc>
        <w:tc>
          <w:tcPr>
            <w:tcW w:w="6004"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 Эффективное руководство и управление в сфере установленных функций органов поселения.</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 Эффективное использование муниципального имущества.</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3. Проведение мероприятий по предупреждению и ликвидации чрезвычайных ситуаций, профилактика терроризма и экстремизма.</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 Снижение уровня безработицы в поселении.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5. Улучшение качества оказания услуг по содержанию автомобильных дорог.</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 Повышение эффективности функционирования жилищно-коммунального хозяйства в целом по Кипскому поселению.</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7. Улучшение качества оказания услуг по благоустройству и озеленению в границах поселения.</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8. Повышение социальной активности и гражданской ответственности молодых граждан.</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9. Сохранения культурного наследия и развития культурного потенциала.</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 Улучшение положения граждан находящихся в трудной жизненной ситуации, обеспечение доступности населению социальных услуг.</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11. Повышение эффективности работы средств массовой информации по информационной поддержке развития физической культурой и спорта, здорового образа жизни населения  Кипского сельского поселения.</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12. Проведение мероприятий по мобилизационной подготовке, гражданской обороне.</w:t>
            </w:r>
          </w:p>
        </w:tc>
      </w:tr>
      <w:tr w:rsidR="006215BA" w:rsidRPr="006215BA" w:rsidTr="00190ED2">
        <w:tc>
          <w:tcPr>
            <w:tcW w:w="3567"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Объёмы и источники финансирования муниципальной программы в целом и по годам её реализации</w:t>
            </w:r>
          </w:p>
        </w:tc>
        <w:tc>
          <w:tcPr>
            <w:tcW w:w="6004" w:type="dxa"/>
          </w:tcPr>
          <w:p w:rsidR="006215BA" w:rsidRPr="006215BA" w:rsidRDefault="006215BA" w:rsidP="006215BA">
            <w:pPr>
              <w:spacing w:after="0" w:line="240" w:lineRule="auto"/>
              <w:ind w:firstLine="72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Общий объём финансирования муниципальной программы Кипского сельского поселения являются средства областного, районного бюджета  и бюджета  поселения и составит: </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33 159 491,00 рублей, в том числе по годам:</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2021 год – 3 809 276,22 рублей</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 год – 3 992 024,41 рублей</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2023 год – 4 737 564,98 рублей</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2024 год – 5 734 304,21 рублей</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2025 год – 5 573 988,32 рублей</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2026 год – 4 379 912,55 рублей</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2027 год – 4 932 420,31  рублей</w:t>
            </w:r>
          </w:p>
        </w:tc>
      </w:tr>
      <w:tr w:rsidR="006215BA" w:rsidRPr="006215BA" w:rsidTr="00190ED2">
        <w:tc>
          <w:tcPr>
            <w:tcW w:w="3567"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Целевые индикаторы муниципальной программы</w:t>
            </w:r>
          </w:p>
        </w:tc>
        <w:tc>
          <w:tcPr>
            <w:tcW w:w="6004"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 Степень соответствия использования средств резервного фонда АдминистрацииКипского сельского поселения требованиям законодательства.</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 Степень соответствия Решения Совета Кипского сельского поселения  о бюджете поселения требованиям Бюджетного кодекса Российской Федерации.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3. Число протестов Прокуратуры Тевризского района Омской области на нормативные правовые акты Кипского сельского поселения. </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 Степень соблюдение сроков и качества предоставления бюджетной отчётности Кипского сельского поселения.</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5. Количество нарушений, выявленных контролирующими органами при проведении проверок в части правильности ведения бюджетного учёта и исполнения сметы Кипского сельского поселения.</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6. Степень соответствия освещаемой информации о деятельности  Кипского сельского поселения Тевризского муниципального района Омской области требованиям  законодательства.</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7. Количество объектов, прошедших техническую инвентаризацию в Кипском сельском поселении.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8. Количество объектов, поставленных на  кадастровый учёт в Кипском сельском поселении.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9. Количество мероприятий по устранению  чрезвычайных ситуаций, проведённых в Кипском сельском поселении.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10. Количество мероприятий по профилактике терроризма и экстремизма, проведённых в Кипском сельском поселении.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11. Количество граждан в Кипском сельском поселении, трудоустроенных за счёт общественных работ.</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12. Доля километров отремонтированных дорог Кипского сельского поселения.</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13. Количество жалоб населения на состояние автомобильных дорог, находящихся в Кипском сельском поселении.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14. Количество полученных технических паспортов.</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15. Количество километров отремонтированных </w:t>
            </w:r>
            <w:r w:rsidRPr="006215BA">
              <w:rPr>
                <w:rFonts w:ascii="Times New Roman" w:eastAsia="Times New Roman" w:hAnsi="Times New Roman" w:cs="Times New Roman"/>
                <w:sz w:val="24"/>
                <w:szCs w:val="24"/>
              </w:rPr>
              <w:lastRenderedPageBreak/>
              <w:t>водопроводных сетей в Кипском сельском поселении.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16. Доля  километров новых линий уличного освещения в Кипском сельском поселении.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17. Количество фонарей  уличного освещения, установленных в Кипском сельском поселении.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18. Количество жалоб  населения по содержанию  общественных территорий.</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19. Количество жалоб  населения по содержанию  скверов Кипского сельского поселения.</w:t>
            </w:r>
          </w:p>
          <w:p w:rsidR="006215BA" w:rsidRPr="006215BA" w:rsidRDefault="006215BA" w:rsidP="006215BA">
            <w:pPr>
              <w:spacing w:after="0" w:line="240" w:lineRule="auto"/>
              <w:rPr>
                <w:rFonts w:ascii="Times New Roman" w:eastAsia="Times New Roman" w:hAnsi="Times New Roman" w:cs="Times New Roman"/>
                <w:color w:val="339966"/>
                <w:sz w:val="24"/>
                <w:szCs w:val="24"/>
              </w:rPr>
            </w:pPr>
            <w:r w:rsidRPr="006215BA">
              <w:rPr>
                <w:rFonts w:ascii="Times New Roman" w:eastAsia="Times New Roman" w:hAnsi="Times New Roman" w:cs="Times New Roman"/>
                <w:sz w:val="24"/>
                <w:szCs w:val="24"/>
              </w:rPr>
              <w:t>20. Количество кладбищ Кипского сельского поселения, находящихся в санитарных условиях.</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21. Количество выявленных нарушений правил  благоустройства в Кипском сельском поселении.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22. Количество  проведённых культурно-массовых мероприятий в Кипском сельском поселении.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23. Количество проведенных культурно - досуговых мероприятий в Кипском сельском поселении.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24. Количество человек, получающих ежемесячную доплату к пенсии за выслугу лет в Администрации Кипского сельского поселения.</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25. Количество проведённых  физкультурно-спортивных мероприятий в Кипском сельском поселении.</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26. Количество поставленных на учёт граждан, прибывающих в запасе.</w:t>
            </w:r>
          </w:p>
        </w:tc>
      </w:tr>
      <w:tr w:rsidR="006215BA" w:rsidRPr="006215BA" w:rsidTr="00190ED2">
        <w:tc>
          <w:tcPr>
            <w:tcW w:w="3567"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 xml:space="preserve">Ожидаемые результаты реализации муниципальной программы </w:t>
            </w:r>
          </w:p>
        </w:tc>
        <w:tc>
          <w:tcPr>
            <w:tcW w:w="6004" w:type="dxa"/>
          </w:tcPr>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Улучшение значения средней оценки качества организации и осуществления бюджетного процесса в Кипском сельском поселении Тевризского муниципального района Омской области до 20 баллов к 2027 году. </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-2021 – 14 баллов</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- 2022 – 15 баллов</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- 2023 – 16 баллов</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- 2024 – 17 баллов</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- 2025 – 18 баллов</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- 2026 – 19 баллов</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- 2027 – 20 баллов</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увеличение налоговых и неналоговых доходов к  2027 году на 5 %.</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--2021- 0,4%</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 – 0,6%</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-2023 – 1%</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-2024 – 2%</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-2025 – 3%</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-2026 – 4%</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-2027 – 5%</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снижение недоимки в бюджет Кипского сельского поселения Тевризского муниципального района Омской области к  2027 году до 5 %.</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- 2021 – 5%</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-2022 - 3%</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-2023 – 4%</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-2024 – 2%</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-2025 – 1%</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-2026 – 0,6%</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-2027 – 0,4%</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обеспечение состояния  автомобильных дорог в границах Кипского сельского поселения к  2027 году с оценкой «удовлетворительно».</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- 2021 – 40%</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-2022 - 42%</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-2023 – 50%</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-2024 – 70%</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-2025 – 80%</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-2026 – 90%</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-2027 – 100%</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обеспечение 100 %  уличного освещения  Кипского сельского поселения Тевризского муниципального района Омской области к 2027 году.</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- 2021 – 85%</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- 2022 – 90%</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- 2023 – 95%</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-2024 – 100%</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-2025 – 100%</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-2026 – 100%</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-2027 – 100%</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-повышение уровня благоустройства путём улучшения качества оказания услуг по благоустройству и озеленению поселения к 2027 году.</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- 2021 – 35%</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-2022 - 40%</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-2023 – 45%</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-2024 – 59%</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-2025 – 68%</w:t>
            </w:r>
          </w:p>
          <w:p w:rsidR="006215BA" w:rsidRPr="006215BA" w:rsidRDefault="006215BA" w:rsidP="006215BA">
            <w:pPr>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-2026 – 85%</w:t>
            </w:r>
          </w:p>
          <w:p w:rsidR="006215BA" w:rsidRPr="006215BA" w:rsidRDefault="006215BA" w:rsidP="006215BA">
            <w:pPr>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-2027 – 100%</w:t>
            </w:r>
          </w:p>
        </w:tc>
      </w:tr>
    </w:tbl>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Default="006215BA" w:rsidP="006215BA">
      <w:pPr>
        <w:spacing w:after="0" w:line="240" w:lineRule="auto"/>
        <w:jc w:val="both"/>
        <w:rPr>
          <w:rFonts w:ascii="Times New Roman" w:eastAsia="Times New Roman" w:hAnsi="Times New Roman" w:cs="Times New Roman"/>
          <w:sz w:val="24"/>
          <w:szCs w:val="24"/>
        </w:rPr>
      </w:pPr>
    </w:p>
    <w:p w:rsidR="00573282" w:rsidRDefault="00573282" w:rsidP="006215BA">
      <w:pPr>
        <w:spacing w:after="0" w:line="240" w:lineRule="auto"/>
        <w:jc w:val="both"/>
        <w:rPr>
          <w:rFonts w:ascii="Times New Roman" w:eastAsia="Times New Roman" w:hAnsi="Times New Roman" w:cs="Times New Roman"/>
          <w:sz w:val="24"/>
          <w:szCs w:val="24"/>
        </w:rPr>
      </w:pPr>
    </w:p>
    <w:p w:rsidR="00573282" w:rsidRDefault="00573282" w:rsidP="006215BA">
      <w:pPr>
        <w:spacing w:after="0" w:line="240" w:lineRule="auto"/>
        <w:jc w:val="both"/>
        <w:rPr>
          <w:rFonts w:ascii="Times New Roman" w:eastAsia="Times New Roman" w:hAnsi="Times New Roman" w:cs="Times New Roman"/>
          <w:sz w:val="24"/>
          <w:szCs w:val="24"/>
        </w:rPr>
      </w:pPr>
    </w:p>
    <w:p w:rsidR="00573282" w:rsidRDefault="00573282" w:rsidP="006215BA">
      <w:pPr>
        <w:spacing w:after="0" w:line="240" w:lineRule="auto"/>
        <w:jc w:val="both"/>
        <w:rPr>
          <w:rFonts w:ascii="Times New Roman" w:eastAsia="Times New Roman" w:hAnsi="Times New Roman" w:cs="Times New Roman"/>
          <w:sz w:val="24"/>
          <w:szCs w:val="24"/>
        </w:rPr>
      </w:pPr>
    </w:p>
    <w:p w:rsidR="00573282" w:rsidRPr="006215BA" w:rsidRDefault="00573282"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6215BA" w:rsidRPr="006215BA" w:rsidRDefault="006215BA" w:rsidP="006215BA">
      <w:pPr>
        <w:widowControl w:val="0"/>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lastRenderedPageBreak/>
        <w:t>СОВЕТ</w:t>
      </w:r>
    </w:p>
    <w:p w:rsidR="006215BA" w:rsidRPr="006215BA" w:rsidRDefault="006215BA" w:rsidP="006215BA">
      <w:pPr>
        <w:widowControl w:val="0"/>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КИПСКОГО СЕЛЬСКОГО ПОСЕЛЕНИЯ</w:t>
      </w:r>
    </w:p>
    <w:p w:rsidR="006215BA" w:rsidRPr="006215BA" w:rsidRDefault="006215BA" w:rsidP="006215BA">
      <w:pPr>
        <w:widowControl w:val="0"/>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ТЕВРИЗСКОГО МУНИЦИПАЛЬНОГО</w:t>
      </w:r>
    </w:p>
    <w:p w:rsidR="006215BA" w:rsidRPr="006215BA" w:rsidRDefault="006215BA" w:rsidP="006215BA">
      <w:pPr>
        <w:widowControl w:val="0"/>
        <w:spacing w:after="0" w:line="240" w:lineRule="auto"/>
        <w:jc w:val="center"/>
        <w:rPr>
          <w:rFonts w:ascii="Times New Roman" w:eastAsia="Times New Roman" w:hAnsi="Times New Roman" w:cs="Times New Roman"/>
          <w:b/>
          <w:sz w:val="24"/>
          <w:szCs w:val="24"/>
        </w:rPr>
      </w:pPr>
      <w:r w:rsidRPr="006215BA">
        <w:rPr>
          <w:rFonts w:ascii="Times New Roman" w:eastAsia="Times New Roman" w:hAnsi="Times New Roman" w:cs="Times New Roman"/>
          <w:b/>
          <w:sz w:val="24"/>
          <w:szCs w:val="24"/>
        </w:rPr>
        <w:t>РАЙОНА ОМСКОЙ ОБЛАСТИ</w:t>
      </w:r>
    </w:p>
    <w:p w:rsidR="006215BA" w:rsidRPr="006215BA" w:rsidRDefault="006215BA" w:rsidP="006215BA">
      <w:pPr>
        <w:spacing w:after="0" w:line="240" w:lineRule="auto"/>
        <w:jc w:val="center"/>
        <w:rPr>
          <w:rFonts w:ascii="Times New Roman" w:eastAsia="Times New Roman" w:hAnsi="Times New Roman" w:cs="Times New Roman"/>
          <w:b/>
          <w:sz w:val="24"/>
          <w:szCs w:val="24"/>
        </w:rPr>
      </w:pPr>
    </w:p>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РЕШЕНИЕ</w:t>
      </w:r>
    </w:p>
    <w:p w:rsidR="006215BA" w:rsidRPr="006215BA" w:rsidRDefault="006215BA" w:rsidP="006215BA">
      <w:pPr>
        <w:spacing w:after="0" w:line="240" w:lineRule="auto"/>
        <w:jc w:val="center"/>
        <w:rPr>
          <w:rFonts w:ascii="Times New Roman" w:eastAsia="Times New Roman" w:hAnsi="Times New Roman" w:cs="Times New Roman"/>
          <w:sz w:val="24"/>
          <w:szCs w:val="24"/>
        </w:rPr>
      </w:pPr>
    </w:p>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от «29» октября 2024 г.                                                                 № 183-р</w:t>
      </w:r>
    </w:p>
    <w:p w:rsidR="006215BA" w:rsidRPr="006215BA" w:rsidRDefault="006215BA" w:rsidP="006215BA">
      <w:pPr>
        <w:autoSpaceDE w:val="0"/>
        <w:autoSpaceDN w:val="0"/>
        <w:adjustRightInd w:val="0"/>
        <w:spacing w:after="0" w:line="240" w:lineRule="auto"/>
        <w:jc w:val="center"/>
        <w:rPr>
          <w:rFonts w:ascii="Arial" w:eastAsia="Times New Roman" w:hAnsi="Arial" w:cs="Arial"/>
          <w:b/>
          <w:bCs/>
          <w:sz w:val="24"/>
          <w:szCs w:val="24"/>
        </w:rPr>
      </w:pP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b/>
          <w:bCs/>
          <w:sz w:val="24"/>
          <w:szCs w:val="24"/>
        </w:rPr>
      </w:pPr>
      <w:r w:rsidRPr="006215BA">
        <w:rPr>
          <w:rFonts w:ascii="Times New Roman" w:eastAsia="Times New Roman" w:hAnsi="Times New Roman" w:cs="Times New Roman"/>
          <w:b/>
          <w:bCs/>
          <w:sz w:val="24"/>
          <w:szCs w:val="24"/>
        </w:rPr>
        <w:t xml:space="preserve">ОБ УТВЕРЖДЕНИИ ПОЛОЖЕНИЯ </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b/>
          <w:bCs/>
          <w:sz w:val="24"/>
          <w:szCs w:val="24"/>
        </w:rPr>
      </w:pPr>
      <w:r w:rsidRPr="006215BA">
        <w:rPr>
          <w:rFonts w:ascii="Times New Roman" w:eastAsia="Times New Roman" w:hAnsi="Times New Roman" w:cs="Times New Roman"/>
          <w:b/>
          <w:bCs/>
          <w:sz w:val="24"/>
          <w:szCs w:val="24"/>
        </w:rPr>
        <w:t>О МЕТОДИКЕ ПРЕДОСТАВЛЕНИЯ МЕЖБЮДЖЕТНЫХ ТРАНСФЕРТОВ ИЗ БЮДЖЕТА КИПСКОГО СЕЛЬСКОГО ПОСЕЛЕНИЯ ТЕВРИЗСКОГО МУНИЦИПАЛЬНОГО РАЙОНА ОМСКОЙ ОБЛАСТИ НА 2025 ГОД И НА ПЛАНОВЫЙ ПЕРИОД</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b/>
          <w:bCs/>
          <w:sz w:val="24"/>
          <w:szCs w:val="24"/>
        </w:rPr>
      </w:pPr>
      <w:r w:rsidRPr="006215BA">
        <w:rPr>
          <w:rFonts w:ascii="Times New Roman" w:eastAsia="Times New Roman" w:hAnsi="Times New Roman" w:cs="Times New Roman"/>
          <w:b/>
          <w:bCs/>
          <w:sz w:val="24"/>
          <w:szCs w:val="24"/>
        </w:rPr>
        <w:t>2026 И 2027 ГОДОВ</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 соответствии со статьей 142.5 Бюджетного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Совет Кипского сельского поселения РЕШИЛ:</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 Утвердить Положение о  методике предоставления межбюджетных трансфертов из бюджета Кипского сельского поселения Тевризского муниципального района Омской области на 2025 год и на плановый период 2026 и 2027 годов согласно приложению к настоящему решению.</w:t>
      </w: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 Настоящее решение применяется к правоотношениям, возникающим при составлении и исполнении бюджета поселения на 2025 год и на плановый период 2026 и 2027 годов, и действует по 31 декабря 2025 года.</w:t>
      </w: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3. Решение Совета Кипского сельского поселения Тевризского муниципального района Омской области от 24.10.2023 года № 141-р «Об утверждении положения о методике предоставления межбюджетных трансфертов из бюджета Кипского сельского поселения Тевризского муниципального района Омской области на 2024 год и на плановый период 2025 и 2026 годов» считать утратившим силу с 01.01.2025 года.</w:t>
      </w: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 Опубликовать  настоящее Решение в печатном органе средств массовой информации «Официальный бюллетень органов местного самоуправления Тевризского муниципального района».</w:t>
      </w: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215BA" w:rsidRPr="006215BA" w:rsidRDefault="006215BA" w:rsidP="006215BA">
      <w:pPr>
        <w:spacing w:after="0" w:line="240" w:lineRule="auto"/>
        <w:rPr>
          <w:rFonts w:ascii="Times New Roman" w:eastAsia="Times New Roman" w:hAnsi="Times New Roman" w:cs="Times New Roman"/>
          <w:sz w:val="24"/>
          <w:szCs w:val="24"/>
          <w:lang w:eastAsia="en-US"/>
        </w:rPr>
      </w:pP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Глава Кипского сельского поселения </w:t>
      </w:r>
    </w:p>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Тевризского муниципального района </w:t>
      </w:r>
    </w:p>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Омской области                                                                         Н.Ш. Минхаиров                      </w:t>
      </w:r>
    </w:p>
    <w:p w:rsidR="006215BA" w:rsidRPr="006215BA" w:rsidRDefault="006215BA" w:rsidP="006215BA">
      <w:pPr>
        <w:autoSpaceDE w:val="0"/>
        <w:autoSpaceDN w:val="0"/>
        <w:adjustRightInd w:val="0"/>
        <w:spacing w:after="0" w:line="240" w:lineRule="auto"/>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w:t>
      </w:r>
    </w:p>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p w:rsidR="00573282" w:rsidRDefault="00573282" w:rsidP="006215BA">
      <w:pPr>
        <w:autoSpaceDE w:val="0"/>
        <w:autoSpaceDN w:val="0"/>
        <w:adjustRightInd w:val="0"/>
        <w:spacing w:after="0" w:line="240" w:lineRule="auto"/>
        <w:jc w:val="right"/>
        <w:rPr>
          <w:rFonts w:ascii="Times New Roman" w:eastAsia="Times New Roman" w:hAnsi="Times New Roman" w:cs="Times New Roman"/>
          <w:sz w:val="24"/>
          <w:szCs w:val="24"/>
        </w:rPr>
      </w:pPr>
    </w:p>
    <w:p w:rsidR="0011073C" w:rsidRDefault="0011073C" w:rsidP="006215BA">
      <w:pPr>
        <w:autoSpaceDE w:val="0"/>
        <w:autoSpaceDN w:val="0"/>
        <w:adjustRightInd w:val="0"/>
        <w:spacing w:after="0" w:line="240" w:lineRule="auto"/>
        <w:jc w:val="right"/>
        <w:rPr>
          <w:rFonts w:ascii="Times New Roman" w:eastAsia="Times New Roman" w:hAnsi="Times New Roman" w:cs="Times New Roman"/>
          <w:sz w:val="24"/>
          <w:szCs w:val="24"/>
        </w:rPr>
      </w:pPr>
    </w:p>
    <w:p w:rsidR="0011073C" w:rsidRPr="006215BA" w:rsidRDefault="0011073C" w:rsidP="006215BA">
      <w:pPr>
        <w:autoSpaceDE w:val="0"/>
        <w:autoSpaceDN w:val="0"/>
        <w:adjustRightInd w:val="0"/>
        <w:spacing w:after="0" w:line="240" w:lineRule="auto"/>
        <w:jc w:val="right"/>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Приложение</w:t>
      </w:r>
    </w:p>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к решению Совета Кипского </w:t>
      </w:r>
    </w:p>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сельского поселения</w:t>
      </w:r>
    </w:p>
    <w:p w:rsidR="006215BA" w:rsidRPr="006215BA" w:rsidRDefault="006215BA" w:rsidP="006215BA">
      <w:pPr>
        <w:autoSpaceDE w:val="0"/>
        <w:autoSpaceDN w:val="0"/>
        <w:adjustRightInd w:val="0"/>
        <w:spacing w:after="0" w:line="240" w:lineRule="auto"/>
        <w:jc w:val="right"/>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от 29.10.2024 г. № 183 -р</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bCs/>
          <w:sz w:val="24"/>
          <w:szCs w:val="24"/>
        </w:rPr>
      </w:pP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bCs/>
          <w:sz w:val="24"/>
          <w:szCs w:val="24"/>
        </w:rPr>
      </w:pPr>
      <w:r w:rsidRPr="006215BA">
        <w:rPr>
          <w:rFonts w:ascii="Times New Roman" w:eastAsia="Times New Roman" w:hAnsi="Times New Roman" w:cs="Times New Roman"/>
          <w:bCs/>
          <w:sz w:val="24"/>
          <w:szCs w:val="24"/>
        </w:rPr>
        <w:t>Положение</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bCs/>
          <w:sz w:val="24"/>
          <w:szCs w:val="24"/>
        </w:rPr>
      </w:pPr>
      <w:r w:rsidRPr="006215BA">
        <w:rPr>
          <w:rFonts w:ascii="Times New Roman" w:eastAsia="Times New Roman" w:hAnsi="Times New Roman" w:cs="Times New Roman"/>
          <w:bCs/>
          <w:sz w:val="24"/>
          <w:szCs w:val="24"/>
        </w:rPr>
        <w:t>о методике предоставления межбюджетных трансфертов из</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bCs/>
          <w:sz w:val="24"/>
          <w:szCs w:val="24"/>
        </w:rPr>
      </w:pPr>
      <w:r w:rsidRPr="006215BA">
        <w:rPr>
          <w:rFonts w:ascii="Times New Roman" w:eastAsia="Times New Roman" w:hAnsi="Times New Roman" w:cs="Times New Roman"/>
          <w:bCs/>
          <w:sz w:val="24"/>
          <w:szCs w:val="24"/>
        </w:rPr>
        <w:t xml:space="preserve">бюджета Кипского сельского поселения </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bCs/>
          <w:sz w:val="24"/>
          <w:szCs w:val="24"/>
        </w:rPr>
      </w:pPr>
      <w:r w:rsidRPr="006215BA">
        <w:rPr>
          <w:rFonts w:ascii="Times New Roman" w:eastAsia="Times New Roman" w:hAnsi="Times New Roman" w:cs="Times New Roman"/>
          <w:bCs/>
          <w:sz w:val="24"/>
          <w:szCs w:val="24"/>
        </w:rPr>
        <w:t>Тевризского  муниципального района Омской области на 2025 год</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bCs/>
          <w:sz w:val="24"/>
          <w:szCs w:val="24"/>
        </w:rPr>
      </w:pPr>
      <w:r w:rsidRPr="006215BA">
        <w:rPr>
          <w:rFonts w:ascii="Times New Roman" w:eastAsia="Times New Roman" w:hAnsi="Times New Roman" w:cs="Times New Roman"/>
          <w:bCs/>
          <w:sz w:val="24"/>
          <w:szCs w:val="24"/>
        </w:rPr>
        <w:t xml:space="preserve"> и на плановый период 2026 и 2027 годов</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Раздел 1. ОБЩИЕ ПОЛОЖЕНИЯ</w:t>
      </w: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1.1. Настоящее Положение о порядке предоставления межбюджетных трансфертов из бюджета Кипского сельского поселения Тевризского  муниципального района Омской области на 2025 год и на плановый период 2026 и 2027 годов (далее - Положение) разработано в соответствии со статьей 142.5 Бюджетного кодекса Российской Федерации и регулирует отношения, связанные с предоставлением межбюджетных трансфертов из бюджета Кипского сельского поселения Тевризского муниципального района Омской области.</w:t>
      </w: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1.2. Межбюджетные трансферты из бюджета поселения предоставляются в форме иных межбюджетных трансфертов.</w:t>
      </w: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Раздел 2. ПОРЯДОК И СЛУЧАИ ПРЕДОСТАВЛЕНИЯ ИНЫХ</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МЕЖБЮДЖЕТНЫХ ТРАНСФЕРТОВ</w:t>
      </w: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2.1. Формы  предоставления иных межбюджетных трансфертов</w:t>
      </w: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Виды иных межбюджетных трансфертов районному бюджету из  бюджета поселения предоставляются в форме иных межбюджетных трансфертов.</w:t>
      </w: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2.2. Порядок и случаи предоставления иных межбюджетных трансфертов.</w:t>
      </w:r>
    </w:p>
    <w:p w:rsidR="006215BA" w:rsidRPr="006215BA" w:rsidRDefault="006215BA" w:rsidP="006215BA">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6215BA" w:rsidRPr="006215BA" w:rsidRDefault="006215BA" w:rsidP="006215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2.2.1. Иные межбюджетные трансферты предоставляются на осуществление полномочий по решению вопросов в части осуществления внутреннего муниципального финансового контроля.</w:t>
      </w:r>
    </w:p>
    <w:p w:rsidR="006215BA" w:rsidRPr="006215BA" w:rsidRDefault="006215BA" w:rsidP="006215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2.2.2. Иные межбюджетные трансферты перечисляются на счет районного бюджета и расходуются в соответствии с законодательством.</w:t>
      </w:r>
    </w:p>
    <w:p w:rsidR="006215BA" w:rsidRPr="006215BA" w:rsidRDefault="006215BA" w:rsidP="006215BA">
      <w:pPr>
        <w:tabs>
          <w:tab w:val="left" w:pos="1400"/>
        </w:tabs>
        <w:spacing w:after="0" w:line="240" w:lineRule="auto"/>
        <w:ind w:left="36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w:t>
      </w:r>
    </w:p>
    <w:p w:rsidR="006215BA" w:rsidRPr="006215BA" w:rsidRDefault="006215BA" w:rsidP="006215BA">
      <w:pPr>
        <w:tabs>
          <w:tab w:val="left" w:pos="1400"/>
        </w:tabs>
        <w:spacing w:after="0" w:line="240" w:lineRule="auto"/>
        <w:ind w:left="360"/>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2.3. Методика распределения иных межбюджетных трансфертов.</w:t>
      </w:r>
    </w:p>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2.3.1. Размер иных межбюджетных трансфертов на осуществление полномочий по решению вопросов в части осуществления внутреннего муниципального финансового контроля:</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М = Р * 4,708, где:</w:t>
      </w:r>
    </w:p>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М -</w:t>
      </w:r>
      <w:r w:rsidRPr="006215BA">
        <w:rPr>
          <w:rFonts w:ascii="Times New Roman" w:eastAsia="Times New Roman" w:hAnsi="Times New Roman" w:cs="Times New Roman"/>
          <w:sz w:val="24"/>
          <w:szCs w:val="24"/>
          <w:lang w:val="en-US"/>
        </w:rPr>
        <w:t> </w:t>
      </w:r>
      <w:r w:rsidRPr="006215BA">
        <w:rPr>
          <w:rFonts w:ascii="Times New Roman" w:eastAsia="Times New Roman" w:hAnsi="Times New Roman" w:cs="Times New Roman"/>
          <w:sz w:val="24"/>
          <w:szCs w:val="24"/>
        </w:rPr>
        <w:t>объем иных межбюджетных трансфертов, передаваемых бюджету Тевризского муниципального района Омской области на осуществление полномочий по решению вопросов в части осуществления внутреннего муниципального финансового контроля, рублей;</w:t>
      </w:r>
    </w:p>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lastRenderedPageBreak/>
        <w:t>Р – объем расходов на осуществление внутреннего муниципального финансового контроля, рублей;</w:t>
      </w:r>
    </w:p>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4,708 – доля расходов на осуществление внутреннего муниципального финансового контроля, процентов.</w:t>
      </w:r>
    </w:p>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p>
    <w:tbl>
      <w:tblPr>
        <w:tblW w:w="9669" w:type="dxa"/>
        <w:tblLayout w:type="fixed"/>
        <w:tblCellMar>
          <w:left w:w="30" w:type="dxa"/>
          <w:right w:w="30" w:type="dxa"/>
        </w:tblCellMar>
        <w:tblLook w:val="0000"/>
      </w:tblPr>
      <w:tblGrid>
        <w:gridCol w:w="4141"/>
        <w:gridCol w:w="2410"/>
        <w:gridCol w:w="3118"/>
      </w:tblGrid>
      <w:tr w:rsidR="006215BA" w:rsidRPr="006215BA" w:rsidTr="00190ED2">
        <w:trPr>
          <w:trHeight w:val="247"/>
        </w:trPr>
        <w:tc>
          <w:tcPr>
            <w:tcW w:w="9669" w:type="dxa"/>
            <w:gridSpan w:val="3"/>
            <w:tcBorders>
              <w:top w:val="single" w:sz="2" w:space="0" w:color="000000"/>
              <w:left w:val="single" w:sz="2" w:space="0" w:color="000000"/>
              <w:bottom w:val="nil"/>
              <w:right w:val="single" w:sz="2" w:space="0" w:color="000000"/>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Расчёт объема иных межбюджетных трансфертов, передаваемых бюджету Тевризского муниципального района на осуществление полномочий по решению вопросов в части осуществления внутреннего муниципального финансового контроля</w:t>
            </w:r>
          </w:p>
        </w:tc>
      </w:tr>
      <w:tr w:rsidR="006215BA" w:rsidRPr="006215BA" w:rsidTr="00190ED2">
        <w:trPr>
          <w:trHeight w:val="1990"/>
        </w:trPr>
        <w:tc>
          <w:tcPr>
            <w:tcW w:w="4141" w:type="dxa"/>
            <w:tcBorders>
              <w:top w:val="single" w:sz="6" w:space="0" w:color="auto"/>
              <w:left w:val="single" w:sz="6" w:space="0" w:color="auto"/>
              <w:bottom w:val="single" w:sz="6" w:space="0" w:color="auto"/>
              <w:right w:val="single" w:sz="6"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Объем расходов на осуществление внутреннего муниципального финансового контроля</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215BA">
              <w:rPr>
                <w:rFonts w:ascii="Times New Roman" w:eastAsia="Times New Roman" w:hAnsi="Times New Roman" w:cs="Times New Roman"/>
                <w:sz w:val="24"/>
                <w:szCs w:val="24"/>
              </w:rPr>
              <w:t>(Р)</w:t>
            </w:r>
            <w:r w:rsidRPr="006215BA">
              <w:rPr>
                <w:rFonts w:ascii="Times New Roman" w:eastAsia="Times New Roman" w:hAnsi="Times New Roman" w:cs="Times New Roman"/>
                <w:color w:val="000000"/>
                <w:sz w:val="24"/>
                <w:szCs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215BA">
              <w:rPr>
                <w:rFonts w:ascii="Times New Roman" w:eastAsia="Times New Roman" w:hAnsi="Times New Roman" w:cs="Times New Roman"/>
                <w:sz w:val="24"/>
                <w:szCs w:val="24"/>
              </w:rPr>
              <w:t>Доля расходов на осуществление внутреннего муниципального финансового контроля</w:t>
            </w:r>
          </w:p>
        </w:tc>
        <w:tc>
          <w:tcPr>
            <w:tcW w:w="3118" w:type="dxa"/>
            <w:tcBorders>
              <w:top w:val="single" w:sz="6" w:space="0" w:color="auto"/>
              <w:left w:val="single" w:sz="6" w:space="0" w:color="auto"/>
              <w:bottom w:val="single" w:sz="6" w:space="0" w:color="auto"/>
              <w:right w:val="single" w:sz="6" w:space="0" w:color="auto"/>
            </w:tcBorders>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Объем иных межбюджетных трансфертов по передаче полномочий</w:t>
            </w:r>
          </w:p>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w:t>
            </w:r>
            <w:r w:rsidRPr="006215BA">
              <w:rPr>
                <w:rFonts w:ascii="Times New Roman" w:eastAsia="Times New Roman" w:hAnsi="Times New Roman" w:cs="Times New Roman"/>
                <w:sz w:val="24"/>
                <w:szCs w:val="24"/>
                <w:lang w:val="en-US"/>
              </w:rPr>
              <w:t>M</w:t>
            </w:r>
            <w:r w:rsidRPr="006215BA">
              <w:rPr>
                <w:rFonts w:ascii="Times New Roman" w:eastAsia="Times New Roman" w:hAnsi="Times New Roman" w:cs="Times New Roman"/>
                <w:sz w:val="24"/>
                <w:szCs w:val="24"/>
              </w:rPr>
              <w:t>)</w:t>
            </w:r>
          </w:p>
        </w:tc>
      </w:tr>
      <w:tr w:rsidR="006215BA" w:rsidRPr="006215BA" w:rsidTr="00190ED2">
        <w:trPr>
          <w:trHeight w:val="262"/>
        </w:trPr>
        <w:tc>
          <w:tcPr>
            <w:tcW w:w="4141" w:type="dxa"/>
            <w:tcBorders>
              <w:top w:val="single" w:sz="6" w:space="0" w:color="auto"/>
              <w:left w:val="single" w:sz="6" w:space="0" w:color="auto"/>
              <w:bottom w:val="single" w:sz="6" w:space="0" w:color="auto"/>
              <w:right w:val="single" w:sz="6"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1</w:t>
            </w:r>
          </w:p>
        </w:tc>
        <w:tc>
          <w:tcPr>
            <w:tcW w:w="2410" w:type="dxa"/>
            <w:tcBorders>
              <w:top w:val="single" w:sz="6" w:space="0" w:color="auto"/>
              <w:left w:val="single" w:sz="6" w:space="0" w:color="auto"/>
              <w:bottom w:val="single" w:sz="6" w:space="0" w:color="auto"/>
              <w:right w:val="single" w:sz="6"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2</w:t>
            </w:r>
          </w:p>
        </w:tc>
        <w:tc>
          <w:tcPr>
            <w:tcW w:w="3118" w:type="dxa"/>
            <w:tcBorders>
              <w:top w:val="single" w:sz="6" w:space="0" w:color="auto"/>
              <w:left w:val="single" w:sz="6" w:space="0" w:color="auto"/>
              <w:bottom w:val="single" w:sz="6" w:space="0" w:color="auto"/>
              <w:right w:val="single" w:sz="6"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3</w:t>
            </w:r>
          </w:p>
        </w:tc>
      </w:tr>
      <w:tr w:rsidR="006215BA" w:rsidRPr="006215BA" w:rsidTr="00190ED2">
        <w:trPr>
          <w:trHeight w:val="480"/>
        </w:trPr>
        <w:tc>
          <w:tcPr>
            <w:tcW w:w="4141" w:type="dxa"/>
            <w:tcBorders>
              <w:top w:val="single" w:sz="6" w:space="0" w:color="auto"/>
              <w:left w:val="single" w:sz="6" w:space="0" w:color="auto"/>
              <w:bottom w:val="single" w:sz="6" w:space="0" w:color="auto"/>
              <w:right w:val="single" w:sz="6"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74 342,00</w:t>
            </w: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4,708</w:t>
            </w:r>
          </w:p>
        </w:tc>
        <w:tc>
          <w:tcPr>
            <w:tcW w:w="3118" w:type="dxa"/>
            <w:tcBorders>
              <w:top w:val="single" w:sz="6" w:space="0" w:color="auto"/>
              <w:left w:val="single" w:sz="6" w:space="0" w:color="auto"/>
              <w:bottom w:val="single" w:sz="6" w:space="0" w:color="auto"/>
              <w:right w:val="single" w:sz="6" w:space="0" w:color="auto"/>
            </w:tcBorders>
          </w:tcPr>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6215BA" w:rsidRPr="006215BA" w:rsidRDefault="006215BA" w:rsidP="006215B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215BA">
              <w:rPr>
                <w:rFonts w:ascii="Times New Roman" w:eastAsia="Times New Roman" w:hAnsi="Times New Roman" w:cs="Times New Roman"/>
                <w:color w:val="000000"/>
                <w:sz w:val="24"/>
                <w:szCs w:val="24"/>
              </w:rPr>
              <w:t>3 500,00</w:t>
            </w:r>
          </w:p>
        </w:tc>
      </w:tr>
    </w:tbl>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Полученное значение М округляется до целого числа.</w:t>
      </w:r>
    </w:p>
    <w:p w:rsidR="006215BA" w:rsidRPr="006215BA" w:rsidRDefault="006215BA" w:rsidP="006215BA">
      <w:pPr>
        <w:autoSpaceDE w:val="0"/>
        <w:autoSpaceDN w:val="0"/>
        <w:adjustRightInd w:val="0"/>
        <w:spacing w:after="0" w:line="240" w:lineRule="auto"/>
        <w:jc w:val="both"/>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2.4. Контроль за использованием межбюджетных трансфертов</w:t>
      </w: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2.4.1. Администрация муниципального района несет ответственность за нецелевое использование иных межбюджетных трансфертов и недостоверность представляемых отчетных сведений в соответствии с законодательством.</w:t>
      </w: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2.4.2. Контроль за целевым использованием иных межбюджетных трансфертов, предоставляемых из бюджета поселения в бюджет района, осуществляется получателем иных межбюджетных трансфертов.</w:t>
      </w:r>
    </w:p>
    <w:p w:rsidR="006215BA" w:rsidRPr="006215BA" w:rsidRDefault="006215BA" w:rsidP="006215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2.4.3. В случае использования иных межбюджетных трансфертов не по целевому назначению соответствующие средства взыскиваются в доходы бюджета Кипского сельского поселения в порядке, установленном законодательством.</w:t>
      </w:r>
    </w:p>
    <w:p w:rsidR="006215BA" w:rsidRPr="006215BA" w:rsidRDefault="006215BA" w:rsidP="006215BA">
      <w:pPr>
        <w:spacing w:after="0" w:line="240" w:lineRule="auto"/>
        <w:rPr>
          <w:rFonts w:ascii="Times New Roman" w:eastAsia="Times New Roman" w:hAnsi="Times New Roman" w:cs="Times New Roman"/>
          <w:sz w:val="24"/>
          <w:szCs w:val="24"/>
        </w:rPr>
      </w:pPr>
    </w:p>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Верхний предел муниципального внутреннего долга </w:t>
      </w:r>
    </w:p>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Кипского сельского поселения</w:t>
      </w:r>
    </w:p>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 Тевризского муниципального района Омской области</w:t>
      </w:r>
    </w:p>
    <w:p w:rsidR="006215BA" w:rsidRPr="006215BA" w:rsidRDefault="006215BA" w:rsidP="006215BA">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6215BA" w:rsidRPr="006215BA" w:rsidTr="00190ED2">
        <w:tc>
          <w:tcPr>
            <w:tcW w:w="5068" w:type="dxa"/>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 xml:space="preserve">Период </w:t>
            </w:r>
          </w:p>
        </w:tc>
        <w:tc>
          <w:tcPr>
            <w:tcW w:w="5069" w:type="dxa"/>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Сумма, рублей</w:t>
            </w:r>
          </w:p>
        </w:tc>
      </w:tr>
      <w:tr w:rsidR="006215BA" w:rsidRPr="006215BA" w:rsidTr="00190ED2">
        <w:tc>
          <w:tcPr>
            <w:tcW w:w="5068" w:type="dxa"/>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На 1 января 2026 года</w:t>
            </w:r>
          </w:p>
        </w:tc>
        <w:tc>
          <w:tcPr>
            <w:tcW w:w="5069" w:type="dxa"/>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0,00</w:t>
            </w:r>
          </w:p>
        </w:tc>
      </w:tr>
      <w:tr w:rsidR="006215BA" w:rsidRPr="006215BA" w:rsidTr="00190ED2">
        <w:tc>
          <w:tcPr>
            <w:tcW w:w="5068" w:type="dxa"/>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На 1 января 2027 года</w:t>
            </w:r>
          </w:p>
        </w:tc>
        <w:tc>
          <w:tcPr>
            <w:tcW w:w="5069" w:type="dxa"/>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0,00</w:t>
            </w:r>
          </w:p>
        </w:tc>
      </w:tr>
      <w:tr w:rsidR="006215BA" w:rsidRPr="006215BA" w:rsidTr="00190ED2">
        <w:tc>
          <w:tcPr>
            <w:tcW w:w="5068" w:type="dxa"/>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На 1 января 2028 года</w:t>
            </w:r>
          </w:p>
        </w:tc>
        <w:tc>
          <w:tcPr>
            <w:tcW w:w="5069" w:type="dxa"/>
          </w:tcPr>
          <w:p w:rsidR="006215BA" w:rsidRPr="006215BA" w:rsidRDefault="006215BA" w:rsidP="006215BA">
            <w:pPr>
              <w:spacing w:after="0" w:line="240" w:lineRule="auto"/>
              <w:jc w:val="center"/>
              <w:rPr>
                <w:rFonts w:ascii="Times New Roman" w:eastAsia="Times New Roman" w:hAnsi="Times New Roman" w:cs="Times New Roman"/>
                <w:sz w:val="24"/>
                <w:szCs w:val="24"/>
              </w:rPr>
            </w:pPr>
            <w:r w:rsidRPr="006215BA">
              <w:rPr>
                <w:rFonts w:ascii="Times New Roman" w:eastAsia="Times New Roman" w:hAnsi="Times New Roman" w:cs="Times New Roman"/>
                <w:sz w:val="24"/>
                <w:szCs w:val="24"/>
              </w:rPr>
              <w:t>0,00</w:t>
            </w:r>
          </w:p>
        </w:tc>
      </w:tr>
    </w:tbl>
    <w:p w:rsidR="006215BA" w:rsidRPr="006215BA" w:rsidRDefault="006215BA" w:rsidP="006215BA">
      <w:pPr>
        <w:spacing w:after="0" w:line="240" w:lineRule="auto"/>
        <w:jc w:val="both"/>
        <w:rPr>
          <w:rFonts w:ascii="Times New Roman" w:eastAsia="Times New Roman" w:hAnsi="Times New Roman" w:cs="Times New Roman"/>
          <w:sz w:val="28"/>
          <w:szCs w:val="28"/>
        </w:rPr>
      </w:pPr>
    </w:p>
    <w:p w:rsidR="006215BA" w:rsidRPr="006215BA" w:rsidRDefault="006215BA" w:rsidP="006215BA">
      <w:pPr>
        <w:spacing w:after="0" w:line="240" w:lineRule="auto"/>
        <w:jc w:val="both"/>
        <w:rPr>
          <w:rFonts w:ascii="Times New Roman" w:eastAsia="Times New Roman" w:hAnsi="Times New Roman" w:cs="Times New Roman"/>
          <w:sz w:val="24"/>
          <w:szCs w:val="24"/>
        </w:rPr>
      </w:pPr>
    </w:p>
    <w:p w:rsidR="00BD36D8" w:rsidRPr="00BD36D8" w:rsidRDefault="00BD36D8" w:rsidP="00BD36D8">
      <w:pPr>
        <w:autoSpaceDE w:val="0"/>
        <w:autoSpaceDN w:val="0"/>
        <w:adjustRightInd w:val="0"/>
        <w:spacing w:after="0" w:line="240" w:lineRule="auto"/>
        <w:jc w:val="center"/>
        <w:rPr>
          <w:rFonts w:ascii="Times New Roman" w:eastAsia="Times New Roman" w:hAnsi="Times New Roman" w:cs="Arial"/>
          <w:bCs/>
          <w:sz w:val="24"/>
          <w:szCs w:val="24"/>
          <w:lang w:eastAsia="en-US"/>
        </w:rPr>
      </w:pPr>
    </w:p>
    <w:sectPr w:rsidR="00BD36D8" w:rsidRPr="00BD36D8" w:rsidSect="006215BA">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8AD" w:rsidRDefault="00AE28AD" w:rsidP="00F70ECE">
      <w:pPr>
        <w:spacing w:after="0" w:line="240" w:lineRule="auto"/>
      </w:pPr>
      <w:r>
        <w:separator/>
      </w:r>
    </w:p>
  </w:endnote>
  <w:endnote w:type="continuationSeparator" w:id="1">
    <w:p w:rsidR="00AE28AD" w:rsidRDefault="00AE28AD" w:rsidP="00F70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BA" w:rsidRDefault="00C9697B" w:rsidP="00857417">
    <w:pPr>
      <w:pStyle w:val="a9"/>
      <w:framePr w:wrap="around" w:vAnchor="text" w:hAnchor="margin" w:xAlign="right" w:y="1"/>
      <w:rPr>
        <w:rStyle w:val="a5"/>
      </w:rPr>
    </w:pPr>
    <w:r>
      <w:rPr>
        <w:rStyle w:val="a5"/>
      </w:rPr>
      <w:fldChar w:fldCharType="begin"/>
    </w:r>
    <w:r w:rsidR="006215BA">
      <w:rPr>
        <w:rStyle w:val="a5"/>
      </w:rPr>
      <w:instrText xml:space="preserve">PAGE  </w:instrText>
    </w:r>
    <w:r>
      <w:rPr>
        <w:rStyle w:val="a5"/>
      </w:rPr>
      <w:fldChar w:fldCharType="end"/>
    </w:r>
  </w:p>
  <w:p w:rsidR="006215BA" w:rsidRDefault="006215BA" w:rsidP="0085741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BA" w:rsidRDefault="006215BA" w:rsidP="00857417">
    <w:pPr>
      <w:pStyle w:val="a9"/>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8AD" w:rsidRDefault="00AE28AD" w:rsidP="00F70ECE">
      <w:pPr>
        <w:spacing w:after="0" w:line="240" w:lineRule="auto"/>
      </w:pPr>
      <w:r>
        <w:separator/>
      </w:r>
    </w:p>
  </w:footnote>
  <w:footnote w:type="continuationSeparator" w:id="1">
    <w:p w:rsidR="00AE28AD" w:rsidRDefault="00AE28AD" w:rsidP="00F70E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BA" w:rsidRDefault="00C9697B" w:rsidP="009771FE">
    <w:pPr>
      <w:pStyle w:val="a3"/>
      <w:framePr w:wrap="around" w:vAnchor="text" w:hAnchor="margin" w:xAlign="center" w:y="1"/>
      <w:rPr>
        <w:rStyle w:val="a5"/>
      </w:rPr>
    </w:pPr>
    <w:r>
      <w:rPr>
        <w:rStyle w:val="a5"/>
      </w:rPr>
      <w:fldChar w:fldCharType="begin"/>
    </w:r>
    <w:r w:rsidR="006215BA">
      <w:rPr>
        <w:rStyle w:val="a5"/>
      </w:rPr>
      <w:instrText xml:space="preserve">PAGE  </w:instrText>
    </w:r>
    <w:r>
      <w:rPr>
        <w:rStyle w:val="a5"/>
      </w:rPr>
      <w:fldChar w:fldCharType="end"/>
    </w:r>
  </w:p>
  <w:p w:rsidR="006215BA" w:rsidRDefault="006215BA" w:rsidP="00D50BF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BA" w:rsidRDefault="00C9697B" w:rsidP="009771FE">
    <w:pPr>
      <w:pStyle w:val="a3"/>
      <w:framePr w:wrap="around" w:vAnchor="text" w:hAnchor="margin" w:xAlign="center" w:y="1"/>
      <w:rPr>
        <w:rStyle w:val="a5"/>
      </w:rPr>
    </w:pPr>
    <w:r>
      <w:rPr>
        <w:rStyle w:val="a5"/>
      </w:rPr>
      <w:fldChar w:fldCharType="begin"/>
    </w:r>
    <w:r w:rsidR="006215BA">
      <w:rPr>
        <w:rStyle w:val="a5"/>
      </w:rPr>
      <w:instrText xml:space="preserve">PAGE  </w:instrText>
    </w:r>
    <w:r>
      <w:rPr>
        <w:rStyle w:val="a5"/>
      </w:rPr>
      <w:fldChar w:fldCharType="separate"/>
    </w:r>
    <w:r w:rsidR="006E68EA">
      <w:rPr>
        <w:rStyle w:val="a5"/>
        <w:noProof/>
      </w:rPr>
      <w:t>61</w:t>
    </w:r>
    <w:r>
      <w:rPr>
        <w:rStyle w:val="a5"/>
      </w:rPr>
      <w:fldChar w:fldCharType="end"/>
    </w:r>
  </w:p>
  <w:p w:rsidR="006215BA" w:rsidRDefault="006215BA" w:rsidP="00D50BF6">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BA" w:rsidRDefault="00C9697B" w:rsidP="00857417">
    <w:pPr>
      <w:pStyle w:val="a3"/>
      <w:framePr w:wrap="around" w:vAnchor="text" w:hAnchor="margin" w:xAlign="center" w:y="1"/>
      <w:rPr>
        <w:rStyle w:val="a5"/>
      </w:rPr>
    </w:pPr>
    <w:r>
      <w:rPr>
        <w:rStyle w:val="a5"/>
      </w:rPr>
      <w:fldChar w:fldCharType="begin"/>
    </w:r>
    <w:r w:rsidR="006215BA">
      <w:rPr>
        <w:rStyle w:val="a5"/>
      </w:rPr>
      <w:instrText xml:space="preserve">PAGE  </w:instrText>
    </w:r>
    <w:r>
      <w:rPr>
        <w:rStyle w:val="a5"/>
      </w:rPr>
      <w:fldChar w:fldCharType="end"/>
    </w:r>
  </w:p>
  <w:p w:rsidR="006215BA" w:rsidRDefault="006215BA">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BA" w:rsidRDefault="00C9697B" w:rsidP="00857417">
    <w:pPr>
      <w:pStyle w:val="a3"/>
      <w:framePr w:wrap="around" w:vAnchor="text" w:hAnchor="margin" w:xAlign="center" w:y="1"/>
      <w:rPr>
        <w:rStyle w:val="a5"/>
      </w:rPr>
    </w:pPr>
    <w:r>
      <w:rPr>
        <w:rStyle w:val="a5"/>
      </w:rPr>
      <w:fldChar w:fldCharType="begin"/>
    </w:r>
    <w:r w:rsidR="006215BA">
      <w:rPr>
        <w:rStyle w:val="a5"/>
      </w:rPr>
      <w:instrText xml:space="preserve">PAGE  </w:instrText>
    </w:r>
    <w:r>
      <w:rPr>
        <w:rStyle w:val="a5"/>
      </w:rPr>
      <w:fldChar w:fldCharType="separate"/>
    </w:r>
    <w:r w:rsidR="006E68EA">
      <w:rPr>
        <w:rStyle w:val="a5"/>
        <w:noProof/>
      </w:rPr>
      <w:t>83</w:t>
    </w:r>
    <w:r>
      <w:rPr>
        <w:rStyle w:val="a5"/>
      </w:rPr>
      <w:fldChar w:fldCharType="end"/>
    </w:r>
  </w:p>
  <w:p w:rsidR="006215BA" w:rsidRDefault="006215B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3378524B"/>
    <w:multiLevelType w:val="hybridMultilevel"/>
    <w:tmpl w:val="2DEC27D6"/>
    <w:lvl w:ilvl="0" w:tplc="9B18902E">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0B920D0"/>
    <w:multiLevelType w:val="hybridMultilevel"/>
    <w:tmpl w:val="1E98F9F0"/>
    <w:lvl w:ilvl="0" w:tplc="34A64270">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60233D9"/>
    <w:multiLevelType w:val="hybridMultilevel"/>
    <w:tmpl w:val="C14E4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003B2F"/>
    <w:multiLevelType w:val="multilevel"/>
    <w:tmpl w:val="59F0B634"/>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F53A9"/>
    <w:rsid w:val="0005619E"/>
    <w:rsid w:val="000630F0"/>
    <w:rsid w:val="000A39B2"/>
    <w:rsid w:val="000D1223"/>
    <w:rsid w:val="000F2A0A"/>
    <w:rsid w:val="0011073C"/>
    <w:rsid w:val="00144B1C"/>
    <w:rsid w:val="001D5B34"/>
    <w:rsid w:val="002337DE"/>
    <w:rsid w:val="002F1D13"/>
    <w:rsid w:val="00432F3D"/>
    <w:rsid w:val="00573282"/>
    <w:rsid w:val="005F466E"/>
    <w:rsid w:val="006215BA"/>
    <w:rsid w:val="006E68EA"/>
    <w:rsid w:val="008F36B8"/>
    <w:rsid w:val="00975C79"/>
    <w:rsid w:val="00995785"/>
    <w:rsid w:val="009B0A68"/>
    <w:rsid w:val="009E4BF5"/>
    <w:rsid w:val="00A90B34"/>
    <w:rsid w:val="00AE28AD"/>
    <w:rsid w:val="00AF53A9"/>
    <w:rsid w:val="00BD36D8"/>
    <w:rsid w:val="00C9697B"/>
    <w:rsid w:val="00F70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ECE"/>
  </w:style>
  <w:style w:type="paragraph" w:styleId="1">
    <w:name w:val="heading 1"/>
    <w:basedOn w:val="a"/>
    <w:next w:val="a"/>
    <w:link w:val="10"/>
    <w:qFormat/>
    <w:rsid w:val="00BD36D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BD36D8"/>
    <w:pPr>
      <w:keepNext/>
      <w:spacing w:after="0" w:line="240" w:lineRule="auto"/>
      <w:jc w:val="center"/>
      <w:outlineLvl w:val="1"/>
    </w:pPr>
    <w:rPr>
      <w:rFonts w:ascii="Times New Roman" w:eastAsia="Times New Roman" w:hAnsi="Times New Roman" w:cs="Times New Roman"/>
      <w:sz w:val="28"/>
      <w:szCs w:val="20"/>
    </w:rPr>
  </w:style>
  <w:style w:type="paragraph" w:styleId="4">
    <w:name w:val="heading 4"/>
    <w:basedOn w:val="a"/>
    <w:next w:val="a"/>
    <w:link w:val="40"/>
    <w:qFormat/>
    <w:rsid w:val="00BD36D8"/>
    <w:pPr>
      <w:keepNext/>
      <w:spacing w:before="240" w:after="60" w:line="240" w:lineRule="auto"/>
      <w:outlineLvl w:val="3"/>
    </w:pPr>
    <w:rPr>
      <w:rFonts w:ascii="Calibri" w:eastAsia="Times New Roman" w:hAnsi="Calibri" w:cs="Times New Roman"/>
      <w:b/>
      <w:bCs/>
      <w:sz w:val="28"/>
      <w:szCs w:val="28"/>
    </w:rPr>
  </w:style>
  <w:style w:type="paragraph" w:styleId="9">
    <w:name w:val="heading 9"/>
    <w:basedOn w:val="a"/>
    <w:next w:val="a"/>
    <w:link w:val="90"/>
    <w:qFormat/>
    <w:rsid w:val="00BD36D8"/>
    <w:pPr>
      <w:keepNext/>
      <w:spacing w:after="0" w:line="240" w:lineRule="auto"/>
      <w:ind w:left="5040" w:right="-665"/>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6D8"/>
    <w:rPr>
      <w:rFonts w:ascii="Cambria" w:eastAsia="Times New Roman" w:hAnsi="Cambria" w:cs="Times New Roman"/>
      <w:b/>
      <w:bCs/>
      <w:kern w:val="32"/>
      <w:sz w:val="32"/>
      <w:szCs w:val="32"/>
    </w:rPr>
  </w:style>
  <w:style w:type="character" w:customStyle="1" w:styleId="20">
    <w:name w:val="Заголовок 2 Знак"/>
    <w:basedOn w:val="a0"/>
    <w:link w:val="2"/>
    <w:rsid w:val="00BD36D8"/>
    <w:rPr>
      <w:rFonts w:ascii="Times New Roman" w:eastAsia="Times New Roman" w:hAnsi="Times New Roman" w:cs="Times New Roman"/>
      <w:sz w:val="28"/>
      <w:szCs w:val="20"/>
    </w:rPr>
  </w:style>
  <w:style w:type="character" w:customStyle="1" w:styleId="40">
    <w:name w:val="Заголовок 4 Знак"/>
    <w:basedOn w:val="a0"/>
    <w:link w:val="4"/>
    <w:rsid w:val="00BD36D8"/>
    <w:rPr>
      <w:rFonts w:ascii="Calibri" w:eastAsia="Times New Roman" w:hAnsi="Calibri" w:cs="Times New Roman"/>
      <w:b/>
      <w:bCs/>
      <w:sz w:val="28"/>
      <w:szCs w:val="28"/>
    </w:rPr>
  </w:style>
  <w:style w:type="character" w:customStyle="1" w:styleId="90">
    <w:name w:val="Заголовок 9 Знак"/>
    <w:basedOn w:val="a0"/>
    <w:link w:val="9"/>
    <w:rsid w:val="00BD36D8"/>
    <w:rPr>
      <w:rFonts w:ascii="Times New Roman" w:eastAsia="Times New Roman" w:hAnsi="Times New Roman" w:cs="Times New Roman"/>
      <w:sz w:val="28"/>
      <w:szCs w:val="20"/>
    </w:rPr>
  </w:style>
  <w:style w:type="numbering" w:customStyle="1" w:styleId="11">
    <w:name w:val="Нет списка1"/>
    <w:next w:val="a2"/>
    <w:uiPriority w:val="99"/>
    <w:semiHidden/>
    <w:rsid w:val="00BD36D8"/>
  </w:style>
  <w:style w:type="paragraph" w:styleId="a3">
    <w:name w:val="header"/>
    <w:basedOn w:val="a"/>
    <w:link w:val="a4"/>
    <w:uiPriority w:val="99"/>
    <w:rsid w:val="00BD36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D36D8"/>
    <w:rPr>
      <w:rFonts w:ascii="Times New Roman" w:eastAsia="Times New Roman" w:hAnsi="Times New Roman" w:cs="Times New Roman"/>
      <w:sz w:val="24"/>
      <w:szCs w:val="24"/>
    </w:rPr>
  </w:style>
  <w:style w:type="character" w:styleId="a5">
    <w:name w:val="page number"/>
    <w:basedOn w:val="a0"/>
    <w:rsid w:val="00BD36D8"/>
  </w:style>
  <w:style w:type="paragraph" w:customStyle="1" w:styleId="ConsPlusNormal">
    <w:name w:val="ConsPlusNormal"/>
    <w:uiPriority w:val="99"/>
    <w:rsid w:val="00BD36D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D36D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rsid w:val="00BD36D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BD36D8"/>
    <w:rPr>
      <w:rFonts w:ascii="Times New Roman" w:eastAsia="Times New Roman" w:hAnsi="Times New Roman" w:cs="Times New Roman"/>
      <w:sz w:val="24"/>
      <w:szCs w:val="24"/>
    </w:rPr>
  </w:style>
  <w:style w:type="paragraph" w:styleId="a7">
    <w:name w:val="Balloon Text"/>
    <w:basedOn w:val="a"/>
    <w:link w:val="a8"/>
    <w:uiPriority w:val="99"/>
    <w:semiHidden/>
    <w:rsid w:val="00BD36D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BD36D8"/>
    <w:rPr>
      <w:rFonts w:ascii="Tahoma" w:eastAsia="Times New Roman" w:hAnsi="Tahoma" w:cs="Tahoma"/>
      <w:sz w:val="16"/>
      <w:szCs w:val="16"/>
    </w:rPr>
  </w:style>
  <w:style w:type="paragraph" w:customStyle="1" w:styleId="12">
    <w:name w:val="Знак1 Знак Знак Знак Знак Знак Знак"/>
    <w:basedOn w:val="a"/>
    <w:rsid w:val="00BD36D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BD36D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9">
    <w:name w:val="footer"/>
    <w:basedOn w:val="a"/>
    <w:link w:val="aa"/>
    <w:rsid w:val="00BD36D8"/>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a">
    <w:name w:val="Нижний колонтитул Знак"/>
    <w:basedOn w:val="a0"/>
    <w:link w:val="a9"/>
    <w:rsid w:val="00BD36D8"/>
    <w:rPr>
      <w:rFonts w:ascii="Times New Roman" w:eastAsia="Times New Roman" w:hAnsi="Times New Roman" w:cs="Times New Roman"/>
      <w:sz w:val="24"/>
      <w:szCs w:val="24"/>
      <w:lang w:val="en-US" w:eastAsia="en-US"/>
    </w:rPr>
  </w:style>
  <w:style w:type="character" w:customStyle="1" w:styleId="hl41">
    <w:name w:val="hl41"/>
    <w:rsid w:val="00BD36D8"/>
    <w:rPr>
      <w:b/>
      <w:bCs/>
      <w:sz w:val="20"/>
      <w:szCs w:val="20"/>
    </w:rPr>
  </w:style>
  <w:style w:type="paragraph" w:customStyle="1" w:styleId="Web">
    <w:name w:val="Обычный (Web)"/>
    <w:basedOn w:val="a"/>
    <w:rsid w:val="00BD36D8"/>
    <w:pPr>
      <w:spacing w:before="100" w:after="100" w:line="240" w:lineRule="auto"/>
    </w:pPr>
    <w:rPr>
      <w:rFonts w:ascii="Arial Unicode MS" w:eastAsia="Arial Unicode MS" w:hAnsi="Arial Unicode MS" w:cs="Times New Roman"/>
      <w:sz w:val="24"/>
      <w:szCs w:val="24"/>
      <w:lang w:eastAsia="en-US"/>
    </w:rPr>
  </w:style>
  <w:style w:type="paragraph" w:styleId="ab">
    <w:name w:val="Body Text"/>
    <w:basedOn w:val="a"/>
    <w:link w:val="ac"/>
    <w:uiPriority w:val="99"/>
    <w:rsid w:val="00BD36D8"/>
    <w:pPr>
      <w:spacing w:after="120" w:line="240" w:lineRule="auto"/>
    </w:pPr>
    <w:rPr>
      <w:rFonts w:ascii="Times New Roman" w:eastAsia="Times New Roman" w:hAnsi="Times New Roman" w:cs="Times New Roman"/>
      <w:sz w:val="24"/>
      <w:szCs w:val="24"/>
      <w:lang w:val="en-US" w:eastAsia="en-US"/>
    </w:rPr>
  </w:style>
  <w:style w:type="character" w:customStyle="1" w:styleId="ac">
    <w:name w:val="Основной текст Знак"/>
    <w:basedOn w:val="a0"/>
    <w:link w:val="ab"/>
    <w:uiPriority w:val="99"/>
    <w:rsid w:val="00BD36D8"/>
    <w:rPr>
      <w:rFonts w:ascii="Times New Roman" w:eastAsia="Times New Roman" w:hAnsi="Times New Roman" w:cs="Times New Roman"/>
      <w:sz w:val="24"/>
      <w:szCs w:val="24"/>
      <w:lang w:val="en-US" w:eastAsia="en-US"/>
    </w:rPr>
  </w:style>
  <w:style w:type="table" w:styleId="ad">
    <w:name w:val="Table Grid"/>
    <w:basedOn w:val="a1"/>
    <w:rsid w:val="00BD36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
    <w:basedOn w:val="a"/>
    <w:uiPriority w:val="99"/>
    <w:rsid w:val="00BD36D8"/>
    <w:pPr>
      <w:widowControl w:val="0"/>
      <w:spacing w:after="0" w:line="240" w:lineRule="auto"/>
      <w:jc w:val="center"/>
    </w:pPr>
    <w:rPr>
      <w:rFonts w:ascii="Times New Roman" w:eastAsia="Times New Roman" w:hAnsi="Times New Roman" w:cs="Times New Roman"/>
      <w:b/>
      <w:sz w:val="32"/>
      <w:szCs w:val="20"/>
    </w:rPr>
  </w:style>
  <w:style w:type="character" w:customStyle="1" w:styleId="af">
    <w:name w:val="Основной текст_"/>
    <w:link w:val="23"/>
    <w:locked/>
    <w:rsid w:val="00BD36D8"/>
    <w:rPr>
      <w:sz w:val="28"/>
      <w:szCs w:val="28"/>
      <w:shd w:val="clear" w:color="auto" w:fill="FFFFFF"/>
    </w:rPr>
  </w:style>
  <w:style w:type="paragraph" w:customStyle="1" w:styleId="23">
    <w:name w:val="Основной текст2"/>
    <w:basedOn w:val="a"/>
    <w:link w:val="af"/>
    <w:rsid w:val="00BD36D8"/>
    <w:pPr>
      <w:widowControl w:val="0"/>
      <w:shd w:val="clear" w:color="auto" w:fill="FFFFFF"/>
      <w:spacing w:before="780" w:after="180" w:line="0" w:lineRule="atLeast"/>
      <w:jc w:val="right"/>
    </w:pPr>
    <w:rPr>
      <w:sz w:val="28"/>
      <w:szCs w:val="28"/>
    </w:rPr>
  </w:style>
  <w:style w:type="paragraph" w:customStyle="1" w:styleId="ConsPlusTitle">
    <w:name w:val="ConsPlusTitle"/>
    <w:rsid w:val="00BD36D8"/>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f0">
    <w:name w:val="No Spacing"/>
    <w:uiPriority w:val="99"/>
    <w:qFormat/>
    <w:rsid w:val="00BD36D8"/>
    <w:pPr>
      <w:spacing w:after="0" w:line="240" w:lineRule="auto"/>
    </w:pPr>
    <w:rPr>
      <w:rFonts w:ascii="Times New Roman" w:eastAsia="Times New Roman" w:hAnsi="Times New Roman" w:cs="Times New Roman"/>
      <w:sz w:val="24"/>
      <w:szCs w:val="24"/>
    </w:rPr>
  </w:style>
  <w:style w:type="paragraph" w:customStyle="1" w:styleId="af1">
    <w:name w:val="???????"/>
    <w:uiPriority w:val="99"/>
    <w:rsid w:val="00BD36D8"/>
    <w:pPr>
      <w:spacing w:after="0" w:line="240" w:lineRule="auto"/>
    </w:pPr>
    <w:rPr>
      <w:rFonts w:ascii="Times New Roman" w:eastAsia="Times New Roman" w:hAnsi="Times New Roman" w:cs="Times New Roman"/>
      <w:sz w:val="20"/>
      <w:szCs w:val="20"/>
    </w:rPr>
  </w:style>
  <w:style w:type="character" w:styleId="af2">
    <w:name w:val="Strong"/>
    <w:basedOn w:val="a0"/>
    <w:uiPriority w:val="22"/>
    <w:qFormat/>
    <w:rsid w:val="00BD36D8"/>
    <w:rPr>
      <w:rFonts w:ascii="Times New Roman" w:hAnsi="Times New Roman" w:cs="Times New Roman" w:hint="default"/>
      <w:b/>
      <w:bCs/>
    </w:rPr>
  </w:style>
  <w:style w:type="paragraph" w:styleId="af3">
    <w:name w:val="List Paragraph"/>
    <w:basedOn w:val="a"/>
    <w:uiPriority w:val="99"/>
    <w:qFormat/>
    <w:rsid w:val="00BD36D8"/>
    <w:pPr>
      <w:spacing w:after="0" w:line="240" w:lineRule="auto"/>
      <w:ind w:left="720"/>
    </w:pPr>
    <w:rPr>
      <w:rFonts w:ascii="Times New Roman" w:eastAsia="Times New Roman" w:hAnsi="Times New Roman" w:cs="Times New Roman"/>
      <w:sz w:val="24"/>
      <w:szCs w:val="24"/>
    </w:rPr>
  </w:style>
  <w:style w:type="character" w:customStyle="1" w:styleId="3">
    <w:name w:val="Основной текст3"/>
    <w:basedOn w:val="a0"/>
    <w:rsid w:val="00BD36D8"/>
    <w:rPr>
      <w:rFonts w:ascii="Times New Roman" w:hAnsi="Times New Roman" w:cs="Times New Roman" w:hint="default"/>
      <w:strike w:val="0"/>
      <w:dstrike w:val="0"/>
      <w:color w:val="000000"/>
      <w:spacing w:val="-2"/>
      <w:w w:val="100"/>
      <w:position w:val="0"/>
      <w:sz w:val="19"/>
      <w:szCs w:val="19"/>
      <w:u w:val="none"/>
      <w:effect w:val="none"/>
      <w:shd w:val="clear" w:color="auto" w:fill="FFFFFF"/>
      <w:lang w:val="ru-RU" w:eastAsia="ru-RU"/>
    </w:rPr>
  </w:style>
  <w:style w:type="paragraph" w:customStyle="1" w:styleId="ConsPlusCell">
    <w:name w:val="ConsPlusCell"/>
    <w:uiPriority w:val="99"/>
    <w:rsid w:val="00BD36D8"/>
    <w:pPr>
      <w:widowControl w:val="0"/>
      <w:autoSpaceDE w:val="0"/>
      <w:autoSpaceDN w:val="0"/>
      <w:adjustRightInd w:val="0"/>
      <w:spacing w:after="0" w:line="240" w:lineRule="auto"/>
    </w:pPr>
    <w:rPr>
      <w:rFonts w:ascii="Arial" w:eastAsia="Times New Roman" w:hAnsi="Arial" w:cs="Arial"/>
      <w:sz w:val="20"/>
      <w:szCs w:val="20"/>
    </w:rPr>
  </w:style>
  <w:style w:type="character" w:styleId="af4">
    <w:name w:val="Hyperlink"/>
    <w:basedOn w:val="a0"/>
    <w:uiPriority w:val="99"/>
    <w:unhideWhenUsed/>
    <w:rsid w:val="00BD36D8"/>
    <w:rPr>
      <w:color w:val="0000FF"/>
      <w:u w:val="single"/>
    </w:rPr>
  </w:style>
  <w:style w:type="numbering" w:customStyle="1" w:styleId="24">
    <w:name w:val="Нет списка2"/>
    <w:next w:val="a2"/>
    <w:uiPriority w:val="99"/>
    <w:semiHidden/>
    <w:rsid w:val="006215BA"/>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15BA"/>
    <w:pPr>
      <w:spacing w:after="0" w:line="240" w:lineRule="exact"/>
      <w:jc w:val="both"/>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83</Pages>
  <Words>20347</Words>
  <Characters>115982</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2024-11-21T03:38:00Z</dcterms:created>
  <dcterms:modified xsi:type="dcterms:W3CDTF">2024-12-02T10:21:00Z</dcterms:modified>
</cp:coreProperties>
</file>