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CD2590"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17</w:t>
            </w:r>
            <w:r w:rsidR="00845EB5">
              <w:rPr>
                <w:rFonts w:ascii="Times New Roman" w:eastAsia="Times New Roman" w:hAnsi="Times New Roman" w:cs="Times New Roman"/>
                <w:b/>
                <w:color w:val="000000"/>
                <w:sz w:val="28"/>
                <w:szCs w:val="28"/>
              </w:rPr>
              <w:t>/1</w:t>
            </w:r>
            <w:r w:rsidR="00801C5C" w:rsidRPr="00F67424">
              <w:rPr>
                <w:rFonts w:ascii="Times New Roman" w:eastAsia="Times New Roman" w:hAnsi="Times New Roman" w:cs="Times New Roman"/>
                <w:b/>
                <w:color w:val="000000"/>
                <w:sz w:val="28"/>
                <w:szCs w:val="28"/>
              </w:rPr>
              <w:t xml:space="preserve">, </w:t>
            </w:r>
            <w:r w:rsidR="001559EC">
              <w:rPr>
                <w:rFonts w:ascii="Times New Roman" w:eastAsia="Times New Roman" w:hAnsi="Times New Roman" w:cs="Times New Roman"/>
                <w:b/>
                <w:color w:val="000000"/>
                <w:sz w:val="28"/>
                <w:szCs w:val="28"/>
              </w:rPr>
              <w:t>четверг</w:t>
            </w:r>
            <w:r w:rsidR="00DB7BDC">
              <w:rPr>
                <w:rFonts w:ascii="Times New Roman" w:eastAsia="Times New Roman" w:hAnsi="Times New Roman" w:cs="Times New Roman"/>
                <w:b/>
                <w:color w:val="000000"/>
                <w:sz w:val="28"/>
                <w:szCs w:val="28"/>
              </w:rPr>
              <w:t xml:space="preserve"> 14</w:t>
            </w:r>
            <w:r w:rsidR="00801C5C" w:rsidRPr="00F67424">
              <w:rPr>
                <w:rFonts w:ascii="Times New Roman" w:eastAsia="Times New Roman" w:hAnsi="Times New Roman" w:cs="Times New Roman"/>
                <w:b/>
                <w:color w:val="000000"/>
                <w:sz w:val="28"/>
                <w:szCs w:val="28"/>
              </w:rPr>
              <w:t xml:space="preserve"> </w:t>
            </w:r>
            <w:r w:rsidR="00DB7BDC">
              <w:rPr>
                <w:rFonts w:ascii="Times New Roman" w:eastAsia="Times New Roman" w:hAnsi="Times New Roman" w:cs="Times New Roman"/>
                <w:b/>
                <w:color w:val="000000"/>
                <w:sz w:val="28"/>
                <w:szCs w:val="28"/>
              </w:rPr>
              <w:t>ок</w:t>
            </w:r>
            <w:r w:rsidR="00F31C4E">
              <w:rPr>
                <w:rFonts w:ascii="Times New Roman" w:eastAsia="Times New Roman" w:hAnsi="Times New Roman" w:cs="Times New Roman"/>
                <w:b/>
                <w:color w:val="000000"/>
                <w:sz w:val="28"/>
                <w:szCs w:val="28"/>
              </w:rPr>
              <w:t>тября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ГЛАВА АДМИНИСТРАЦИИ</w:t>
      </w: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КИПСКОГО СЕЛЬСКОГО ПОСЕЛЕНИЯ</w:t>
      </w: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ТЕВРИЗСКОГО МУНИЦИПАЛЬНОГО РАЙОНА</w:t>
      </w: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ОМСКОЙ ОБЛАСТИ</w:t>
      </w:r>
    </w:p>
    <w:p w:rsidR="00CD2590" w:rsidRPr="00CD2590" w:rsidRDefault="00CD2590" w:rsidP="00CD2590">
      <w:pPr>
        <w:spacing w:after="0" w:line="240" w:lineRule="auto"/>
        <w:jc w:val="center"/>
        <w:rPr>
          <w:rFonts w:ascii="Times New Roman" w:eastAsia="Times New Roman" w:hAnsi="Times New Roman" w:cs="Times New Roman"/>
          <w:b/>
          <w:sz w:val="16"/>
          <w:szCs w:val="16"/>
        </w:rPr>
      </w:pP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ПОСТАНОВЛЕНИЕ</w:t>
      </w:r>
    </w:p>
    <w:p w:rsidR="00CD2590" w:rsidRPr="00CD2590" w:rsidRDefault="00CD2590" w:rsidP="00CD2590">
      <w:pPr>
        <w:spacing w:after="0" w:line="240" w:lineRule="auto"/>
        <w:jc w:val="center"/>
        <w:rPr>
          <w:rFonts w:ascii="Times New Roman" w:eastAsia="Times New Roman" w:hAnsi="Times New Roman" w:cs="Times New Roman"/>
          <w:b/>
          <w:sz w:val="16"/>
          <w:szCs w:val="16"/>
        </w:rPr>
      </w:pPr>
    </w:p>
    <w:p w:rsidR="00CD2590" w:rsidRPr="00CD2590" w:rsidRDefault="00CD2590" w:rsidP="00CD2590">
      <w:pPr>
        <w:spacing w:after="0" w:line="240" w:lineRule="auto"/>
        <w:rPr>
          <w:rFonts w:ascii="Times New Roman" w:eastAsia="Times New Roman" w:hAnsi="Times New Roman" w:cs="Times New Roman"/>
          <w:sz w:val="16"/>
          <w:szCs w:val="16"/>
        </w:rPr>
      </w:pPr>
    </w:p>
    <w:p w:rsidR="00CD2590" w:rsidRPr="00CD2590" w:rsidRDefault="00D25B09" w:rsidP="00CD25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CD2590" w:rsidRPr="00CD2590">
        <w:rPr>
          <w:rFonts w:ascii="Times New Roman" w:eastAsia="Times New Roman" w:hAnsi="Times New Roman" w:cs="Times New Roman"/>
          <w:sz w:val="16"/>
          <w:szCs w:val="16"/>
        </w:rPr>
        <w:t>от  15 октября 2024 года                                                                          № 48 -п</w:t>
      </w:r>
    </w:p>
    <w:p w:rsidR="00CD2590" w:rsidRPr="00CD2590" w:rsidRDefault="00CD2590" w:rsidP="00CD2590">
      <w:pPr>
        <w:spacing w:after="0" w:line="240" w:lineRule="auto"/>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О внесении изменений в план-график закупок товаров (работ, услуг)</w:t>
      </w:r>
    </w:p>
    <w:p w:rsidR="00CD2590" w:rsidRPr="00CD2590" w:rsidRDefault="00CD2590" w:rsidP="00CD2590">
      <w:pPr>
        <w:spacing w:after="0" w:line="240" w:lineRule="auto"/>
        <w:jc w:val="center"/>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соответствии   со  статьей 16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D2590" w:rsidRPr="00CD2590" w:rsidRDefault="00CD2590" w:rsidP="00CD2590">
      <w:pPr>
        <w:numPr>
          <w:ilvl w:val="0"/>
          <w:numId w:val="18"/>
        </w:num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sz w:val="16"/>
          <w:szCs w:val="16"/>
        </w:rPr>
        <w:t>У</w:t>
      </w:r>
      <w:r w:rsidRPr="00CD2590">
        <w:rPr>
          <w:rFonts w:ascii="Times New Roman" w:eastAsia="Times New Roman" w:hAnsi="Times New Roman" w:cs="Times New Roman"/>
          <w:bCs/>
          <w:sz w:val="16"/>
          <w:szCs w:val="16"/>
        </w:rPr>
        <w:t xml:space="preserve">твердить новую редакцию плана-графика на </w:t>
      </w:r>
      <w:r w:rsidRPr="00CD2590">
        <w:rPr>
          <w:rFonts w:ascii="Times New Roman" w:eastAsia="Times New Roman" w:hAnsi="Times New Roman" w:cs="Times New Roman"/>
          <w:sz w:val="16"/>
          <w:szCs w:val="16"/>
        </w:rPr>
        <w:t>2024 год и на плановый период 2025-2026 годов</w:t>
      </w:r>
      <w:r w:rsidRPr="00CD2590">
        <w:rPr>
          <w:rFonts w:ascii="Times New Roman" w:eastAsia="Times New Roman" w:hAnsi="Times New Roman" w:cs="Times New Roman"/>
          <w:bCs/>
          <w:sz w:val="16"/>
          <w:szCs w:val="16"/>
        </w:rPr>
        <w:t xml:space="preserve"> с учетом </w:t>
      </w:r>
      <w:hyperlink r:id="rId8" w:history="1">
        <w:r w:rsidRPr="00CD2590">
          <w:rPr>
            <w:rFonts w:ascii="Times New Roman" w:eastAsia="Times New Roman" w:hAnsi="Times New Roman" w:cs="Times New Roman"/>
            <w:bCs/>
            <w:sz w:val="16"/>
            <w:szCs w:val="16"/>
          </w:rPr>
          <w:t>внесенного изменения</w:t>
        </w:r>
      </w:hyperlink>
      <w:r w:rsidRPr="00CD2590">
        <w:rPr>
          <w:rFonts w:ascii="Times New Roman" w:eastAsia="Times New Roman" w:hAnsi="Times New Roman" w:cs="Times New Roman"/>
          <w:sz w:val="16"/>
          <w:szCs w:val="16"/>
        </w:rPr>
        <w:t>:</w:t>
      </w:r>
      <w:r w:rsidRPr="00CD2590">
        <w:rPr>
          <w:rFonts w:ascii="Times New Roman" w:eastAsia="Times New Roman" w:hAnsi="Times New Roman" w:cs="Times New Roman"/>
          <w:b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09"/>
        <w:gridCol w:w="2209"/>
        <w:gridCol w:w="2210"/>
      </w:tblGrid>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 xml:space="preserve">2024 год </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(в руб.)</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 xml:space="preserve">2025 год </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(в руб.)</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 xml:space="preserve">2026 год </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(в руб.)</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0104 0301029980 242</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48582,44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0104 0301029980 244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111000,00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0104 0301029980 247</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45000,00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0104 0301029983 244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30557,00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0310 0301220010 242</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7500,00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9000,00</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9000,00</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0310 0301220010 244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157400,00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30000,00</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30000,00</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0310 0301220010 247</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146457,60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148297,60</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148297,60</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0409 0301520040 244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2158253,21</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1878895,00</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1808525,00</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0409 0301520070 244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0409 0301520040 247</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60000,00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60000,00</w:t>
            </w: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60000,00</w:t>
            </w: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0412 0301120020 244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0503 0301720030 244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0503 0301720060 244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0503 0301740010 244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185000,00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0707 0301820010 247</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35000,00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0804 0301920010 244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6000,00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0804 0301920010 247</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38000,00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1102 0302120010 123</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10000,00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r w:rsidR="00CD2590" w:rsidRPr="00CD2590" w:rsidTr="0049725A">
        <w:tc>
          <w:tcPr>
            <w:tcW w:w="2943" w:type="dxa"/>
            <w:shd w:val="clear" w:color="auto" w:fill="auto"/>
          </w:tcPr>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1102 0302120010 244</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r w:rsidRPr="00CD2590">
              <w:rPr>
                <w:rFonts w:ascii="Times New Roman" w:eastAsia="Times New Roman" w:hAnsi="Times New Roman" w:cs="Times New Roman"/>
                <w:bCs/>
                <w:sz w:val="16"/>
                <w:szCs w:val="16"/>
              </w:rPr>
              <w:t>10200,00</w:t>
            </w:r>
          </w:p>
        </w:tc>
        <w:tc>
          <w:tcPr>
            <w:tcW w:w="2209"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2210" w:type="dxa"/>
            <w:shd w:val="clear" w:color="auto" w:fill="auto"/>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bCs/>
                <w:sz w:val="16"/>
                <w:szCs w:val="16"/>
              </w:rPr>
            </w:pPr>
          </w:p>
        </w:tc>
      </w:tr>
    </w:tbl>
    <w:p w:rsidR="00CD2590" w:rsidRPr="00CD2590" w:rsidRDefault="00CD2590" w:rsidP="00CD2590">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 Контроль за исполнением данного постановления оставляю за собой.</w:t>
      </w:r>
    </w:p>
    <w:p w:rsidR="00CD2590" w:rsidRPr="00CD2590" w:rsidRDefault="00CD2590" w:rsidP="00CD2590">
      <w:pPr>
        <w:spacing w:after="0" w:line="240" w:lineRule="auto"/>
        <w:jc w:val="both"/>
        <w:rPr>
          <w:rFonts w:ascii="Times New Roman" w:eastAsia="Times New Roman" w:hAnsi="Times New Roman" w:cs="Times New Roman"/>
          <w:sz w:val="16"/>
          <w:szCs w:val="16"/>
        </w:rPr>
      </w:pP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Глава Администрации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Кипского сельского поселения</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Тевризского муниципального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района Омской области                                                               Н.Ш. Минхаиров</w:t>
      </w:r>
    </w:p>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3B186B" w:rsidRPr="003150F7"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A33FDB" w:rsidRDefault="00A33FDB" w:rsidP="00A33FD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16"/>
          <w:szCs w:val="16"/>
        </w:rPr>
      </w:pPr>
    </w:p>
    <w:p w:rsidR="00CD2590" w:rsidRPr="008357D9" w:rsidRDefault="00CD2590" w:rsidP="00A33FD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16"/>
          <w:szCs w:val="16"/>
        </w:rPr>
      </w:pP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Arial"/>
          <w:b/>
          <w:bCs/>
          <w:sz w:val="16"/>
          <w:szCs w:val="16"/>
        </w:rPr>
      </w:pPr>
      <w:r w:rsidRPr="00CD2590">
        <w:rPr>
          <w:rFonts w:ascii="Times New Roman" w:eastAsia="Times New Roman" w:hAnsi="Times New Roman" w:cs="Arial"/>
          <w:b/>
          <w:bCs/>
          <w:sz w:val="16"/>
          <w:szCs w:val="16"/>
        </w:rPr>
        <w:lastRenderedPageBreak/>
        <w:t xml:space="preserve">АДМИНИСТРАЦИИ КИПСКОГО СЕЛЬСКОГО ПОСЕЛЕНИЯ </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Arial"/>
          <w:b/>
          <w:bCs/>
          <w:sz w:val="16"/>
          <w:szCs w:val="16"/>
        </w:rPr>
      </w:pPr>
      <w:r w:rsidRPr="00CD2590">
        <w:rPr>
          <w:rFonts w:ascii="Times New Roman" w:eastAsia="Times New Roman" w:hAnsi="Times New Roman" w:cs="Arial"/>
          <w:b/>
          <w:bCs/>
          <w:sz w:val="16"/>
          <w:szCs w:val="16"/>
        </w:rPr>
        <w:t>ТЕВРИЗСКОГО МУНИЦИПАЛЬНОГО РАЙОНА ОМСКОЙ ОБЛАСТИ</w:t>
      </w:r>
    </w:p>
    <w:p w:rsidR="00CD2590" w:rsidRPr="00CD2590" w:rsidRDefault="00CD2590" w:rsidP="0049725A">
      <w:pPr>
        <w:autoSpaceDE w:val="0"/>
        <w:autoSpaceDN w:val="0"/>
        <w:adjustRightInd w:val="0"/>
        <w:spacing w:after="0" w:line="240" w:lineRule="auto"/>
        <w:rPr>
          <w:rFonts w:ascii="Times New Roman" w:eastAsia="Times New Roman" w:hAnsi="Times New Roman" w:cs="Arial"/>
          <w:b/>
          <w:bCs/>
          <w:sz w:val="16"/>
          <w:szCs w:val="16"/>
        </w:rPr>
      </w:pP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Arial"/>
          <w:b/>
          <w:bCs/>
          <w:sz w:val="16"/>
          <w:szCs w:val="16"/>
        </w:rPr>
      </w:pPr>
      <w:r w:rsidRPr="00CD2590">
        <w:rPr>
          <w:rFonts w:ascii="Times New Roman" w:eastAsia="Times New Roman" w:hAnsi="Times New Roman" w:cs="Arial"/>
          <w:b/>
          <w:bCs/>
          <w:sz w:val="16"/>
          <w:szCs w:val="16"/>
        </w:rPr>
        <w:t>ПОСТАНОВЛЕНИЕ</w:t>
      </w:r>
    </w:p>
    <w:p w:rsidR="00CD2590" w:rsidRPr="00CD2590" w:rsidRDefault="00CD2590" w:rsidP="00582698">
      <w:pPr>
        <w:autoSpaceDE w:val="0"/>
        <w:autoSpaceDN w:val="0"/>
        <w:adjustRightInd w:val="0"/>
        <w:spacing w:after="0" w:line="240" w:lineRule="auto"/>
        <w:rPr>
          <w:rFonts w:ascii="Times New Roman" w:eastAsia="Times New Roman" w:hAnsi="Times New Roman" w:cs="Times New Roman"/>
          <w:bCs/>
          <w:sz w:val="16"/>
          <w:szCs w:val="16"/>
        </w:rPr>
      </w:pPr>
    </w:p>
    <w:p w:rsidR="00CD2590" w:rsidRPr="00CD2590" w:rsidRDefault="00D25B09" w:rsidP="00CD2590">
      <w:pPr>
        <w:autoSpaceDE w:val="0"/>
        <w:autoSpaceDN w:val="0"/>
        <w:adjustRightInd w:val="0"/>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CD2590" w:rsidRPr="00CD2590">
        <w:rPr>
          <w:rFonts w:ascii="Times New Roman" w:eastAsia="Times New Roman" w:hAnsi="Times New Roman" w:cs="Times New Roman"/>
          <w:bCs/>
          <w:sz w:val="16"/>
          <w:szCs w:val="16"/>
        </w:rPr>
        <w:t>"22" октября  2024 года                                                                              №</w:t>
      </w:r>
      <w:r w:rsidR="005B3547">
        <w:rPr>
          <w:rFonts w:ascii="Times New Roman" w:eastAsia="Times New Roman" w:hAnsi="Times New Roman" w:cs="Times New Roman"/>
          <w:bCs/>
          <w:sz w:val="16"/>
          <w:szCs w:val="16"/>
        </w:rPr>
        <w:t xml:space="preserve"> </w:t>
      </w:r>
      <w:r w:rsidR="00CD2590" w:rsidRPr="00CD2590">
        <w:rPr>
          <w:rFonts w:ascii="Times New Roman" w:eastAsia="Times New Roman" w:hAnsi="Times New Roman" w:cs="Times New Roman"/>
          <w:bCs/>
          <w:sz w:val="16"/>
          <w:szCs w:val="16"/>
        </w:rPr>
        <w:t>49-п</w:t>
      </w:r>
    </w:p>
    <w:p w:rsidR="00CD2590" w:rsidRPr="00CD2590" w:rsidRDefault="00CD2590" w:rsidP="00582698">
      <w:pPr>
        <w:autoSpaceDE w:val="0"/>
        <w:autoSpaceDN w:val="0"/>
        <w:adjustRightInd w:val="0"/>
        <w:spacing w:after="0" w:line="240" w:lineRule="auto"/>
        <w:rPr>
          <w:rFonts w:ascii="Times New Roman" w:eastAsia="Times New Roman" w:hAnsi="Times New Roman" w:cs="Times New Roman"/>
          <w:bCs/>
          <w:sz w:val="16"/>
          <w:szCs w:val="16"/>
        </w:rPr>
      </w:pP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 Порядке и методике планирования бюджетных ассигнований </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бюджета поселения на 2025 год и на плановый период 2026 и 2027 годов.</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соответствии с пунктом 1 статьи 174.2 Бюджетного кодекса Российской Федерации, статьей 8 решения Совета Кипского поселения Тевризского муниципального района Омской области от 20 февраля 2020 года № 245-р "О бюджетном процессе в Кипском сельском поселении Тевризского муниципального района Омской области" приказываю:</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 Утвердить:</w:t>
      </w:r>
    </w:p>
    <w:p w:rsidR="00CD2590" w:rsidRPr="00CD2590" w:rsidRDefault="00CD2590" w:rsidP="00CD2590">
      <w:pPr>
        <w:spacing w:after="0" w:line="240" w:lineRule="auto"/>
        <w:ind w:firstLine="54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Порядок планирования бюджетных ассигнований бюджета поселения на 2025 год и на плановый период 2026 и 2027 годов согласно приложению № 1 к настоящему постановлению;</w:t>
      </w:r>
    </w:p>
    <w:p w:rsidR="00CD2590" w:rsidRPr="00CD2590" w:rsidRDefault="00CD2590" w:rsidP="00CD2590">
      <w:pPr>
        <w:spacing w:after="0" w:line="240" w:lineRule="auto"/>
        <w:ind w:firstLine="54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Методику планирования бюджетных ассигнований бюджета поселения на 2025 год и на плановый период 2026 и 2027 годов согласно приложению № 2 к настоящему постановлению;</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  Контроль за исполнением настоящего распоряжения оставляю за собой. </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Глава Администрации Кипского </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сельского поселения Тевризского </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муниципального района </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Омской области</w:t>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t>Н.Ш. Минхаиров</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582698">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Приложение № 1</w:t>
      </w:r>
    </w:p>
    <w:p w:rsidR="00CD2590" w:rsidRPr="00CD2590" w:rsidRDefault="00CD2590" w:rsidP="00CD2590">
      <w:pPr>
        <w:spacing w:after="0" w:line="240" w:lineRule="auto"/>
        <w:jc w:val="center"/>
        <w:rPr>
          <w:rFonts w:ascii="Times New Roman" w:eastAsia="Calibri" w:hAnsi="Times New Roman" w:cs="Times New Roman"/>
          <w:sz w:val="16"/>
          <w:szCs w:val="16"/>
          <w:lang w:eastAsia="en-US"/>
        </w:rPr>
      </w:pPr>
      <w:r w:rsidRPr="00CD2590">
        <w:rPr>
          <w:rFonts w:ascii="Times New Roman" w:eastAsia="Calibri" w:hAnsi="Times New Roman" w:cs="Times New Roman"/>
          <w:sz w:val="16"/>
          <w:szCs w:val="16"/>
          <w:lang w:eastAsia="en-US"/>
        </w:rPr>
        <w:t>ПОРЯДОК</w:t>
      </w:r>
    </w:p>
    <w:p w:rsidR="00CD2590" w:rsidRPr="00CD2590" w:rsidRDefault="00CD2590" w:rsidP="00CD2590">
      <w:pPr>
        <w:spacing w:after="0" w:line="240" w:lineRule="auto"/>
        <w:jc w:val="center"/>
        <w:rPr>
          <w:rFonts w:ascii="Times New Roman" w:eastAsia="Calibri" w:hAnsi="Times New Roman" w:cs="Times New Roman"/>
          <w:sz w:val="16"/>
          <w:szCs w:val="16"/>
          <w:lang w:eastAsia="en-US"/>
        </w:rPr>
      </w:pPr>
      <w:r w:rsidRPr="00CD2590">
        <w:rPr>
          <w:rFonts w:ascii="Times New Roman" w:eastAsia="Calibri" w:hAnsi="Times New Roman" w:cs="Times New Roman"/>
          <w:sz w:val="16"/>
          <w:szCs w:val="16"/>
          <w:lang w:eastAsia="en-US"/>
        </w:rPr>
        <w:t xml:space="preserve">планирования бюджетных ассигнований бюджета поселения </w:t>
      </w:r>
    </w:p>
    <w:p w:rsidR="00CD2590" w:rsidRPr="00CD2590" w:rsidRDefault="00CD2590" w:rsidP="00CD2590">
      <w:pPr>
        <w:spacing w:after="0" w:line="240" w:lineRule="auto"/>
        <w:jc w:val="center"/>
        <w:rPr>
          <w:rFonts w:ascii="Times New Roman" w:eastAsia="Calibri" w:hAnsi="Times New Roman" w:cs="Times New Roman"/>
          <w:sz w:val="16"/>
          <w:szCs w:val="16"/>
          <w:lang w:eastAsia="en-US"/>
        </w:rPr>
      </w:pPr>
      <w:r w:rsidRPr="00CD2590">
        <w:rPr>
          <w:rFonts w:ascii="Times New Roman" w:eastAsia="Calibri" w:hAnsi="Times New Roman" w:cs="Times New Roman"/>
          <w:sz w:val="16"/>
          <w:szCs w:val="16"/>
          <w:lang w:eastAsia="en-US"/>
        </w:rPr>
        <w:t>на 2025 год и на плановый период 2026 и 2027 годов</w:t>
      </w:r>
    </w:p>
    <w:p w:rsidR="00CD2590" w:rsidRPr="00CD2590" w:rsidRDefault="00CD2590" w:rsidP="00CD2590">
      <w:pPr>
        <w:spacing w:after="0" w:line="240" w:lineRule="auto"/>
        <w:jc w:val="center"/>
        <w:rPr>
          <w:rFonts w:ascii="Times New Roman" w:eastAsia="Times New Roman" w:hAnsi="Times New Roman" w:cs="Times New Roman"/>
          <w:sz w:val="16"/>
          <w:szCs w:val="16"/>
        </w:rPr>
      </w:pPr>
    </w:p>
    <w:p w:rsidR="00CD2590" w:rsidRPr="00CD2590" w:rsidRDefault="00CD2590" w:rsidP="00CD2590">
      <w:pPr>
        <w:numPr>
          <w:ilvl w:val="0"/>
          <w:numId w:val="27"/>
        </w:numPr>
        <w:tabs>
          <w:tab w:val="left" w:pos="993"/>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Планирование бюджетных ассигнований бюджета  поселения </w:t>
      </w:r>
      <w:r w:rsidRPr="00CD2590">
        <w:rPr>
          <w:rFonts w:ascii="Times New Roman" w:eastAsia="Calibri" w:hAnsi="Times New Roman" w:cs="Times New Roman"/>
          <w:sz w:val="16"/>
          <w:szCs w:val="16"/>
          <w:lang w:eastAsia="en-US"/>
        </w:rPr>
        <w:t xml:space="preserve">на 2025 год и на плановый период 2026 и 2027 годов (далее - на 2025 - 2027 годы) </w:t>
      </w:r>
      <w:r w:rsidRPr="00CD2590">
        <w:rPr>
          <w:rFonts w:ascii="Times New Roman" w:eastAsia="Times New Roman" w:hAnsi="Times New Roman" w:cs="Times New Roman"/>
          <w:sz w:val="16"/>
          <w:szCs w:val="16"/>
        </w:rPr>
        <w:t xml:space="preserve">осуществляется в соответствии с: </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Бюджетным кодексом Российской Федерации;</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Решением Совета Кипского сельского поселения Тевризского муниципального района Омской области "О бюджетном процессе в Администрации Кипского сельского поселения Тевризского муниципального района Омской области";</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муниципальными программами Администрации Кипского сельского поселения Тевризского муниципального района Омской области;</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иными правовыми актами, регулирующими бюджетные правоотношения и устанавливающими расходные обязательства Администрации Кипского сельского поселения Тевризского муниципального района Омской области.</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2. </w:t>
      </w:r>
      <w:r w:rsidRPr="00CD2590">
        <w:rPr>
          <w:rFonts w:ascii="Times New Roman" w:eastAsia="Times New Roman" w:hAnsi="Times New Roman" w:cs="Times New Roman"/>
          <w:color w:val="000000"/>
          <w:sz w:val="16"/>
          <w:szCs w:val="16"/>
        </w:rPr>
        <w:t xml:space="preserve">Планирование бюджетных ассигнований бюджета поселения  осуществляется специалистом (главным бухгалтером) Кипского сельского поселения  Тевризского муниципального района Омской области  </w:t>
      </w:r>
      <w:r w:rsidRPr="00CD2590">
        <w:rPr>
          <w:rFonts w:ascii="Times New Roman" w:eastAsia="Times New Roman" w:hAnsi="Times New Roman" w:cs="Times New Roman"/>
          <w:sz w:val="16"/>
          <w:szCs w:val="16"/>
        </w:rPr>
        <w:t>в сроки составления проекта бюджета поселения на 2025 – 2027 годы, установленные постановлением Главы Администрации Кипского сельского поселения Тевризского муниципального района Омской области от 26 июня 2024 года №39-п.</w:t>
      </w:r>
    </w:p>
    <w:p w:rsidR="00CD2590" w:rsidRPr="00CD2590" w:rsidRDefault="00CD2590" w:rsidP="00CD2590">
      <w:pPr>
        <w:autoSpaceDE w:val="0"/>
        <w:autoSpaceDN w:val="0"/>
        <w:adjustRightInd w:val="0"/>
        <w:spacing w:after="0" w:line="240" w:lineRule="auto"/>
        <w:ind w:firstLine="540"/>
        <w:jc w:val="both"/>
        <w:rPr>
          <w:rFonts w:ascii="Times New Roman" w:eastAsia="Times New Roman" w:hAnsi="Times New Roman" w:cs="Times New Roman"/>
          <w:color w:val="000000"/>
          <w:sz w:val="16"/>
          <w:szCs w:val="16"/>
        </w:rPr>
      </w:pPr>
      <w:r w:rsidRPr="00CD2590">
        <w:rPr>
          <w:rFonts w:ascii="Times New Roman" w:eastAsia="Times New Roman" w:hAnsi="Times New Roman" w:cs="Times New Roman"/>
          <w:color w:val="000000"/>
          <w:sz w:val="16"/>
          <w:szCs w:val="16"/>
        </w:rPr>
        <w:t>Планирование бюджетных ассигнований бюджета поселения  производится по разделам, подразделам, целевым статьям, видам расходов, кодам классификации операций сектора государственного управления и кодам управления муниципальными финансами.</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3. На первом этапе планирования бюджетных ассигнований бюджета поселения на 2025 – 2027 годы производится:</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формирование (корректировка) целей и задач деятельности субъектов бюджетного планирования Администрации Кипского сельского поселения Тевризского муниципального района Омской области (далее – субъекты бюджетного планирования) в увязке с непосредственными и конечными результатами их деятельности;</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формирование планового реестра расходных обязательств Администрации Кипского сельского поселения Тевризского муниципального района Омской области;</w:t>
      </w:r>
    </w:p>
    <w:p w:rsidR="00CD2590" w:rsidRPr="00CD2590" w:rsidRDefault="00CD2590" w:rsidP="00CD259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3.1. В целях формирования (корректировки) целей и задач деятельности субъектов бюджетного планирования:</w:t>
      </w:r>
    </w:p>
    <w:p w:rsidR="00CD2590" w:rsidRPr="00CD2590" w:rsidRDefault="00CD2590" w:rsidP="00CD259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подготавливают отчеты о реализации ведомственных целевых программ (далее – ВЦП), долгосрочных целевых программ </w:t>
      </w:r>
      <w:r w:rsidRPr="00CD2590">
        <w:rPr>
          <w:rFonts w:ascii="Times New Roman" w:eastAsia="Times New Roman" w:hAnsi="Times New Roman" w:cs="Arial"/>
          <w:sz w:val="16"/>
          <w:szCs w:val="16"/>
        </w:rPr>
        <w:t>Администрации Кипского сельского поселения</w:t>
      </w:r>
      <w:r w:rsidRPr="00CD2590">
        <w:rPr>
          <w:rFonts w:ascii="Times New Roman" w:eastAsia="Times New Roman" w:hAnsi="Times New Roman" w:cs="Times New Roman"/>
          <w:sz w:val="16"/>
          <w:szCs w:val="16"/>
        </w:rPr>
        <w:t xml:space="preserve"> Тевризского района (далее – ДЦП) за 2023 год; </w:t>
      </w:r>
    </w:p>
    <w:p w:rsidR="00CD2590" w:rsidRPr="00CD2590" w:rsidRDefault="00CD2590" w:rsidP="00CD259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проводят оценку эффективности реализации ВЦП, ДЦП на основании отчетов о реализации ВЦП, ДЦП  за 2023 год;</w:t>
      </w:r>
    </w:p>
    <w:p w:rsidR="00CD2590" w:rsidRPr="00CD2590" w:rsidRDefault="00CD2590" w:rsidP="00CD2590">
      <w:pPr>
        <w:spacing w:after="0" w:line="240" w:lineRule="auto"/>
        <w:ind w:firstLine="66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 утверждает цели, задачи, показатели конечного и непосредственного результатов их деятельности на 2025 – 2027 годы.</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3.2. В целях формирования планового реестра расходных обязательств Администрации Кипского сельского поселения Тевризского муниципального района на 2025 – 2027 годы:</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проводят в рамках своих полномочий анализ нормативных правовых актов Администрации Кипского сельского поселения, договоров (соглашений) Администрации Кипского сельского поселения, являющихся основанием возникновения расходных обязательств (при необходимости вносят в них изменения), для включения в плановый реестр расходных обязательств Администрации Кипского сельского поселения на 2025 – 2027 годы;</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формируют (корректируют) в ЭБ Планирование:</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данные нормативных правовых актов Администрации Кипского сельского поселения, договоров (соглашений) Администрации Кипского сельского поселения, являющихся основанием возникновения расходных обязательств  Администрации Кипского сельского поселения;</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наименования и коды расходных обязательств Администрации Кипского сельского поселения;</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наименования и коды полномочий, в рамках которых исполняются расходные обязательства Администрации Кипского сельского поселения;</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 На втором этапе планирования бюджетных ассигнований бюджета поселения на 2025 – 2027 годы формируются основные характеристики проекта бюджета поселения на 2025 – 2027 годы.</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целях формирования основных характеристик проекта бюджета поселения на 2025 – 2027 годы:</w:t>
      </w:r>
    </w:p>
    <w:p w:rsidR="00CD2590" w:rsidRPr="00CD2590" w:rsidRDefault="00CD2590" w:rsidP="00CD2590">
      <w:pPr>
        <w:shd w:val="clear" w:color="auto" w:fill="FFFFFF"/>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 разрабатывает основные показатели проекта прогноза социально-экономического развития Администрации Кипского сельского поселения на 2025 год и на период до 2027 года (с пояснительной запиской);</w:t>
      </w:r>
    </w:p>
    <w:p w:rsidR="00CD2590" w:rsidRPr="00CD2590" w:rsidRDefault="00CD2590" w:rsidP="00CD2590">
      <w:pPr>
        <w:shd w:val="clear" w:color="auto" w:fill="FFFFFF"/>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w:t>
      </w:r>
      <w:r w:rsidRPr="00CD2590">
        <w:rPr>
          <w:rFonts w:ascii="Times New Roman" w:eastAsia="Calibri" w:hAnsi="Times New Roman" w:cs="Times New Roman"/>
          <w:sz w:val="16"/>
          <w:szCs w:val="16"/>
          <w:lang w:eastAsia="en-US"/>
        </w:rPr>
        <w:t>проводит прогнозную оценку потерь налоговых доходов бюджета поселения в результате действия налоговых льгот в очередном финансовом году и плановом периоде;</w:t>
      </w:r>
    </w:p>
    <w:p w:rsidR="00CD2590" w:rsidRPr="00CD2590" w:rsidRDefault="00CD2590" w:rsidP="00CD2590">
      <w:pPr>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подготавливает предложения по  уточнению (корректировке) на 2025 – 2027 годы и по определению на 2023 год в ЭБ Планирование (с прикреплением расчетов) объемов бюджетных ассигнований бюджета поселения на исполнение действующих и принимаемых расходных обязательств Кипского сельского поселения, связанных с осуществлением бюджетных инвестиций в форме капитальных вложений в объекты капитального строительства собственности Кипского сельского поселения или приобретением объектов недвижимого имущества в собственность Кипского сельского поселения (далее – бюджетные инвестиции в объекты собственности Кипского сельского поселения) и софинансированием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объекты муниципальной собственности), на реализацию муниципальных программ Кипского сельского поселения, а также непрограммных направлений деятельности;</w:t>
      </w:r>
    </w:p>
    <w:p w:rsidR="00CD2590" w:rsidRPr="00CD2590" w:rsidRDefault="00CD2590" w:rsidP="00CD2590">
      <w:pPr>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подготавливает предложения по уточнению (корректировке) на 2025 – 2027 годы и по определению на 2023 год в ЭБ Планирование (с предоставлением расчетов) объемов бюджетных ассигнований бюджета поселения на исполнение действующих и принимаемых расходных обязательств Кипского сельского поселения за исключением бюджетных ассигнований на осуществление бюджетных инвестиций в объекты собственности Кипского сельского поселения, на реализацию муниципальных программ Кипского сельского поселения, непрограммных направлений деятельности.</w:t>
      </w:r>
    </w:p>
    <w:p w:rsidR="00CD2590" w:rsidRPr="00CD2590" w:rsidRDefault="00CD2590" w:rsidP="00CD2590">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16"/>
          <w:szCs w:val="16"/>
          <w:lang w:eastAsia="en-US"/>
        </w:rPr>
      </w:pPr>
      <w:r w:rsidRPr="00CD2590">
        <w:rPr>
          <w:rFonts w:ascii="Times New Roman" w:eastAsia="Calibri" w:hAnsi="Times New Roman" w:cs="Times New Roman"/>
          <w:sz w:val="16"/>
          <w:szCs w:val="16"/>
          <w:lang w:eastAsia="en-US"/>
        </w:rPr>
        <w:t>- осуществляет балансировку общих объемов бюджетных ассигнований бюджета поселения, формирует предельные объемы бюджетных ассигнований  в соответствии с методикой планирования бюджетных ассигнований в соответствии с Методикой планирования бюджетных ассигнований  бюджета поселения на очередной финансовый год и на плановый период, утвержденный Администрацией, исходя из прогноза налоговых и неналоговых доходов бюджета поселения, источников финансирования дефицита бюджета поселения;</w:t>
      </w:r>
    </w:p>
    <w:p w:rsidR="00CD2590" w:rsidRPr="00CD2590" w:rsidRDefault="00CD2590" w:rsidP="00CD259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Calibri" w:hAnsi="Times New Roman" w:cs="Times New Roman"/>
          <w:sz w:val="16"/>
          <w:szCs w:val="16"/>
          <w:lang w:eastAsia="en-US"/>
        </w:rPr>
        <w:t>- осуществляет формирование основных характеристик проекта бюджета поселения на очередной финансовый год и на плановый период</w:t>
      </w:r>
      <w:r w:rsidRPr="00CD2590">
        <w:rPr>
          <w:rFonts w:ascii="Times New Roman" w:eastAsia="Times New Roman" w:hAnsi="Times New Roman" w:cs="Times New Roman"/>
          <w:sz w:val="16"/>
          <w:szCs w:val="16"/>
        </w:rPr>
        <w:t>.</w:t>
      </w:r>
    </w:p>
    <w:p w:rsidR="00CD2590" w:rsidRPr="00CD2590" w:rsidRDefault="00CD2590" w:rsidP="00CD259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D2590" w:rsidRPr="00CD2590" w:rsidRDefault="00CD2590" w:rsidP="00CD2590">
      <w:pPr>
        <w:shd w:val="clear" w:color="auto" w:fill="FFFFFF"/>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5. На третьем этапе планирования бюджетных ассигнований бюджета поселения на 2025 – 2027 годы формируется проект решения Совета Кипского поселения "О бюджете поселения на 2025 год и на плановый период 2026 и 2027 годов" (далее – Решение о бюджете поселения).</w:t>
      </w:r>
    </w:p>
    <w:p w:rsidR="00CD2590" w:rsidRPr="00CD2590" w:rsidRDefault="00CD2590" w:rsidP="00CD2590">
      <w:pPr>
        <w:shd w:val="clear" w:color="auto" w:fill="FFFFFF"/>
        <w:tabs>
          <w:tab w:val="left" w:pos="90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целях подготовки Решения о бюджете поселения администрация:</w:t>
      </w:r>
    </w:p>
    <w:p w:rsidR="00CD2590" w:rsidRPr="00CD2590" w:rsidRDefault="00CD2590" w:rsidP="00CD259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формирует предельные объемы бюджетных ассигнований бюджета поселения на исполнение действующих и принимаемых расходных обязательств на 2025 – 2027 годы в ЭБ Планирование; </w:t>
      </w:r>
    </w:p>
    <w:p w:rsidR="00CD2590" w:rsidRPr="00CD2590" w:rsidRDefault="00CD2590" w:rsidP="00CD259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формирует проекты правовых актов об утверждении (изменении) муниципальных программ Администрации Кипского сельского поселения</w:t>
      </w:r>
      <w:r w:rsidRPr="00CD2590">
        <w:rPr>
          <w:rFonts w:ascii="Times New Roman" w:eastAsia="Calibri" w:hAnsi="Times New Roman" w:cs="Times New Roman"/>
          <w:sz w:val="16"/>
          <w:szCs w:val="16"/>
          <w:lang w:eastAsia="en-US"/>
        </w:rPr>
        <w:t xml:space="preserve"> в части уточнения объемов бюджетных ассигнований и значений целевых индикаторов на очередной финансовый год и на плановый период</w:t>
      </w:r>
      <w:r w:rsidRPr="00CD2590">
        <w:rPr>
          <w:rFonts w:ascii="Times New Roman" w:eastAsia="Times New Roman" w:hAnsi="Times New Roman" w:cs="Times New Roman"/>
          <w:sz w:val="16"/>
          <w:szCs w:val="16"/>
        </w:rPr>
        <w:t>;</w:t>
      </w:r>
    </w:p>
    <w:p w:rsidR="00CD2590" w:rsidRPr="00CD2590" w:rsidRDefault="00CD2590" w:rsidP="00CD259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формирует распределение в ЭБ Планирование предельных объемов бюджетных ассигнований бюджета поселения на исполнение действующих и принимаемых расходных обязательств на 2025 – 2027 годы (в том числе за счет средств дорожного фонда Администрации Кипского сельского поселения Тевризского муниципального района Омской области в части расходов текущего характера), за исключением бюджетных ассигнований бюджета поселения, связанных с осуществлением бюджетных инвестиций в объекты собственности по кодам бюджетной классификации;</w:t>
      </w:r>
    </w:p>
    <w:p w:rsidR="00CD2590" w:rsidRPr="00CD2590" w:rsidRDefault="00CD2590" w:rsidP="00CD259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формирует пояснительные записки к распределению предельных объемов бюджетных ассигнований бюджета поселения на исполнение действующих и принимаемых расходных обязательств Кипского сельского поселения на реализацию муниципальных программ, а также непрограммных направлений деятельности на 2025 – 2027 годы; </w:t>
      </w:r>
    </w:p>
    <w:p w:rsidR="00CD2590" w:rsidRPr="00CD2590" w:rsidRDefault="00CD2590" w:rsidP="00CD2590">
      <w:pPr>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разрабатывает прогноз социально-экономического развития Кипского сельского поселения на 2025 год и на период до 2027 года;</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осуществляет внесение изменений в Порядок применения целевых статей и видов расходов Кипского сельского поселения;</w:t>
      </w:r>
    </w:p>
    <w:p w:rsidR="00CD2590" w:rsidRPr="00582698" w:rsidRDefault="00CD2590" w:rsidP="00582698">
      <w:pPr>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формирует проект решения «О бюджете поселения на 2025 год и на плановый период 2026 и 2027 годов» с документами и материалами, предоставляемыми одновременно с данным проектом в Совет Кипского сельского поселения.</w:t>
      </w:r>
    </w:p>
    <w:p w:rsidR="00CD2590" w:rsidRPr="00CD2590" w:rsidRDefault="00CD2590" w:rsidP="00582698">
      <w:pPr>
        <w:spacing w:after="0" w:line="240" w:lineRule="auto"/>
        <w:rPr>
          <w:rFonts w:ascii="Times New Roman" w:eastAsia="Times New Roman" w:hAnsi="Times New Roman" w:cs="Times New Roman"/>
          <w:sz w:val="16"/>
          <w:szCs w:val="16"/>
        </w:rPr>
      </w:pPr>
    </w:p>
    <w:p w:rsidR="00CD2590" w:rsidRPr="00CD2590" w:rsidRDefault="00CD2590" w:rsidP="0049725A">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Приложение 2</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МЕТОДИКА</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планирования бюджетных ассигнований бюджета поселения</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 2025 – 2027 годы</w:t>
      </w:r>
    </w:p>
    <w:p w:rsidR="00CD2590" w:rsidRPr="00CD2590" w:rsidRDefault="00CD2590" w:rsidP="00CD2590">
      <w:pPr>
        <w:spacing w:after="0" w:line="240" w:lineRule="auto"/>
        <w:jc w:val="center"/>
        <w:rPr>
          <w:rFonts w:ascii="Times New Roman" w:eastAsia="Times New Roman" w:hAnsi="Times New Roman" w:cs="Times New Roman"/>
          <w:sz w:val="16"/>
          <w:szCs w:val="16"/>
        </w:rPr>
      </w:pP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 Настоящая Методика планирования бюджетных ассигнований бюджета поселения разработана в целях установления требований к составлению проекта бюджета поселения на 2025 – 2027 годы.</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 Планирование бюджетных ассигнований бюджета поселения (далее – бюджетные ассигнования) производится в соответствии с расходными обязательствами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поселения. </w:t>
      </w:r>
    </w:p>
    <w:p w:rsidR="00CD2590" w:rsidRPr="00CD2590" w:rsidRDefault="00CD2590" w:rsidP="00CD2590">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состав бюджетных ассигнований на исполнение действующих расходных обязательств поселения включаются бюджетные ассигнования по перечню расходных обязательств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2025 – 2027 годах. При этом объем бюджетных ассигнований на исполнение действующих расходных обязательств поселения может рассчитываться с учетом индексации, если это предусмотрено данными нормативными правовыми актами, договорами, соглашениями.</w:t>
      </w:r>
    </w:p>
    <w:p w:rsidR="00CD2590" w:rsidRPr="00CD2590" w:rsidRDefault="00CD2590" w:rsidP="00CD2590">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состав бюджетных ассигнований на исполнение принимаемых расходных обязательств поселения включаются:</w:t>
      </w:r>
    </w:p>
    <w:p w:rsidR="00CD2590" w:rsidRPr="00CD2590" w:rsidRDefault="00CD2590" w:rsidP="00CD2590">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бюджетные ассигнования по перечню расходных обязательств поселения, возникающих в связи со вступлением в силу в 2025 – 2027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CD2590" w:rsidRPr="00CD2590" w:rsidRDefault="00CD2590" w:rsidP="00CD2590">
      <w:pPr>
        <w:autoSpaceDE w:val="0"/>
        <w:autoSpaceDN w:val="0"/>
        <w:adjustRightInd w:val="0"/>
        <w:spacing w:after="0" w:line="240" w:lineRule="auto"/>
        <w:ind w:firstLine="709"/>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бюджетные ассигнования в объеме их увеличения по перечню расходных обязательств поселения,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При формировании предложений (расчетов) используются следующие методы:</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 xml:space="preserve">- нормативный метод – расчет объемов бюджетных ассигнований на основе нормативов, утвержденных законодательством; </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поселения);</w:t>
      </w:r>
    </w:p>
    <w:p w:rsidR="00CD2590" w:rsidRPr="00CD2590" w:rsidRDefault="00CD2590" w:rsidP="00CD2590">
      <w:pPr>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плановый метод – установление объемов бюджетных ассигнований в соответствии с показателями, установленными законодательством; </w:t>
      </w:r>
    </w:p>
    <w:p w:rsidR="00CD2590" w:rsidRPr="00CD2590" w:rsidRDefault="00CD2590" w:rsidP="00CD2590">
      <w:pPr>
        <w:tabs>
          <w:tab w:val="num" w:pos="720"/>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иной метод – расчет объемов бюджетных ассигнований методом, отличным от нормативного метода, метода индексации и планового метода.</w:t>
      </w:r>
    </w:p>
    <w:p w:rsidR="00CD2590" w:rsidRPr="00CD2590" w:rsidRDefault="00CD2590" w:rsidP="00CD2590">
      <w:pPr>
        <w:tabs>
          <w:tab w:val="left" w:pos="851"/>
        </w:tabs>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3. Объемы бюджетных ассигнований на 2023 </w:t>
      </w:r>
      <w:r w:rsidRPr="00CD2590">
        <w:rPr>
          <w:rFonts w:ascii="Times New Roman" w:eastAsia="Times New Roman" w:hAnsi="Times New Roman" w:cs="Times New Roman"/>
          <w:sz w:val="16"/>
          <w:szCs w:val="16"/>
        </w:rPr>
        <w:sym w:font="Symbol" w:char="F02D"/>
      </w:r>
      <w:r w:rsidRPr="00CD2590">
        <w:rPr>
          <w:rFonts w:ascii="Times New Roman" w:eastAsia="Times New Roman" w:hAnsi="Times New Roman" w:cs="Times New Roman"/>
          <w:sz w:val="16"/>
          <w:szCs w:val="16"/>
        </w:rPr>
        <w:t xml:space="preserve"> 2025 годы определяются исходя из единых для всех субъектов бюджетного планирования подходов к формированию отдельных направлений расходов бюджета поселения:</w:t>
      </w:r>
    </w:p>
    <w:p w:rsidR="00CD2590" w:rsidRPr="00CD2590" w:rsidRDefault="00CD2590" w:rsidP="00CD2590">
      <w:pPr>
        <w:tabs>
          <w:tab w:val="left" w:pos="851"/>
        </w:tabs>
        <w:spacing w:after="0" w:line="240" w:lineRule="auto"/>
        <w:ind w:firstLine="709"/>
        <w:jc w:val="both"/>
        <w:rPr>
          <w:rFonts w:ascii="Times New Roman" w:eastAsia="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5893"/>
      </w:tblGrid>
      <w:tr w:rsidR="00CD2590" w:rsidRPr="00CD2590" w:rsidTr="00CD2590">
        <w:trPr>
          <w:trHeight w:val="230"/>
          <w:tblHeader/>
        </w:trPr>
        <w:tc>
          <w:tcPr>
            <w:tcW w:w="2010" w:type="pct"/>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br w:type="page"/>
              <w:t>Направление расходов бюджета поселения</w:t>
            </w:r>
          </w:p>
        </w:tc>
        <w:tc>
          <w:tcPr>
            <w:tcW w:w="2990" w:type="pct"/>
            <w:shd w:val="clear" w:color="auto" w:fill="auto"/>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Методика формирования </w:t>
            </w:r>
          </w:p>
        </w:tc>
      </w:tr>
      <w:tr w:rsidR="00CD2590" w:rsidRPr="00CD2590" w:rsidTr="0049725A">
        <w:tc>
          <w:tcPr>
            <w:tcW w:w="2010" w:type="pct"/>
          </w:tcPr>
          <w:p w:rsidR="00CD2590" w:rsidRPr="00CD2590" w:rsidRDefault="00CD2590" w:rsidP="00CD2590">
            <w:pPr>
              <w:autoSpaceDE w:val="0"/>
              <w:autoSpaceDN w:val="0"/>
              <w:adjustRightInd w:val="0"/>
              <w:spacing w:after="0" w:line="240" w:lineRule="auto"/>
              <w:ind w:firstLine="312"/>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Содержание работников муниципальных органов поселения</w:t>
            </w:r>
          </w:p>
          <w:p w:rsidR="00CD2590" w:rsidRPr="00CD2590" w:rsidRDefault="00CD2590" w:rsidP="00CD2590">
            <w:pPr>
              <w:autoSpaceDE w:val="0"/>
              <w:autoSpaceDN w:val="0"/>
              <w:adjustRightInd w:val="0"/>
              <w:spacing w:after="0" w:line="240" w:lineRule="auto"/>
              <w:ind w:firstLine="312"/>
              <w:jc w:val="both"/>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ind w:firstLine="312"/>
              <w:jc w:val="both"/>
              <w:rPr>
                <w:rFonts w:ascii="Times New Roman" w:eastAsia="Times New Roman" w:hAnsi="Times New Roman" w:cs="Times New Roman"/>
                <w:sz w:val="16"/>
                <w:szCs w:val="16"/>
              </w:rPr>
            </w:pPr>
          </w:p>
        </w:tc>
        <w:tc>
          <w:tcPr>
            <w:tcW w:w="2990" w:type="pct"/>
            <w:tcBorders>
              <w:bottom w:val="single" w:sz="4" w:space="0" w:color="auto"/>
            </w:tcBorders>
            <w:shd w:val="clear" w:color="auto" w:fill="auto"/>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Планируется в соответствии с решением Совета Кипского сельского поселения от 09 октября 2023 года № 240-р «Об утверждении Положения «О денежном содержании муниципальных служащих Администрации Кипского сельского поселения Тевризского муниципального района Омской области»  Постановление Главы поселения от 09 января 2024 года № 2-п "Об упорядочении оплаты труда работников органов исполнительной власти, занимающих должности, не относящиеся к должностям муниципальной службы Администрации Кипского сельского поселения ".</w:t>
            </w:r>
          </w:p>
          <w:p w:rsidR="00CD2590" w:rsidRPr="00CD2590" w:rsidRDefault="00CD2590" w:rsidP="00CD2590">
            <w:pPr>
              <w:autoSpaceDE w:val="0"/>
              <w:autoSpaceDN w:val="0"/>
              <w:adjustRightInd w:val="0"/>
              <w:spacing w:after="0" w:line="240" w:lineRule="auto"/>
              <w:ind w:firstLine="255"/>
              <w:jc w:val="both"/>
              <w:rPr>
                <w:rFonts w:ascii="Times New Roman" w:eastAsia="Times New Roman" w:hAnsi="Times New Roman" w:cs="Times New Roman"/>
                <w:sz w:val="16"/>
                <w:szCs w:val="16"/>
              </w:rPr>
            </w:pPr>
          </w:p>
          <w:p w:rsidR="00CD2590" w:rsidRPr="00CD2590" w:rsidRDefault="00CD2590" w:rsidP="00CD2590">
            <w:pPr>
              <w:spacing w:after="0" w:line="240" w:lineRule="auto"/>
              <w:ind w:firstLine="255"/>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расчетах фонда оплаты труда работников органов местного самоуправления используются штатные расписания Администрации Кипского сельского поселения, утвержденные по состоянию на 1 июля 2024 года. Индексация указанного фонда оплаты труда производится в соответствии с законодательством.</w:t>
            </w:r>
          </w:p>
          <w:p w:rsidR="00CD2590" w:rsidRPr="00CD2590" w:rsidRDefault="00CD2590" w:rsidP="00CD2590">
            <w:pPr>
              <w:spacing w:after="0" w:line="240" w:lineRule="auto"/>
              <w:ind w:firstLine="255"/>
              <w:jc w:val="both"/>
              <w:rPr>
                <w:rFonts w:ascii="Times New Roman" w:eastAsia="Times New Roman" w:hAnsi="Times New Roman" w:cs="Times New Roman"/>
                <w:sz w:val="16"/>
                <w:szCs w:val="16"/>
              </w:rPr>
            </w:pP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Размер расходов, связанных со служебными командировками работников планируются в соответствии с законодательством, трудовыми договорами (контрактами) и рассчитываются плановым методом.</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предельных норм возмещения расходов по найму жилого помещения при нахождении в служебных командировках в зависимости от категорий работников, установленных в соответствии с методическими рекомендациями по обеспечению режима экономии бюджетных средств органами исполнительной власти Омской области, утвержденными приказом Главного управления финансового контроля от 13 февраля 2014 года № 4 (далее – методические рекомендации по обеспечению режима экономии), а также с учетом максимального сокращения командировок, не связанных с  решением вопросов привлечения в район средств федерального и областного бюджета.</w:t>
            </w:r>
          </w:p>
          <w:p w:rsidR="00CD2590" w:rsidRPr="00CD2590" w:rsidRDefault="00CD2590" w:rsidP="00CD2590">
            <w:pPr>
              <w:spacing w:after="0" w:line="240" w:lineRule="auto"/>
              <w:ind w:firstLine="312"/>
              <w:jc w:val="both"/>
              <w:rPr>
                <w:rFonts w:ascii="Times New Roman" w:eastAsia="Times New Roman" w:hAnsi="Times New Roman" w:cs="Times New Roman"/>
                <w:sz w:val="16"/>
                <w:szCs w:val="16"/>
              </w:rPr>
            </w:pPr>
          </w:p>
          <w:p w:rsidR="00CD2590" w:rsidRPr="00CD2590" w:rsidRDefault="00CD2590" w:rsidP="00CD2590">
            <w:pPr>
              <w:widowControl w:val="0"/>
              <w:autoSpaceDE w:val="0"/>
              <w:autoSpaceDN w:val="0"/>
              <w:adjustRightInd w:val="0"/>
              <w:spacing w:after="0" w:line="240" w:lineRule="auto"/>
              <w:ind w:firstLine="312"/>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Взносы по обязательному социальному страхованию на выплаты денежного содержания работникам муниципальных органов рассчитываются в соответствии с Федеральным законом от 24 июля 2009 года </w:t>
            </w:r>
            <w:r w:rsidRPr="00CD2590">
              <w:rPr>
                <w:rFonts w:ascii="Times New Roman" w:eastAsia="Times New Roman" w:hAnsi="Times New Roman" w:cs="Times New Roman"/>
                <w:sz w:val="16"/>
                <w:szCs w:val="16"/>
              </w:rPr>
              <w:br/>
              <w:t>№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r>
      <w:tr w:rsidR="00CD2590" w:rsidRPr="00CD2590" w:rsidTr="0049725A">
        <w:trPr>
          <w:trHeight w:val="308"/>
        </w:trPr>
        <w:tc>
          <w:tcPr>
            <w:tcW w:w="2010" w:type="pct"/>
            <w:tcBorders>
              <w:top w:val="single" w:sz="4" w:space="0" w:color="auto"/>
            </w:tcBorders>
          </w:tcPr>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Уплата налогов</w:t>
            </w:r>
          </w:p>
        </w:tc>
        <w:tc>
          <w:tcPr>
            <w:tcW w:w="2990" w:type="pct"/>
            <w:tcBorders>
              <w:top w:val="single" w:sz="4" w:space="0" w:color="auto"/>
              <w:bottom w:val="nil"/>
            </w:tcBorders>
            <w:shd w:val="clear" w:color="auto" w:fill="auto"/>
          </w:tcPr>
          <w:p w:rsidR="00CD2590" w:rsidRPr="00CD2590" w:rsidRDefault="00CD2590" w:rsidP="00CD2590">
            <w:pPr>
              <w:spacing w:after="0" w:line="240" w:lineRule="auto"/>
              <w:ind w:firstLine="32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с учетом налогового законодательства и планируемых к внесению в него изменений</w:t>
            </w:r>
          </w:p>
        </w:tc>
      </w:tr>
      <w:tr w:rsidR="00CD2590" w:rsidRPr="00CD2590" w:rsidTr="0049725A">
        <w:tc>
          <w:tcPr>
            <w:tcW w:w="2010" w:type="pct"/>
            <w:shd w:val="clear" w:color="auto" w:fill="auto"/>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Оплата поставок товаров, выполнения работ, оказания услуг для муниципальных нужд поселения</w:t>
            </w:r>
          </w:p>
        </w:tc>
        <w:tc>
          <w:tcPr>
            <w:tcW w:w="2990" w:type="pct"/>
            <w:shd w:val="clear" w:color="auto" w:fill="auto"/>
          </w:tcPr>
          <w:p w:rsidR="00CD2590" w:rsidRPr="00CD2590" w:rsidRDefault="00CD2590" w:rsidP="00CD2590">
            <w:pPr>
              <w:spacing w:after="0" w:line="240" w:lineRule="auto"/>
              <w:ind w:firstLine="32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необходимости обеспечения эффективного функционирования муниципальных учреждений поселения в целях предоставления качественных муниципальных услуг (работ) в  рамках действующего законодательства Российской Федерации</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Оплата горюче-смазочных материалов</w:t>
            </w:r>
          </w:p>
        </w:tc>
        <w:tc>
          <w:tcPr>
            <w:tcW w:w="2990" w:type="pct"/>
            <w:shd w:val="clear" w:color="auto" w:fill="auto"/>
          </w:tcPr>
          <w:p w:rsidR="00CD2590" w:rsidRPr="00CD2590" w:rsidRDefault="00CD2590" w:rsidP="00CD2590">
            <w:pPr>
              <w:spacing w:after="0" w:line="240" w:lineRule="auto"/>
              <w:ind w:firstLine="32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количества автотранспорта, расхода горюче-смазочных материалов и утвержденных норм пробега</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Оплата услуг связи</w:t>
            </w:r>
          </w:p>
        </w:tc>
        <w:tc>
          <w:tcPr>
            <w:tcW w:w="2990" w:type="pct"/>
            <w:shd w:val="clear" w:color="auto" w:fill="auto"/>
          </w:tcPr>
          <w:p w:rsidR="00CD2590" w:rsidRPr="00CD2590" w:rsidRDefault="00CD2590" w:rsidP="00CD2590">
            <w:pPr>
              <w:autoSpaceDE w:val="0"/>
              <w:autoSpaceDN w:val="0"/>
              <w:adjustRightInd w:val="0"/>
              <w:spacing w:after="0" w:line="240" w:lineRule="auto"/>
              <w:ind w:left="34" w:firstLine="286"/>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количества телефонных точек и радиоточек, среднегодового количества почтовых отправлений</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Оплата коммунальных услуг организациями бюджетной сферы</w:t>
            </w:r>
          </w:p>
        </w:tc>
        <w:tc>
          <w:tcPr>
            <w:tcW w:w="2990" w:type="pct"/>
            <w:shd w:val="clear" w:color="auto" w:fill="auto"/>
          </w:tcPr>
          <w:p w:rsidR="00CD2590" w:rsidRPr="00CD2590" w:rsidRDefault="00CD2590" w:rsidP="00CD2590">
            <w:pPr>
              <w:autoSpaceDE w:val="0"/>
              <w:autoSpaceDN w:val="0"/>
              <w:adjustRightInd w:val="0"/>
              <w:spacing w:after="0" w:line="240" w:lineRule="auto"/>
              <w:ind w:left="34" w:firstLine="286"/>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Планируются исходя из сведений о потребности в топливно-энергетических ресурсах на 2025 </w:t>
            </w:r>
            <w:r w:rsidRPr="00CD2590">
              <w:rPr>
                <w:rFonts w:ascii="Times New Roman" w:eastAsia="Times New Roman" w:hAnsi="Times New Roman" w:cs="Times New Roman"/>
                <w:sz w:val="16"/>
                <w:szCs w:val="16"/>
              </w:rPr>
              <w:sym w:font="Symbol" w:char="F02D"/>
            </w:r>
            <w:r w:rsidRPr="00CD2590">
              <w:rPr>
                <w:rFonts w:ascii="Times New Roman" w:eastAsia="Times New Roman" w:hAnsi="Times New Roman" w:cs="Times New Roman"/>
                <w:sz w:val="16"/>
                <w:szCs w:val="16"/>
              </w:rPr>
              <w:t xml:space="preserve"> 2027 годы в натуральном выражении, сведений о количестве приборов учета, прогнозных индексов цен (тарифов) на 2025 </w:t>
            </w:r>
            <w:r w:rsidRPr="00CD2590">
              <w:rPr>
                <w:rFonts w:ascii="Times New Roman" w:eastAsia="Times New Roman" w:hAnsi="Times New Roman" w:cs="Times New Roman"/>
                <w:sz w:val="16"/>
                <w:szCs w:val="16"/>
              </w:rPr>
              <w:sym w:font="Symbol" w:char="F02D"/>
            </w:r>
            <w:r w:rsidRPr="00CD2590">
              <w:rPr>
                <w:rFonts w:ascii="Times New Roman" w:eastAsia="Times New Roman" w:hAnsi="Times New Roman" w:cs="Times New Roman"/>
                <w:sz w:val="16"/>
                <w:szCs w:val="16"/>
              </w:rPr>
              <w:t xml:space="preserve"> 2027 годы. </w:t>
            </w:r>
          </w:p>
          <w:p w:rsidR="00CD2590" w:rsidRPr="00CD2590" w:rsidRDefault="00CD2590" w:rsidP="00CD2590">
            <w:pPr>
              <w:autoSpaceDE w:val="0"/>
              <w:autoSpaceDN w:val="0"/>
              <w:adjustRightInd w:val="0"/>
              <w:spacing w:after="0" w:line="240" w:lineRule="auto"/>
              <w:ind w:left="34" w:firstLine="286"/>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случае заключения энергосервисного договора (контракта) дополнительно к расходам на коммунальные услуги определяются затраты на оплату исполнения энергосервисного договора (контракта), на величину которых снижаются расходы на оплату коммунальных услуг по видам энергетических ресурсов</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Капитальный ремонт</w:t>
            </w:r>
          </w:p>
        </w:tc>
        <w:tc>
          <w:tcPr>
            <w:tcW w:w="2990" w:type="pct"/>
            <w:shd w:val="clear" w:color="auto" w:fill="auto"/>
          </w:tcPr>
          <w:p w:rsidR="00CD2590" w:rsidRPr="00CD2590" w:rsidRDefault="00CD2590" w:rsidP="00CD2590">
            <w:pPr>
              <w:autoSpaceDE w:val="0"/>
              <w:autoSpaceDN w:val="0"/>
              <w:adjustRightInd w:val="0"/>
              <w:spacing w:after="0" w:line="240" w:lineRule="auto"/>
              <w:ind w:left="34" w:firstLine="286"/>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Планируются исходя из необходимости обеспечения эффективного функционирования муниципальных учреждений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w:t>
            </w:r>
            <w:r w:rsidRPr="00CD2590">
              <w:rPr>
                <w:rFonts w:ascii="Times New Roman" w:eastAsia="Times New Roman" w:hAnsi="Times New Roman" w:cs="Times New Roman"/>
                <w:sz w:val="16"/>
                <w:szCs w:val="16"/>
              </w:rPr>
              <w:lastRenderedPageBreak/>
              <w:t>необходимости устранения замечаний надзорных органов по исполнению требований обеспечения безопасных условий функционирования и завершения ранее начатого капитального ремонта</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Уплата арендных платежей за пользование имуществом</w:t>
            </w:r>
          </w:p>
        </w:tc>
        <w:tc>
          <w:tcPr>
            <w:tcW w:w="2990" w:type="pct"/>
            <w:shd w:val="clear" w:color="auto" w:fill="auto"/>
          </w:tcPr>
          <w:p w:rsidR="00CD2590" w:rsidRPr="00CD2590" w:rsidRDefault="00CD2590" w:rsidP="00CD2590">
            <w:pPr>
              <w:spacing w:after="0" w:line="240" w:lineRule="auto"/>
              <w:ind w:firstLine="32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площади арендуемых зданий и сооружений и действующих ставок арендной платы</w:t>
            </w:r>
          </w:p>
        </w:tc>
      </w:tr>
      <w:tr w:rsidR="00CD2590" w:rsidRPr="00CD2590" w:rsidTr="0049725A">
        <w:tc>
          <w:tcPr>
            <w:tcW w:w="2010" w:type="pct"/>
          </w:tcPr>
          <w:p w:rsidR="00CD2590" w:rsidRPr="00CD2590" w:rsidRDefault="00CD2590" w:rsidP="00CD2590">
            <w:pPr>
              <w:widowControl w:val="0"/>
              <w:autoSpaceDE w:val="0"/>
              <w:autoSpaceDN w:val="0"/>
              <w:adjustRightInd w:val="0"/>
              <w:spacing w:after="0" w:line="240" w:lineRule="auto"/>
              <w:ind w:firstLine="312"/>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Расходы на исполнение судебных актов по искам к поселению о возмещении вреда, причиненного гражданину или юридическому лицу в результате незаконных действий (бездействия) органов государственной власти поселения (муниципальных органов)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2990" w:type="pct"/>
            <w:shd w:val="clear" w:color="auto" w:fill="auto"/>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уровня 2024 года</w:t>
            </w:r>
          </w:p>
          <w:p w:rsidR="00CD2590" w:rsidRPr="00CD2590" w:rsidRDefault="00CD2590" w:rsidP="00CD2590">
            <w:pPr>
              <w:widowControl w:val="0"/>
              <w:autoSpaceDE w:val="0"/>
              <w:autoSpaceDN w:val="0"/>
              <w:adjustRightInd w:val="0"/>
              <w:spacing w:after="0" w:line="240" w:lineRule="auto"/>
              <w:ind w:firstLine="320"/>
              <w:jc w:val="both"/>
              <w:rPr>
                <w:rFonts w:ascii="Times New Roman" w:eastAsia="Times New Roman" w:hAnsi="Times New Roman" w:cs="Times New Roman"/>
                <w:sz w:val="16"/>
                <w:szCs w:val="16"/>
              </w:rPr>
            </w:pPr>
          </w:p>
        </w:tc>
      </w:tr>
      <w:tr w:rsidR="00CD2590" w:rsidRPr="00CD2590" w:rsidTr="0049725A">
        <w:tc>
          <w:tcPr>
            <w:tcW w:w="2010" w:type="pct"/>
            <w:shd w:val="clear" w:color="auto" w:fill="auto"/>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Формирование резервного фонда Главы поселения</w:t>
            </w:r>
          </w:p>
        </w:tc>
        <w:tc>
          <w:tcPr>
            <w:tcW w:w="2990" w:type="pct"/>
            <w:shd w:val="clear" w:color="auto" w:fill="auto"/>
          </w:tcPr>
          <w:p w:rsidR="00CD2590" w:rsidRPr="00CD2590" w:rsidRDefault="00CD2590" w:rsidP="00CD2590">
            <w:pPr>
              <w:spacing w:after="0" w:line="240" w:lineRule="auto"/>
              <w:ind w:firstLine="32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Размер резервного фонда Администрации формируется исходя их необходимой потребности в соответствии с ограничениями, установленными статьей 81 Бюджетного кодекса Российской Федерации</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Дорожный фонд поселения</w:t>
            </w:r>
          </w:p>
        </w:tc>
        <w:tc>
          <w:tcPr>
            <w:tcW w:w="2990" w:type="pct"/>
            <w:shd w:val="clear" w:color="auto" w:fill="auto"/>
          </w:tcPr>
          <w:p w:rsidR="00CD2590" w:rsidRPr="00CD2590" w:rsidRDefault="00CD2590" w:rsidP="00CD2590">
            <w:pPr>
              <w:autoSpaceDE w:val="0"/>
              <w:autoSpaceDN w:val="0"/>
              <w:adjustRightInd w:val="0"/>
              <w:spacing w:after="0" w:line="240" w:lineRule="auto"/>
              <w:ind w:firstLine="53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Планирование объемов бюджетных ассигнований дорожного фонда Омской области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поселения, утвержденного решением Совета Кипского сельского поселения от 20.02.2020 г.№ 244-р « О дорожном фонде Кипского сельского поселения».</w:t>
            </w:r>
          </w:p>
        </w:tc>
      </w:tr>
      <w:tr w:rsidR="00CD2590" w:rsidRPr="00CD2590" w:rsidTr="0049725A">
        <w:tc>
          <w:tcPr>
            <w:tcW w:w="2010" w:type="pct"/>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Предоставление социальных выплат гражданам</w:t>
            </w:r>
          </w:p>
        </w:tc>
        <w:tc>
          <w:tcPr>
            <w:tcW w:w="2990" w:type="pct"/>
            <w:shd w:val="clear" w:color="auto" w:fill="auto"/>
          </w:tcPr>
          <w:p w:rsidR="00CD2590" w:rsidRPr="00CD2590" w:rsidRDefault="00CD2590" w:rsidP="00CD2590">
            <w:pPr>
              <w:autoSpaceDE w:val="0"/>
              <w:autoSpaceDN w:val="0"/>
              <w:adjustRightInd w:val="0"/>
              <w:spacing w:after="0" w:line="240" w:lineRule="auto"/>
              <w:ind w:firstLine="53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Планируются исходя из нормы социальной выплаты, прогнозируемой численности ее получателей. Прогнозируемая численность получателей меры социальной поддержки принимается равной численности по состоянию на 1 июня 2024 года</w:t>
            </w:r>
          </w:p>
        </w:tc>
      </w:tr>
    </w:tbl>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 Общий размер предельных объемов бюджетных ассигнований на 2025 – 2027 годы определяется по следующей формуле:</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А</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 xml:space="preserve"> = Д</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 xml:space="preserve"> + И</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где:</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А</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 xml:space="preserve"> – общий размер предельных объемов бюджетных ассигнований на </w:t>
      </w:r>
      <w:r w:rsidRPr="00CD2590">
        <w:rPr>
          <w:rFonts w:ascii="Times New Roman" w:eastAsia="Times New Roman" w:hAnsi="Times New Roman" w:cs="Times New Roman"/>
          <w:sz w:val="16"/>
          <w:szCs w:val="16"/>
          <w:lang w:val="en-US"/>
        </w:rPr>
        <w:t>k</w:t>
      </w:r>
      <w:r w:rsidRPr="00CD2590">
        <w:rPr>
          <w:rFonts w:ascii="Times New Roman" w:eastAsia="Times New Roman" w:hAnsi="Times New Roman" w:cs="Times New Roman"/>
          <w:sz w:val="16"/>
          <w:szCs w:val="16"/>
        </w:rPr>
        <w:t>-ый год;</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 xml:space="preserve"> – прогнозируемый объем доходов бюджета поселения на </w:t>
      </w:r>
      <w:r w:rsidRPr="00CD2590">
        <w:rPr>
          <w:rFonts w:ascii="Times New Roman" w:eastAsia="Times New Roman" w:hAnsi="Times New Roman" w:cs="Times New Roman"/>
          <w:sz w:val="16"/>
          <w:szCs w:val="16"/>
          <w:lang w:val="en-US"/>
        </w:rPr>
        <w:t>k</w:t>
      </w:r>
      <w:r w:rsidRPr="00CD2590">
        <w:rPr>
          <w:rFonts w:ascii="Times New Roman" w:eastAsia="Times New Roman" w:hAnsi="Times New Roman" w:cs="Times New Roman"/>
          <w:sz w:val="16"/>
          <w:szCs w:val="16"/>
        </w:rPr>
        <w:t>-ый год;</w:t>
      </w:r>
    </w:p>
    <w:p w:rsidR="00CD2590" w:rsidRPr="00CD2590" w:rsidRDefault="00CD2590" w:rsidP="00CD259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И</w:t>
      </w:r>
      <w:r w:rsidRPr="00CD2590">
        <w:rPr>
          <w:rFonts w:ascii="Times New Roman" w:eastAsia="Times New Roman" w:hAnsi="Times New Roman" w:cs="Times New Roman"/>
          <w:sz w:val="16"/>
          <w:szCs w:val="16"/>
          <w:vertAlign w:val="subscript"/>
          <w:lang w:val="en-US"/>
        </w:rPr>
        <w:t>k</w:t>
      </w:r>
      <w:r w:rsidRPr="00CD2590">
        <w:rPr>
          <w:rFonts w:ascii="Times New Roman" w:eastAsia="Times New Roman" w:hAnsi="Times New Roman" w:cs="Times New Roman"/>
          <w:sz w:val="16"/>
          <w:szCs w:val="16"/>
        </w:rPr>
        <w:t xml:space="preserve"> – прогнозируемый объем источников финансирования дефицита бюджета поселения, определяемый исходя из соблюдения дефицита бюджета поселения на уровне не более 10 процентов от объема доходов бюджета поселения без учета объема безвозмездных поступлений;</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lang w:val="en-US"/>
        </w:rPr>
        <w:t>k</w:t>
      </w:r>
      <w:r w:rsidRPr="00CD2590">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lang w:val="en-US"/>
        </w:rPr>
        <w:sym w:font="Symbol" w:char="F02D"/>
      </w:r>
      <w:r w:rsidRPr="00CD2590">
        <w:rPr>
          <w:rFonts w:ascii="Times New Roman" w:eastAsia="Times New Roman" w:hAnsi="Times New Roman" w:cs="Times New Roman"/>
          <w:sz w:val="16"/>
          <w:szCs w:val="16"/>
        </w:rPr>
        <w:t xml:space="preserve"> финансовый год, на который производится расчет (2025, 2026 и 2027 годы соответственно).</w:t>
      </w:r>
    </w:p>
    <w:p w:rsidR="00CD2590" w:rsidRPr="00CD2590" w:rsidRDefault="00CD2590" w:rsidP="00CD2590">
      <w:pPr>
        <w:autoSpaceDE w:val="0"/>
        <w:autoSpaceDN w:val="0"/>
        <w:adjustRightInd w:val="0"/>
        <w:spacing w:after="0" w:line="240" w:lineRule="auto"/>
        <w:ind w:firstLine="709"/>
        <w:jc w:val="both"/>
        <w:rPr>
          <w:rFonts w:ascii="Times New Roman" w:eastAsia="Times New Roman" w:hAnsi="Times New Roman" w:cs="Times New Roman"/>
          <w:sz w:val="16"/>
          <w:szCs w:val="16"/>
        </w:rPr>
      </w:pPr>
    </w:p>
    <w:p w:rsidR="00CD2590" w:rsidRPr="00582698" w:rsidRDefault="00CD2590" w:rsidP="00582698">
      <w:pPr>
        <w:autoSpaceDE w:val="0"/>
        <w:autoSpaceDN w:val="0"/>
        <w:adjustRightInd w:val="0"/>
        <w:spacing w:after="0" w:line="240" w:lineRule="auto"/>
        <w:ind w:firstLine="720"/>
        <w:jc w:val="both"/>
        <w:outlineLvl w:val="1"/>
        <w:rPr>
          <w:rFonts w:ascii="Times New Roman" w:eastAsia="Times New Roman" w:hAnsi="Times New Roman" w:cs="Times New Roman"/>
          <w:color w:val="FF0000"/>
          <w:sz w:val="16"/>
          <w:szCs w:val="16"/>
        </w:rPr>
      </w:pPr>
      <w:r w:rsidRPr="00CD2590">
        <w:rPr>
          <w:rFonts w:ascii="Times New Roman" w:eastAsia="Times New Roman" w:hAnsi="Times New Roman" w:cs="Times New Roman"/>
          <w:sz w:val="16"/>
          <w:szCs w:val="16"/>
        </w:rPr>
        <w:t>5. В целях планирования бюджетных ассигнований на 2025 – 2027 годы используются следующие показатели:</w:t>
      </w:r>
      <w:r w:rsidRPr="00CD2590">
        <w:rPr>
          <w:rFonts w:ascii="Times New Roman" w:eastAsia="Times New Roman" w:hAnsi="Times New Roman" w:cs="Times New Roman"/>
          <w:color w:val="FF0000"/>
          <w:sz w:val="16"/>
          <w:szCs w:val="16"/>
        </w:rPr>
        <w:t xml:space="preserve"> </w:t>
      </w:r>
    </w:p>
    <w:p w:rsidR="00CD2590" w:rsidRPr="00CD2590" w:rsidRDefault="00CD2590" w:rsidP="00CD2590">
      <w:pPr>
        <w:autoSpaceDE w:val="0"/>
        <w:autoSpaceDN w:val="0"/>
        <w:adjustRightInd w:val="0"/>
        <w:spacing w:after="0" w:line="240" w:lineRule="auto"/>
        <w:jc w:val="right"/>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процентов</w:t>
      </w:r>
    </w:p>
    <w:p w:rsidR="00CD2590" w:rsidRPr="00CD2590" w:rsidRDefault="00CD2590" w:rsidP="00CD2590">
      <w:pPr>
        <w:autoSpaceDE w:val="0"/>
        <w:autoSpaceDN w:val="0"/>
        <w:adjustRightInd w:val="0"/>
        <w:spacing w:after="0" w:line="240" w:lineRule="auto"/>
        <w:jc w:val="right"/>
        <w:outlineLvl w:val="1"/>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9"/>
        <w:gridCol w:w="1790"/>
        <w:gridCol w:w="1925"/>
        <w:gridCol w:w="1891"/>
      </w:tblGrid>
      <w:tr w:rsidR="00CD2590" w:rsidRPr="00CD2590" w:rsidTr="0049725A">
        <w:trPr>
          <w:tblHeader/>
        </w:trPr>
        <w:tc>
          <w:tcPr>
            <w:tcW w:w="4361" w:type="dxa"/>
            <w:vAlign w:val="center"/>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Показатель</w:t>
            </w:r>
          </w:p>
        </w:tc>
        <w:tc>
          <w:tcPr>
            <w:tcW w:w="1843" w:type="dxa"/>
            <w:vAlign w:val="center"/>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2025 год</w:t>
            </w:r>
          </w:p>
        </w:tc>
        <w:tc>
          <w:tcPr>
            <w:tcW w:w="1984" w:type="dxa"/>
            <w:vAlign w:val="center"/>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2026 год</w:t>
            </w:r>
          </w:p>
        </w:tc>
        <w:tc>
          <w:tcPr>
            <w:tcW w:w="1949" w:type="dxa"/>
            <w:vAlign w:val="center"/>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2027 год</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Индекс потребительских цен на товары и платные услуги населению</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lang w:val="en-US"/>
              </w:rPr>
            </w:pPr>
            <w:r w:rsidRPr="00CD2590">
              <w:rPr>
                <w:rFonts w:ascii="Times New Roman" w:eastAsia="Times New Roman" w:hAnsi="Times New Roman" w:cs="Times New Roman"/>
                <w:sz w:val="16"/>
                <w:szCs w:val="16"/>
              </w:rPr>
              <w:t>104,0</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104,0</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104,0</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Индекс потребительских цен на продовольственные товары</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104,4</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104,0</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104,0</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Индекс потребительских цен на непродовольственные товары</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103,6</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103,7</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103,6</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Темп роста тарифа на электроэнергию:</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для прочих категорий потребителей</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107,1</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105,4</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105,1</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для населения</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107,3</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106,5</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106,0</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Темп роста тарифа на тепловую энергию</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104,3</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105,1</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104,7</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Темп роста тарифа на водоснабжение </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104,7</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105</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104,7</w:t>
            </w:r>
          </w:p>
        </w:tc>
      </w:tr>
      <w:tr w:rsidR="00CD2590" w:rsidRPr="00CD2590" w:rsidTr="0049725A">
        <w:tc>
          <w:tcPr>
            <w:tcW w:w="4361" w:type="dxa"/>
          </w:tcPr>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Темп роста тарифа на водоотведение</w:t>
            </w:r>
          </w:p>
        </w:tc>
        <w:tc>
          <w:tcPr>
            <w:tcW w:w="1843"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104,1</w:t>
            </w:r>
          </w:p>
        </w:tc>
        <w:tc>
          <w:tcPr>
            <w:tcW w:w="1984"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105,0</w:t>
            </w:r>
          </w:p>
        </w:tc>
        <w:tc>
          <w:tcPr>
            <w:tcW w:w="1949" w:type="dxa"/>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104,7</w:t>
            </w:r>
          </w:p>
        </w:tc>
      </w:tr>
    </w:tbl>
    <w:p w:rsidR="00CD2590" w:rsidRPr="00CD2590" w:rsidRDefault="00CD2590" w:rsidP="00582698">
      <w:pPr>
        <w:spacing w:after="0" w:line="240" w:lineRule="auto"/>
        <w:rPr>
          <w:rFonts w:ascii="Times New Roman" w:eastAsia="Times New Roman" w:hAnsi="Times New Roman" w:cs="Times New Roman"/>
          <w:sz w:val="16"/>
          <w:szCs w:val="16"/>
          <w:u w:val="single"/>
        </w:rPr>
      </w:pP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ГЛАВА КИПСКОГО СЕЛЬСКОГО ПОСЕЛЕНИЯ  ТЕВРИЗСКОГО</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МУНИЦИПАЛЬНОГО  РАЙОНА  ОМСКОЙ  ОБЛАСТИ</w:t>
      </w:r>
    </w:p>
    <w:p w:rsidR="00CD2590" w:rsidRPr="00CD2590" w:rsidRDefault="00CD2590" w:rsidP="00582698">
      <w:pPr>
        <w:spacing w:after="0" w:line="240" w:lineRule="auto"/>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ПОСТАНОВЛЕНИЕ</w:t>
      </w:r>
    </w:p>
    <w:p w:rsidR="00CD2590" w:rsidRPr="00CD2590" w:rsidRDefault="00CD2590" w:rsidP="00CD2590">
      <w:pPr>
        <w:spacing w:after="0" w:line="240" w:lineRule="auto"/>
        <w:rPr>
          <w:rFonts w:ascii="Times New Roman" w:eastAsia="Times New Roman" w:hAnsi="Times New Roman" w:cs="Times New Roman"/>
          <w:sz w:val="16"/>
          <w:szCs w:val="16"/>
        </w:rPr>
      </w:pPr>
    </w:p>
    <w:p w:rsidR="00CD2590" w:rsidRPr="00CD2590" w:rsidRDefault="00CD2590" w:rsidP="00CD259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от 23 октября 2024 г.</w:t>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r>
      <w:r w:rsidRPr="00CD2590">
        <w:rPr>
          <w:rFonts w:ascii="Times New Roman" w:eastAsia="Times New Roman" w:hAnsi="Times New Roman" w:cs="Times New Roman"/>
          <w:sz w:val="16"/>
          <w:szCs w:val="16"/>
        </w:rPr>
        <w:tab/>
        <w:t xml:space="preserve">             № 50-п</w:t>
      </w:r>
    </w:p>
    <w:p w:rsidR="00CD2590" w:rsidRPr="00CD2590" w:rsidRDefault="00CD2590" w:rsidP="00CD2590">
      <w:pPr>
        <w:spacing w:after="0" w:line="240" w:lineRule="auto"/>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Об основных  направлениях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w:t>
      </w:r>
    </w:p>
    <w:p w:rsidR="00CD2590" w:rsidRPr="00CD2590" w:rsidRDefault="00CD2590" w:rsidP="00CD2590">
      <w:pPr>
        <w:spacing w:after="0" w:line="240" w:lineRule="auto"/>
        <w:rPr>
          <w:rFonts w:ascii="Times New Roman" w:eastAsia="Times New Roman" w:hAnsi="Times New Roman" w:cs="Times New Roman"/>
          <w:sz w:val="16"/>
          <w:szCs w:val="16"/>
        </w:rPr>
      </w:pPr>
    </w:p>
    <w:p w:rsidR="00CD2590" w:rsidRPr="00CD2590" w:rsidRDefault="00CD2590" w:rsidP="00CD2590">
      <w:pPr>
        <w:spacing w:after="0" w:line="240" w:lineRule="auto"/>
        <w:ind w:firstLine="851"/>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соответствии со статьей 5, пунктом 4 статьи 8 решения Совета Кипского сельского поселения Тевризского муниципального района Омской области от 20.02.2020 года № 245-р « Об утверждении Положения о бюджетном процессе в Кипском сельском поселении Тевризского муниципального района Омской области» постановляю:</w:t>
      </w:r>
    </w:p>
    <w:p w:rsidR="00CD2590" w:rsidRPr="00CD2590" w:rsidRDefault="00CD2590" w:rsidP="00CD2590">
      <w:pPr>
        <w:widowControl w:val="0"/>
        <w:numPr>
          <w:ilvl w:val="0"/>
          <w:numId w:val="28"/>
        </w:numPr>
        <w:tabs>
          <w:tab w:val="left" w:pos="993"/>
        </w:tabs>
        <w:spacing w:after="0" w:line="334" w:lineRule="exact"/>
        <w:ind w:left="20" w:right="40" w:firstLine="72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Определить основные направления бюджетной и налоговой политики Кипского сельского поселения Тевризского муниципального района Омской области</w:t>
      </w:r>
      <w:r w:rsidRPr="00CD2590">
        <w:rPr>
          <w:rFonts w:ascii="Times New Roman" w:eastAsia="Times New Roman" w:hAnsi="Times New Roman" w:cs="Times New Roman"/>
          <w:b/>
          <w:sz w:val="16"/>
          <w:szCs w:val="16"/>
        </w:rPr>
        <w:t xml:space="preserve"> </w:t>
      </w:r>
      <w:r w:rsidRPr="00CD2590">
        <w:rPr>
          <w:rFonts w:ascii="Times New Roman" w:eastAsia="Times New Roman" w:hAnsi="Times New Roman" w:cs="Times New Roman"/>
          <w:sz w:val="16"/>
          <w:szCs w:val="16"/>
        </w:rPr>
        <w:t>на 2025 год и на плановый период 2026 и 2027 годов согласно приложению к настоящему постановлению.</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w:t>
      </w:r>
      <w:r w:rsidR="0049725A">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 xml:space="preserve"> 2. Настоящее постановление опубликовать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в сети интернет.</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w:t>
      </w:r>
      <w:r w:rsidR="0049725A">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 xml:space="preserve"> 3. Контроль за исполнением настоящего постановления оставляю за собой.</w:t>
      </w:r>
    </w:p>
    <w:p w:rsidR="00CD2590" w:rsidRPr="00CD2590" w:rsidRDefault="00CD2590" w:rsidP="00CD2590">
      <w:pPr>
        <w:spacing w:after="0" w:line="240" w:lineRule="auto"/>
        <w:jc w:val="both"/>
        <w:rPr>
          <w:rFonts w:ascii="Times New Roman" w:eastAsia="Times New Roman" w:hAnsi="Times New Roman" w:cs="Times New Roman"/>
          <w:sz w:val="16"/>
          <w:szCs w:val="16"/>
        </w:rPr>
      </w:pP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Глава  Кипского сельского поселения</w:t>
      </w:r>
    </w:p>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Тевризского муниципального района </w:t>
      </w:r>
    </w:p>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Омской области                                                                            </w:t>
      </w:r>
      <w:r w:rsidR="00D25B09">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Н.Ш. Минхаиров</w:t>
      </w:r>
    </w:p>
    <w:p w:rsidR="00CD2590" w:rsidRPr="00CD2590" w:rsidRDefault="00CD2590" w:rsidP="00582698">
      <w:pPr>
        <w:widowControl w:val="0"/>
        <w:spacing w:after="0" w:line="240" w:lineRule="auto"/>
        <w:rPr>
          <w:rFonts w:ascii="Times New Roman" w:eastAsia="Times New Roman" w:hAnsi="Times New Roman" w:cs="Times New Roman"/>
          <w:sz w:val="16"/>
          <w:szCs w:val="16"/>
        </w:rPr>
      </w:pPr>
    </w:p>
    <w:p w:rsidR="00CD2590" w:rsidRPr="00CD2590" w:rsidRDefault="00CD2590" w:rsidP="00CD2590">
      <w:pPr>
        <w:widowControl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Приложение к постановлению Главы</w:t>
      </w:r>
    </w:p>
    <w:p w:rsidR="00CD2590" w:rsidRPr="00CD2590" w:rsidRDefault="00CD2590" w:rsidP="00CD2590">
      <w:pPr>
        <w:widowControl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Кипского сельского поселения</w:t>
      </w:r>
    </w:p>
    <w:p w:rsidR="00CD2590" w:rsidRPr="00CD2590" w:rsidRDefault="00CD2590" w:rsidP="00CD2590">
      <w:pPr>
        <w:widowControl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Тевризского муниципального района </w:t>
      </w:r>
    </w:p>
    <w:p w:rsidR="00CD2590" w:rsidRPr="00CD2590" w:rsidRDefault="00CD2590" w:rsidP="00CD2590">
      <w:pPr>
        <w:widowControl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Омской области</w:t>
      </w:r>
    </w:p>
    <w:p w:rsidR="00CD2590" w:rsidRPr="00CD2590" w:rsidRDefault="00CD2590" w:rsidP="00CD2590">
      <w:pPr>
        <w:widowControl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от 23 октября 2024г. № 50-п </w:t>
      </w:r>
    </w:p>
    <w:p w:rsidR="00CD2590" w:rsidRPr="00CD2590" w:rsidRDefault="00CD2590" w:rsidP="00CD2590">
      <w:pPr>
        <w:widowControl w:val="0"/>
        <w:spacing w:after="0" w:line="324" w:lineRule="exact"/>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ОСНОВНЫЕ НАПРАВЛЕНИЯ </w:t>
      </w:r>
    </w:p>
    <w:p w:rsidR="00CD2590" w:rsidRPr="00CD2590" w:rsidRDefault="00CD2590" w:rsidP="00582698">
      <w:pPr>
        <w:widowControl w:val="0"/>
        <w:spacing w:after="0" w:line="324" w:lineRule="exact"/>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1.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обеспечивают преемственность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бюджета Кипского сельского поселения Тевризского муниципального района Омской области (далее – бюджет сельского поселения) на 2025 год и на плановый период 2026 и 2027 годов, подходов к его формированию, основных характеристик и прогнозируемых параметров бюджета сельского поселения. </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должны обеспечить социальную и финансовую стабильность в Кипском сельском поселении Тевризского муниципального района Омской области, создать условия для устойчивого социально-экономического развития поселения.</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2.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 подготовлены: </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 на основе бюджетного законодательства Российской Федерации, законодательства Российской Федерации и Омской области о налогах и сборах, основных направлений бюджетной и налоговой политики Омской области на 2025 год и на плановый период 2026 и 2027 годов, </w:t>
      </w:r>
      <w:r w:rsidRPr="00CD2590">
        <w:rPr>
          <w:rFonts w:ascii="Times New Roman" w:eastAsia="Times New Roman" w:hAnsi="Times New Roman" w:cs="Times New Roman"/>
          <w:bCs/>
          <w:sz w:val="16"/>
          <w:szCs w:val="16"/>
        </w:rPr>
        <w:t>утвержденных Указом Губернатора Омской области от  23 августа 2024 года № 185</w:t>
      </w:r>
      <w:r w:rsidRPr="00CD2590">
        <w:rPr>
          <w:rFonts w:ascii="Times New Roman" w:eastAsia="Times New Roman" w:hAnsi="Times New Roman" w:cs="Times New Roman"/>
          <w:sz w:val="16"/>
          <w:szCs w:val="16"/>
        </w:rPr>
        <w:t>;</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 исходя из задач и приоритетов социально-экономического развития Кипского сельского поселения Тевризского муниципального района Омской области;</w:t>
      </w:r>
    </w:p>
    <w:p w:rsidR="00CD2590" w:rsidRPr="00CD2590" w:rsidRDefault="00CD2590" w:rsidP="00CD2590">
      <w:pPr>
        <w:widowControl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 в целях повышения стабильности ведения экономической деятельности на территории Кипского сельского поселения Тевризского муниципального района Омской области  и роста налогового потенциала Кипского сельского поселения Тевризского муниципального района Омской области  Омской области.</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CD2590">
      <w:pPr>
        <w:spacing w:after="0" w:line="240" w:lineRule="auto"/>
        <w:jc w:val="both"/>
        <w:rPr>
          <w:rFonts w:ascii="Times New Roman" w:eastAsia="Times New Roman" w:hAnsi="Times New Roman" w:cs="Times New Roman"/>
          <w:b/>
          <w:sz w:val="16"/>
          <w:szCs w:val="16"/>
        </w:rPr>
      </w:pPr>
      <w:r w:rsidRPr="00CD2590">
        <w:rPr>
          <w:rFonts w:ascii="Times New Roman" w:eastAsia="Times New Roman" w:hAnsi="Times New Roman" w:cs="Times New Roman"/>
          <w:b/>
          <w:sz w:val="16"/>
          <w:szCs w:val="16"/>
        </w:rPr>
        <w:t xml:space="preserve">Основные направления налоговой политики Кипского сельского поселения Тевризского муниципального района Омской области на 2025 год и на плановый период 2026 и 2027 годов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3. Основными направлениями налоговой политики Кипского сельского поселения Тевризского муниципального района Омской области на 2025 год и на плановый период 2026 и 2027 годов являются: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 реализация мер, направленных на повышение инвестиционной активности хозяйствующих субъектов на территории Кипского сельского поселения Тевризского муниципального района Омской области и росту экономического потенциала Кипского сельского поселения Тевризского муниципального района Омской области;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 увеличение доходной базы бюджета Кипского сельского поселения Тевризского муниципального района Омской области и обеспечение ее устойчивости. 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3) содействие повышению предпринимательской активности и развитию субъектов малого предпринимательства на территории Кипского сельского поселения Тевризского муниципального района Омской области;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 проведение оценки эффективности налоговых расходов Кипского сельского поселения Тевризского муниципального района Омской области в соответствии с постановлением Администрации Кипского сельского поселения Тевризского муниципального района Омской области от 31 марта 2020 года № 24-п «Об утверждении Порядка формирования перечня и оценки налоговых расходов Кипского сельского поселения Тевризского муниципального района Омской области»</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b/>
          <w:sz w:val="16"/>
          <w:szCs w:val="16"/>
        </w:rPr>
        <w:t>Основные направления бюджетной политики Кипского сельского поселения Тевризского муниципального района Омской области на 2025 год и на плановый период 2026 и 2027 годов</w:t>
      </w:r>
      <w:r w:rsidRPr="00CD2590">
        <w:rPr>
          <w:rFonts w:ascii="Times New Roman" w:eastAsia="Times New Roman" w:hAnsi="Times New Roman" w:cs="Times New Roman"/>
          <w:sz w:val="16"/>
          <w:szCs w:val="16"/>
        </w:rPr>
        <w:t xml:space="preserve">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4. Бюджетная политика Кипского сельского поселения Тевризского муниципального района Омской области на 2025 год и на плановый период 2026 и 2027 годов ориентирована на обеспечение финансовой стабильности, улучшение качества жизни и благосостояния населения Кипского сельского поселения Тевризского муниципального района Омской области.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5. Основными направлениями бюджетной политики Кипского сельского поселения Тевризского муниципального района Омской области на 2025 год и на плановый период 2026 и 2027 годов являются: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 обеспечение долгосрочной сбалансированности и финансовой устойчивости бюджета Кипского сельского поселения Тевризского муниципального района Омской области.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Приоритетной задачей бюджетной политики Кипского сельского поселения Тевризского муниципального района Омской области </w:t>
      </w:r>
      <w:r w:rsidRPr="00CD2590">
        <w:rPr>
          <w:rFonts w:ascii="Times New Roman" w:eastAsia="Times New Roman" w:hAnsi="Times New Roman" w:cs="Times New Roman"/>
          <w:sz w:val="16"/>
          <w:szCs w:val="16"/>
        </w:rPr>
        <w:lastRenderedPageBreak/>
        <w:t xml:space="preserve">является принятие мер по обеспечению долгосрочной устойчивости бюджета Кипского сельского поселения Тевризского муниципального района Омской области, формированию предпосылок для ускорения темпов экономического роста, обеспечению соответствия расходных обязательств Кипского сельского поселения Тевризского муниципального района Омской области имеющимся финансовым источникам с учетом соблюдения ограничений в отношении дефицита бюджета поселения;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 достижение региональных целей и национальных целей развития Российской Федерации путем реализации мероприятий муниципальных программ Кипского сельского поселения Тевризского муниципального района Омской области, в целях повышения качества жизни населения Кипского сельского поселения Тевризского муниципального района Омской области.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Применение программного метода бюджетного планирования направлено на решение задач социально-экономического развития Кипского сельского поселения Тевризского муниципального района Омской области, повышение эффективности бюджетной системы Кипского сельского поселения Тевризского муниципального района Омской области, обеспечивающей расходование бюджетных средств в увязке с конкретным результатом.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Кипского сельского поселения Тевризского муниципального района Омской области и достижению результатов, максимальному привлечению средств областного и федерального бюджетов в рамках реализации региональных и национальных проектов.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сфере национальной экономики приоритетными направлениями являются: - обеспечение населения Кипского сельского поселения Тевризского муниципального района Омской области бесперебойным и качественным водоснабжением;</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осуществление поддержки сельского хозяйства и развития сельских территорий;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обеспечение эффективности функционирования дорожной инфраструктуры, повышения качественных характеристик сети автомобильных дорог и безопасности дорожного движения.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3) повышение эффективности и результативности расходования бюджетных средств путем осуществления следующих мероприятий: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концентрация финансовых ресурсов на приоритетных направлениях расходования бюджетных средств;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неустановление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органов местного самоуправления;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недопущение принятия новых расходных обязательств, не обеспеченных источниками финансирования;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применение оптимизированных проектных и технических решений, обеспечивающих минимизацию затрат бюджета поселения;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реализация мероприятий по развитию практик инициативного бюджетирования на территории Кипского сельского поселения Тевризского муниципального района Омской области в целях вовлечения граждан в бюджетный процесс;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обеспечение контроля за законностью, своевременностью, достижением целей, показателей и результатов реализации муниципальных программ Кипского сельского поселения Тевризского муниципального района Омской области;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 совершенствование системы межбюджетных отношений.</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В целях дальнейшего совершенствования межбюджетных отношений в Кипском сельском поселении Тевризского муниципального района Омской области планируется решение следующей задачи: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повышение качества управления муниципальными финансами.</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5) обеспечение открытости и прозрачности бюджетного процесса; </w:t>
      </w:r>
    </w:p>
    <w:p w:rsidR="00CD2590" w:rsidRPr="00CD2590" w:rsidRDefault="00CD2590" w:rsidP="00CD2590">
      <w:pPr>
        <w:widowControl w:val="0"/>
        <w:autoSpaceDE w:val="0"/>
        <w:autoSpaceDN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 реализация мероприятий, направленных на повышение финансовой грамотности населения Кипского сельского поселения Тевризского муниципального района Омской области.</w:t>
      </w:r>
    </w:p>
    <w:p w:rsidR="00CD2590" w:rsidRPr="00CD2590" w:rsidRDefault="00CD2590" w:rsidP="00CD2590">
      <w:pPr>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b/>
          <w:bCs/>
          <w:sz w:val="16"/>
          <w:szCs w:val="16"/>
        </w:rPr>
      </w:pPr>
      <w:r w:rsidRPr="00CD2590">
        <w:rPr>
          <w:rFonts w:ascii="Times New Roman" w:eastAsia="Times New Roman" w:hAnsi="Times New Roman" w:cs="Times New Roman"/>
          <w:b/>
          <w:bCs/>
          <w:sz w:val="16"/>
          <w:szCs w:val="16"/>
        </w:rPr>
        <w:t xml:space="preserve">АДМИНИСТРАЦИЯ </w:t>
      </w:r>
    </w:p>
    <w:p w:rsidR="00CD2590" w:rsidRPr="00CD2590" w:rsidRDefault="00CD2590" w:rsidP="00CD2590">
      <w:pPr>
        <w:spacing w:after="0" w:line="240" w:lineRule="auto"/>
        <w:jc w:val="center"/>
        <w:rPr>
          <w:rFonts w:ascii="Times New Roman" w:eastAsia="Times New Roman" w:hAnsi="Times New Roman" w:cs="Times New Roman"/>
          <w:b/>
          <w:bCs/>
          <w:sz w:val="16"/>
          <w:szCs w:val="16"/>
        </w:rPr>
      </w:pPr>
      <w:r w:rsidRPr="00CD2590">
        <w:rPr>
          <w:rFonts w:ascii="Times New Roman" w:eastAsia="Times New Roman" w:hAnsi="Times New Roman" w:cs="Times New Roman"/>
          <w:b/>
          <w:bCs/>
          <w:sz w:val="16"/>
          <w:szCs w:val="16"/>
        </w:rPr>
        <w:t xml:space="preserve">КИПСКОГО СЕЛЬСКОГО ПОСЕЛЕНИЯ </w:t>
      </w:r>
    </w:p>
    <w:p w:rsidR="00CD2590" w:rsidRPr="00CD2590" w:rsidRDefault="00CD2590" w:rsidP="00CD2590">
      <w:pPr>
        <w:spacing w:after="0" w:line="240" w:lineRule="auto"/>
        <w:jc w:val="center"/>
        <w:rPr>
          <w:rFonts w:ascii="Times New Roman" w:eastAsia="Times New Roman" w:hAnsi="Times New Roman" w:cs="Times New Roman"/>
          <w:b/>
          <w:bCs/>
          <w:sz w:val="16"/>
          <w:szCs w:val="16"/>
        </w:rPr>
      </w:pPr>
      <w:r w:rsidRPr="00CD2590">
        <w:rPr>
          <w:rFonts w:ascii="Times New Roman" w:eastAsia="Times New Roman" w:hAnsi="Times New Roman" w:cs="Times New Roman"/>
          <w:b/>
          <w:bCs/>
          <w:sz w:val="16"/>
          <w:szCs w:val="16"/>
        </w:rPr>
        <w:t xml:space="preserve">ТЕВРИЗСКОГО МУНИЦИПАЛЬНОГО  РАЙОНА </w:t>
      </w:r>
    </w:p>
    <w:p w:rsidR="00CD2590" w:rsidRPr="00CD2590" w:rsidRDefault="00CD2590" w:rsidP="00CD2590">
      <w:pPr>
        <w:spacing w:after="0" w:line="240" w:lineRule="auto"/>
        <w:jc w:val="center"/>
        <w:rPr>
          <w:rFonts w:ascii="Times New Roman" w:eastAsia="Times New Roman" w:hAnsi="Times New Roman" w:cs="Times New Roman"/>
          <w:b/>
          <w:bCs/>
          <w:sz w:val="16"/>
          <w:szCs w:val="16"/>
        </w:rPr>
      </w:pPr>
      <w:r w:rsidRPr="00CD2590">
        <w:rPr>
          <w:rFonts w:ascii="Times New Roman" w:eastAsia="Times New Roman" w:hAnsi="Times New Roman" w:cs="Times New Roman"/>
          <w:b/>
          <w:bCs/>
          <w:sz w:val="16"/>
          <w:szCs w:val="16"/>
        </w:rPr>
        <w:t xml:space="preserve"> ОМСКОЙ  ОБЛАСТИ</w:t>
      </w:r>
    </w:p>
    <w:p w:rsidR="00CD2590" w:rsidRPr="00CD2590" w:rsidRDefault="00CD2590" w:rsidP="00CD2590">
      <w:pPr>
        <w:shd w:val="clear" w:color="auto" w:fill="FFFFFF"/>
        <w:spacing w:after="0" w:line="240" w:lineRule="auto"/>
        <w:jc w:val="center"/>
        <w:rPr>
          <w:rFonts w:ascii="Times New Roman" w:eastAsia="Times New Roman" w:hAnsi="Times New Roman" w:cs="Times New Roman"/>
          <w:b/>
          <w:bCs/>
          <w:color w:val="000000"/>
          <w:spacing w:val="38"/>
          <w:sz w:val="16"/>
          <w:szCs w:val="16"/>
        </w:rPr>
      </w:pPr>
    </w:p>
    <w:p w:rsidR="00CD2590" w:rsidRPr="00CD2590" w:rsidRDefault="00CD2590" w:rsidP="00CD2590">
      <w:pPr>
        <w:shd w:val="clear" w:color="auto" w:fill="FFFFFF"/>
        <w:spacing w:after="0" w:line="240" w:lineRule="auto"/>
        <w:jc w:val="center"/>
        <w:rPr>
          <w:rFonts w:ascii="Times New Roman" w:eastAsia="Times New Roman" w:hAnsi="Times New Roman" w:cs="Times New Roman"/>
          <w:b/>
          <w:bCs/>
          <w:color w:val="000000"/>
          <w:spacing w:val="38"/>
          <w:sz w:val="16"/>
          <w:szCs w:val="16"/>
        </w:rPr>
      </w:pPr>
      <w:r w:rsidRPr="00CD2590">
        <w:rPr>
          <w:rFonts w:ascii="Times New Roman" w:eastAsia="Times New Roman" w:hAnsi="Times New Roman" w:cs="Times New Roman"/>
          <w:b/>
          <w:bCs/>
          <w:color w:val="000000"/>
          <w:spacing w:val="38"/>
          <w:sz w:val="16"/>
          <w:szCs w:val="16"/>
        </w:rPr>
        <w:t>ПОСТАНОВЛЕНИЕ</w:t>
      </w:r>
    </w:p>
    <w:p w:rsidR="00CD2590" w:rsidRPr="00CD2590" w:rsidRDefault="00CD2590" w:rsidP="00CD2590">
      <w:pPr>
        <w:shd w:val="clear" w:color="auto" w:fill="FFFFFF"/>
        <w:spacing w:after="0" w:line="240" w:lineRule="auto"/>
        <w:jc w:val="center"/>
        <w:rPr>
          <w:rFonts w:ascii="Times New Roman" w:eastAsia="Times New Roman" w:hAnsi="Times New Roman" w:cs="Times New Roman"/>
          <w:b/>
          <w:bCs/>
          <w:color w:val="000000"/>
          <w:spacing w:val="38"/>
          <w:sz w:val="16"/>
          <w:szCs w:val="16"/>
        </w:rPr>
      </w:pPr>
    </w:p>
    <w:p w:rsidR="00CD2590" w:rsidRPr="00CD2590" w:rsidRDefault="00CD2590" w:rsidP="00CD2590">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                            </w:t>
      </w:r>
      <w:r w:rsidR="00582698">
        <w:rPr>
          <w:rFonts w:ascii="Times New Roman" w:eastAsia="Times New Roman" w:hAnsi="Times New Roman" w:cs="Times New Roman"/>
          <w:sz w:val="16"/>
          <w:szCs w:val="16"/>
          <w:lang w:eastAsia="en-US"/>
        </w:rPr>
        <w:t xml:space="preserve">          </w:t>
      </w:r>
      <w:r w:rsidRPr="00CD2590">
        <w:rPr>
          <w:rFonts w:ascii="Times New Roman" w:eastAsia="Times New Roman" w:hAnsi="Times New Roman" w:cs="Times New Roman"/>
          <w:sz w:val="16"/>
          <w:szCs w:val="16"/>
          <w:lang w:eastAsia="en-US"/>
        </w:rPr>
        <w:t>23.10.2024 г.                                                                                                                 №51 -п</w:t>
      </w:r>
    </w:p>
    <w:p w:rsidR="00CD2590" w:rsidRPr="00CD2590" w:rsidRDefault="00CD2590" w:rsidP="00CD2590">
      <w:pPr>
        <w:spacing w:after="0" w:line="240" w:lineRule="auto"/>
        <w:rPr>
          <w:rFonts w:ascii="Times New Roman" w:eastAsia="Times New Roman" w:hAnsi="Times New Roman" w:cs="Times New Roman"/>
          <w:sz w:val="16"/>
          <w:szCs w:val="16"/>
          <w:lang w:eastAsia="en-US"/>
        </w:rPr>
      </w:pPr>
    </w:p>
    <w:p w:rsidR="00CD2590" w:rsidRPr="00CD2590" w:rsidRDefault="00CD2590" w:rsidP="00CD2590">
      <w:pPr>
        <w:spacing w:after="0" w:line="240" w:lineRule="auto"/>
        <w:jc w:val="center"/>
        <w:rPr>
          <w:rFonts w:ascii="Times New Roman" w:eastAsia="Times New Roman" w:hAnsi="Times New Roman" w:cs="Times New Roman"/>
          <w:sz w:val="16"/>
          <w:szCs w:val="16"/>
          <w:lang w:eastAsia="en-US"/>
        </w:rPr>
      </w:pPr>
      <w:r w:rsidRPr="00CD2590">
        <w:rPr>
          <w:rFonts w:ascii="Times New Roman" w:eastAsia="Times New Roman" w:hAnsi="Times New Roman" w:cs="Times New Roman"/>
          <w:sz w:val="16"/>
          <w:szCs w:val="16"/>
          <w:lang w:eastAsia="en-US"/>
        </w:rPr>
        <w:t xml:space="preserve">О прогнозе социально-экономического развития Кипского сельского поселения Тевризского муниципального района Омской области на 2025 год и на период 2026-2027 годы </w:t>
      </w:r>
    </w:p>
    <w:p w:rsidR="00CD2590" w:rsidRPr="00CD2590" w:rsidRDefault="00CD2590" w:rsidP="00CD2590">
      <w:pPr>
        <w:spacing w:after="0" w:line="240" w:lineRule="auto"/>
        <w:rPr>
          <w:rFonts w:ascii="Times New Roman" w:eastAsia="Times New Roman" w:hAnsi="Times New Roman" w:cs="Times New Roman"/>
          <w:sz w:val="16"/>
          <w:szCs w:val="16"/>
          <w:lang w:eastAsia="en-US"/>
        </w:rPr>
      </w:pP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В соответствии со статьёй 173 Бюджетного кодекса Российской Федерации, руководствуясь Федеральным законом от 06.10.2003г. № 131-ФЗ «Об общих принципах организации местного самоуправления в Российской Федерации», Постановлением Главы Администрации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 xml:space="preserve">Тевризского муниципального района от 01.06.2022г.  № 69-п «О сроках составления проекта бюджета поселения на 2023 и плановый период 2024-2025гг.», Постановлением Главы Администрации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 xml:space="preserve">Тевризского муниципального района Омской области от 24.09.2014г. № 31-п «О порядке разработки прогноза социально-экономического развития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 xml:space="preserve">Тевризского муниципального района Омской области», Уставом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Тевризского муниципального района, постановляю:</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pPr>
    </w:p>
    <w:p w:rsidR="00CD2590" w:rsidRPr="00CD2590" w:rsidRDefault="00CD2590" w:rsidP="00CD2590">
      <w:pPr>
        <w:numPr>
          <w:ilvl w:val="0"/>
          <w:numId w:val="31"/>
        </w:num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Одобрить прогноз социально-экономического развития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 xml:space="preserve">Тевризского муниципального района Омской области на 2025 год и плановый период 2026 - 2027 годы, согласно приложений № 1-3 к настоящему постановлению. </w:t>
      </w:r>
    </w:p>
    <w:p w:rsidR="00CD2590" w:rsidRPr="00CD2590" w:rsidRDefault="00CD2590" w:rsidP="00CD2590">
      <w:pPr>
        <w:numPr>
          <w:ilvl w:val="0"/>
          <w:numId w:val="31"/>
        </w:num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Опубликовать настоящее постановление в печатном средстве массовой информации «Официальный бюллетень органов местного самоуправления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Тевризского муниципального района Омской области» и на официальном сайте в сети «Интернет».</w:t>
      </w:r>
    </w:p>
    <w:p w:rsidR="00CD2590" w:rsidRPr="00CD2590" w:rsidRDefault="00CD2590" w:rsidP="00CD2590">
      <w:pPr>
        <w:numPr>
          <w:ilvl w:val="0"/>
          <w:numId w:val="31"/>
        </w:num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Контроль  за исполнением настоящего постановления оставляю за собой.</w:t>
      </w:r>
    </w:p>
    <w:p w:rsidR="00CD2590" w:rsidRPr="00CD2590" w:rsidRDefault="00CD2590" w:rsidP="00CD2590">
      <w:pPr>
        <w:spacing w:after="0" w:line="240" w:lineRule="auto"/>
        <w:jc w:val="both"/>
        <w:rPr>
          <w:rFonts w:ascii="Times New Roman" w:eastAsia="Times New Roman" w:hAnsi="Times New Roman" w:cs="Times New Roman"/>
          <w:sz w:val="16"/>
          <w:szCs w:val="16"/>
        </w:rPr>
      </w:pPr>
    </w:p>
    <w:p w:rsidR="00CD2590" w:rsidRPr="00CD2590" w:rsidRDefault="00D25B09" w:rsidP="00CD259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Глава администрации Ки</w:t>
      </w:r>
      <w:r w:rsidR="00CD2590" w:rsidRPr="00CD2590">
        <w:rPr>
          <w:rFonts w:ascii="Times New Roman" w:eastAsia="Times New Roman" w:hAnsi="Times New Roman" w:cs="Times New Roman"/>
          <w:sz w:val="16"/>
          <w:szCs w:val="16"/>
        </w:rPr>
        <w:t>п</w:t>
      </w:r>
      <w:r>
        <w:rPr>
          <w:rFonts w:ascii="Times New Roman" w:eastAsia="Times New Roman" w:hAnsi="Times New Roman" w:cs="Times New Roman"/>
          <w:sz w:val="16"/>
          <w:szCs w:val="16"/>
        </w:rPr>
        <w:t>с</w:t>
      </w:r>
      <w:r w:rsidR="00CD2590" w:rsidRPr="00CD2590">
        <w:rPr>
          <w:rFonts w:ascii="Times New Roman" w:eastAsia="Times New Roman" w:hAnsi="Times New Roman" w:cs="Times New Roman"/>
          <w:sz w:val="16"/>
          <w:szCs w:val="16"/>
        </w:rPr>
        <w:t>кого</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сельского поселения Тевризского</w:t>
      </w:r>
    </w:p>
    <w:p w:rsidR="00CD2590" w:rsidRPr="00CD2590" w:rsidRDefault="00CD2590" w:rsidP="00582698">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муниципального района Омской области                                                 </w:t>
      </w:r>
      <w:r w:rsidR="0049725A">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Н.Ш. Минхаиров</w:t>
      </w:r>
    </w:p>
    <w:p w:rsidR="00CD2590" w:rsidRPr="00CD2590" w:rsidRDefault="00CD2590" w:rsidP="00CD2590">
      <w:pPr>
        <w:spacing w:after="0" w:line="240" w:lineRule="auto"/>
        <w:jc w:val="right"/>
        <w:rPr>
          <w:rFonts w:ascii="Times New Roman" w:eastAsia="Times New Roman" w:hAnsi="Times New Roman" w:cs="Times New Roman"/>
          <w:sz w:val="16"/>
          <w:szCs w:val="16"/>
        </w:rPr>
      </w:pPr>
    </w:p>
    <w:p w:rsidR="00CD2590" w:rsidRPr="00CD2590" w:rsidRDefault="00CD2590" w:rsidP="00CD2590">
      <w:pPr>
        <w:spacing w:after="0" w:line="240" w:lineRule="auto"/>
        <w:jc w:val="right"/>
        <w:rPr>
          <w:rFonts w:ascii="Times New Roman" w:eastAsia="Times New Roman" w:hAnsi="Times New Roman" w:cs="Times New Roman"/>
          <w:sz w:val="16"/>
          <w:szCs w:val="16"/>
        </w:rPr>
      </w:pP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Приложение № 1</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 постановлению Администрации</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lang w:eastAsia="en-US"/>
        </w:rPr>
        <w:t>Кипского сельского поселения</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Тевризского муниципального района</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Омской области</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от 23.10.2024г.№51 -п</w:t>
      </w:r>
    </w:p>
    <w:p w:rsidR="00CD2590" w:rsidRPr="00CD2590" w:rsidRDefault="00CD2590" w:rsidP="00CD2590">
      <w:pPr>
        <w:spacing w:after="0" w:line="240" w:lineRule="auto"/>
        <w:jc w:val="both"/>
        <w:rPr>
          <w:rFonts w:ascii="Times New Roman" w:eastAsia="Times New Roman" w:hAnsi="Times New Roman" w:cs="Times New Roman"/>
          <w:sz w:val="16"/>
          <w:szCs w:val="16"/>
        </w:rPr>
      </w:pP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Предварительные итоги социально-экономического развития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 xml:space="preserve">Тевризского муниципального района Омской области за 9 месяцев 2024 года и </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оценка предполагаемых итогов социально-экономического развития </w:t>
      </w:r>
    </w:p>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Тевризского муниципального района  Омской области за 2024 год</w:t>
      </w:r>
    </w:p>
    <w:p w:rsidR="00CD2590" w:rsidRPr="00CD2590" w:rsidRDefault="00CD2590" w:rsidP="00CD2590">
      <w:pPr>
        <w:spacing w:after="0" w:line="240" w:lineRule="auto"/>
        <w:jc w:val="center"/>
        <w:rPr>
          <w:rFonts w:ascii="Times New Roman" w:eastAsia="Times New Roman" w:hAnsi="Times New Roman" w:cs="Times New Roman"/>
          <w:sz w:val="16"/>
          <w:szCs w:val="16"/>
          <w:highlight w:val="yellow"/>
        </w:rPr>
      </w:pPr>
    </w:p>
    <w:p w:rsidR="00CD2590" w:rsidRPr="00CD2590" w:rsidRDefault="00CD2590" w:rsidP="00CD2590">
      <w:pPr>
        <w:spacing w:after="0" w:line="240" w:lineRule="auto"/>
        <w:jc w:val="both"/>
        <w:rPr>
          <w:rFonts w:ascii="Times New Roman" w:eastAsia="Times New Roman" w:hAnsi="Times New Roman" w:cs="Times New Roman"/>
          <w:color w:val="FF0000"/>
          <w:sz w:val="16"/>
          <w:szCs w:val="16"/>
        </w:rPr>
      </w:pPr>
      <w:r w:rsidRPr="00CD2590">
        <w:rPr>
          <w:rFonts w:ascii="Times New Roman" w:eastAsia="Times New Roman" w:hAnsi="Times New Roman" w:cs="Times New Roman"/>
          <w:sz w:val="16"/>
          <w:szCs w:val="16"/>
        </w:rPr>
        <w:t xml:space="preserve">По итогам 9 месяцев 2024 года в </w:t>
      </w:r>
      <w:r w:rsidRPr="00CD2590">
        <w:rPr>
          <w:rFonts w:ascii="Times New Roman" w:eastAsia="Times New Roman" w:hAnsi="Times New Roman" w:cs="Times New Roman"/>
          <w:sz w:val="16"/>
          <w:szCs w:val="16"/>
          <w:lang w:eastAsia="en-US"/>
        </w:rPr>
        <w:t xml:space="preserve">Кипском сельском поселении </w:t>
      </w:r>
      <w:r w:rsidRPr="00CD2590">
        <w:rPr>
          <w:rFonts w:ascii="Times New Roman" w:eastAsia="Times New Roman" w:hAnsi="Times New Roman" w:cs="Times New Roman"/>
          <w:sz w:val="16"/>
          <w:szCs w:val="16"/>
        </w:rPr>
        <w:t xml:space="preserve">Тевризского муниципального района Омской области (далее – Кипское сельское поселение) сохраняется положительная динамика развития.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Демографическая ситуация в поселении складывается следующим образом,согласно данным Территориального органа Федеральной службы государственной статистики по Омской области, численность населения  Тевризского муниципального района на 1 января 2024 года составила 675 человек.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За 9 месяцев 2024 года естественная убыль составила6 человек, миграционная убыль составила17 человек.</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увеличение рождаемости (2 человека) на 1 человека к уровню 2023 года (1 человек);</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увеличение смертности (6 человек) на 5 человек к уровню 2023года (11 человек).</w:t>
      </w:r>
    </w:p>
    <w:p w:rsidR="00CD2590" w:rsidRPr="00CD2590" w:rsidRDefault="00CD2590" w:rsidP="00CD2590">
      <w:pPr>
        <w:spacing w:after="0" w:line="240" w:lineRule="auto"/>
        <w:jc w:val="both"/>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t>Сельское хозяйство</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 территории поселения сельскохозяйственной деятельностью занимаются 259 личных подсобных хозяйств.</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Отрицательная динамика по основным показателям социально-экономического развития отмечается  по отраслям:</w:t>
      </w:r>
    </w:p>
    <w:p w:rsidR="00CD2590" w:rsidRPr="00CD2590" w:rsidRDefault="00CD2590" w:rsidP="00CD2590">
      <w:pPr>
        <w:spacing w:after="0" w:line="240" w:lineRule="auto"/>
        <w:jc w:val="both"/>
        <w:rPr>
          <w:rFonts w:ascii="Times New Roman" w:eastAsia="Times New Roman" w:hAnsi="Times New Roman" w:cs="Times New Roman"/>
          <w:sz w:val="16"/>
          <w:szCs w:val="16"/>
          <w:u w:val="single"/>
        </w:rPr>
      </w:pPr>
      <w:r w:rsidRPr="00CD2590">
        <w:rPr>
          <w:rFonts w:ascii="Times New Roman" w:eastAsia="Times New Roman" w:hAnsi="Times New Roman" w:cs="Times New Roman"/>
          <w:sz w:val="16"/>
          <w:szCs w:val="16"/>
          <w:u w:val="single"/>
        </w:rPr>
        <w:t>Сельское хозяйство</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увеличение производства продукции животноводства (мяса) на 1% к уровню 2023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снижение поголовья КРС на 48 голов (на 34,3% к уровню 2023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снижение реализации молока на 10,3% к уровню 2023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снижение поголовья МРС на 7,1% к уровню 2023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За  январь- сентябрь 2024 года в хозяйствах производство основных видов продукции животноводства составило: молока – 188,8 тонны, что составляет 89,7 % к уровню 2023 года (210,5 тонны), мяса КРС – 19,4  тонн, что составляет 208,6% к уровню  2023 года (9,3 тонн). Поголовье крупнорогатого скота в хозяйствах сократилось  на  48  голов и составило  92 головы.</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Поголовье  коров на 01.10.2024 года насчитывает 45 голов. Снижение поголовья  составило 22 головы по отношению к уровню 2023 года (67 головы) или 32,8%.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Закуп молока у населения не осуществляется.</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Значимым сектором экономики </w:t>
      </w:r>
      <w:r w:rsidRPr="00CD2590">
        <w:rPr>
          <w:rFonts w:ascii="Times New Roman" w:eastAsia="Times New Roman" w:hAnsi="Times New Roman" w:cs="Times New Roman"/>
          <w:sz w:val="16"/>
          <w:szCs w:val="16"/>
          <w:lang w:eastAsia="en-US"/>
        </w:rPr>
        <w:t xml:space="preserve">Кипского сельского поселения </w:t>
      </w:r>
      <w:r w:rsidRPr="00CD2590">
        <w:rPr>
          <w:rFonts w:ascii="Times New Roman" w:eastAsia="Times New Roman" w:hAnsi="Times New Roman" w:cs="Times New Roman"/>
          <w:sz w:val="16"/>
          <w:szCs w:val="16"/>
        </w:rPr>
        <w:t>Тевризского муниципального района является  промышленность.</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i/>
          <w:sz w:val="16"/>
          <w:szCs w:val="16"/>
        </w:rPr>
        <w:t>Лесопромышленный комплекс</w:t>
      </w:r>
      <w:r w:rsidRPr="00CD2590">
        <w:rPr>
          <w:rFonts w:ascii="Times New Roman" w:eastAsia="Times New Roman" w:hAnsi="Times New Roman" w:cs="Times New Roman"/>
          <w:sz w:val="16"/>
          <w:szCs w:val="16"/>
        </w:rPr>
        <w:t xml:space="preserve">поселения представлен двумя частными предпринимателями, осуществляющими заготовку леса, первичную переработку древесины, а также производство деревянных строительных конструкций. Лес-кругляк и пиломатериал реализуются как внутри Омской области, так и в других регионах.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За 9 месяцев 2024 года объем отгруженной продукции  данного вида экономической деятельности составил 65 % к уровню 2023 года. </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b/>
          <w:i/>
          <w:sz w:val="16"/>
          <w:szCs w:val="16"/>
        </w:rPr>
        <w:t xml:space="preserve">Предпринимательство. </w:t>
      </w:r>
      <w:r w:rsidRPr="00CD2590">
        <w:rPr>
          <w:rFonts w:ascii="Times New Roman" w:eastAsia="Times New Roman" w:hAnsi="Times New Roman" w:cs="Times New Roman"/>
          <w:sz w:val="16"/>
          <w:szCs w:val="16"/>
        </w:rPr>
        <w:t xml:space="preserve">Согласно мониторинга процессов развития малого предпринимательства на территории Кипского сельского поселения на 1 октября 2024 года зарегистрировано 9 индивидуальных предпринимателей. За рассматриваемый период 2024 года среднесписочная численность работников, занятых у индивидуальных предпринимателей, составила 7человек (оптовая и розничная торговля). Доля работников, занятых в малом бизнесе, в общей численности экономически активного населения поселения составляет 2,7 %. </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sz w:val="16"/>
          <w:szCs w:val="16"/>
        </w:rPr>
        <w:t xml:space="preserve">Сложившаяся отраслевая структура свидетельствует о развитии  предпринимательства  преимущественно в сфере торговли. Среднемесячная заработная плата работников, занятых у субъектов  малого предпринимательства  в среднем составила 22,1 тыс.рублей.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Оборот розничной торговли и платных услуг населению в 2024 году ожидается на уровне 2023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b/>
          <w:sz w:val="16"/>
          <w:szCs w:val="16"/>
        </w:rPr>
        <w:t>Жилищно-коммунальное хозяйство.</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Оснащение жилых домов индивидуальными приборами учета составляет: электрической энергии – 100%, холодной воды – 45%.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Из средств дорожного фонда, по состоянию на 01.10.2024 г. израсходовано  1315,7 тыс. рублей  в разрезе мероприятий:</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расходы по содержанию сети автомобильных дорог – 1315,7 тыс. рублей.</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По состоянию на 1 января 2024 года численность населения поселения по данным территориального органа Федеральной службы государственной  статистики Омской области -  675 человек. В течение  января- сентября 2024 года зарегистрировано 2 факта рождения детей, 7 смертей. Прибыло 2 человек, выбыло 23 человек.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 территории поселения проживают 17 многодетных семей.</w:t>
      </w:r>
    </w:p>
    <w:p w:rsidR="00CD2590" w:rsidRPr="00CD2590" w:rsidRDefault="00CD2590" w:rsidP="00CD2590">
      <w:pPr>
        <w:autoSpaceDE w:val="0"/>
        <w:autoSpaceDN w:val="0"/>
        <w:adjustRightInd w:val="0"/>
        <w:spacing w:after="0"/>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части реализации финансового потенциала по итогам 9 месяцев 2024 года наблюдается увеличение налоговых и неналоговых доходов бюджета поселения.</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sz w:val="16"/>
          <w:szCs w:val="16"/>
        </w:rPr>
        <w:t xml:space="preserve">За 9 месяцев 2024 года в бюджет поселения поступили </w:t>
      </w:r>
      <w:r w:rsidRPr="00CD2590">
        <w:rPr>
          <w:rFonts w:ascii="Times New Roman" w:eastAsia="Times New Roman" w:hAnsi="Times New Roman" w:cs="Times New Roman"/>
          <w:b/>
          <w:sz w:val="16"/>
          <w:szCs w:val="16"/>
        </w:rPr>
        <w:t>налоговые и неналоговые доходы</w:t>
      </w:r>
      <w:r w:rsidRPr="00CD2590">
        <w:rPr>
          <w:rFonts w:ascii="Times New Roman" w:eastAsia="Times New Roman" w:hAnsi="Times New Roman" w:cs="Times New Roman"/>
          <w:sz w:val="16"/>
          <w:szCs w:val="16"/>
        </w:rPr>
        <w:t xml:space="preserve"> в сумме 1615,49 тыс. рублей, что составляет 70,9 % от годового назначения и 111,9 % от уровня соответствующего периода прошлого года.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Налоговые доходы выполнены в сумме 1414,39 тыс. рублей, что составляет 70,1 % к годовому назначению и 109,4 % к соответствующему периоду прошлого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Основным источником доходов бюджета поселения налог на доходы физических лиц. Поступления по НДФЛ  за отчетный период сложились в сумме 48,48 тыс. рублей, что составило 63,9% от годового назначения. Увеличение обусловлено повышением заработной платы в различных секторах экономики. Самым крупным предприятиям плательщиками налога на доходы физических лиц на территории поселения являются предприятия: БОУ «Кипская СОШ».</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за 9 месяцев 2024года поступили в сумме 1326,87 тыс. рублей, что составило 71,5 % от годового назначения. Поступления сложились на 111,56 тыс. рублей выше уровня аналогичного периода прошлого года.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 итогам 9 месяцев 2024 года налог на имущество физических лиц выполнен на 82 % к годовому назначению, и составил 32,8 тыс. рублей. Поступления сложились на 30,4 тыс. рублей выше уровня соответствующего периода прошлого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Поступления по земельному налогу сложились выше уровня соответствующего периода прошлого года на 0,52 тыс. рублей. За отчетный период текущего года земельный налог выполнен на 13,8 % к годовому назначению и составил 6,21 тыс. рублей. В текущем году производится исчисление имущественных налогов за 2023 год по сроку уплаты не позднее 1 декабря 2024 года.Поэтому основное поступление налога на имущество физических лиц и земельного налога в местные бюджеты ожидается в 4 квартале 2024 года.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За 9 месяцев 2024 года в бюджет поселения поступили доходы от использования имущества, находящегося в муниципальной собственности, в сумме 20,21 тыс. рублей, что составило 85,0 % к годовому назначению и 123,5 % к соответствующему периоду прошлого года.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Доходы от оказания платных услуг и компенсации затрат государству за 9 месяцев 2024 года выполнены  на 66,67 % к годовому назначению и составили 117,31 тыс. рублей. Поступления сложилось на 7,55 тыс. рублейниже уровня поступлений аналогичного периода прошлого года, в связи с переоформлением договоров.</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текущем финансовом году поступление налоговых и неналоговых доходов в бюджет поселенияпрогнозируется в объеме 2384,93 тыс. рублей, безвозмездных поступлений – в объеме 3189,06 тыс. рублей.</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Для сокращения задолженности налоговых, неналоговых и других обязательных платежей в бюджеты всех уровней в поселении работает межведомственная комиссия по привлечению доходов в местный бюджет.</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результате работы комиссий за 9 месяцев 2024 года сумма дополнительно полученных доходов составила 0,3 тыс. рублей. Проведено 3 заседания межведомственной комиссии по мобилизации доходов в бюджет поселения, на которые приглашались организации, индивидуальные предприниматели, а также физические лица, имеющие задолженность.</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Вопросы формирования, эффективного управления и распоряжения муниципальным имуществом также являются приоритетными для решения задач финансово-бюджетной политики поселения.</w:t>
      </w:r>
    </w:p>
    <w:p w:rsidR="00CD2590" w:rsidRPr="00CD2590" w:rsidRDefault="00CD2590" w:rsidP="00CD2590">
      <w:pPr>
        <w:autoSpaceDE w:val="0"/>
        <w:autoSpaceDN w:val="0"/>
        <w:adjustRightInd w:val="0"/>
        <w:spacing w:after="0" w:line="240" w:lineRule="auto"/>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текущем году актуальными вопросами в сфере финансово-бюджетной политики остаются:</w:t>
      </w:r>
    </w:p>
    <w:p w:rsidR="00CD2590" w:rsidRPr="00CD2590" w:rsidRDefault="00CD2590" w:rsidP="00CD2590">
      <w:pPr>
        <w:autoSpaceDE w:val="0"/>
        <w:autoSpaceDN w:val="0"/>
        <w:adjustRightInd w:val="0"/>
        <w:spacing w:after="0" w:line="240" w:lineRule="auto"/>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повышение поступлений налоговых и неналоговых доходов в районный бюджет;</w:t>
      </w:r>
    </w:p>
    <w:p w:rsidR="00CD2590" w:rsidRPr="00CD2590" w:rsidRDefault="00CD2590" w:rsidP="00CD2590">
      <w:pPr>
        <w:autoSpaceDE w:val="0"/>
        <w:autoSpaceDN w:val="0"/>
        <w:adjustRightInd w:val="0"/>
        <w:spacing w:after="0" w:line="240" w:lineRule="auto"/>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устранение имеющейся недоимки и кредиторской задолженности;</w:t>
      </w:r>
    </w:p>
    <w:p w:rsidR="00CD2590" w:rsidRPr="00CD2590" w:rsidRDefault="00CD2590" w:rsidP="00CD2590">
      <w:pPr>
        <w:autoSpaceDE w:val="0"/>
        <w:autoSpaceDN w:val="0"/>
        <w:adjustRightInd w:val="0"/>
        <w:spacing w:after="0" w:line="240" w:lineRule="auto"/>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обеспечение устойчивости и сбалансированности бюджетной системы поселения.</w:t>
      </w:r>
    </w:p>
    <w:p w:rsidR="00CD2590" w:rsidRPr="00CD2590" w:rsidRDefault="00CD2590" w:rsidP="00CD2590">
      <w:pPr>
        <w:autoSpaceDE w:val="0"/>
        <w:autoSpaceDN w:val="0"/>
        <w:adjustRightInd w:val="0"/>
        <w:spacing w:after="0" w:line="240" w:lineRule="auto"/>
        <w:jc w:val="both"/>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Для обеспечения устойчивости и сбалансированности бюджетной системы поселения сегодня необходимо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государственной регистрации принадлежащих на праве собственности земли и имущества, укреплением налоговой дисциплины, в том числе с выявлением нарушений налогового законодательства.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На территории поселения функционируют образовательные учреждения: школа и детский сад, имеющие лицензии на право ведения образовательной деятельности и свидетельство о государственной аккредитации.</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 целью обеспечения доступности и качества предоставляемых образовательных услуг для 26 обучающихся организован подвоз, который осуществляется  автобусом.</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Процент детей, охваченных организованным питанием, составил 70 человек (100 %).  В БОУ «Кипская СОШ» имеет медицинский кабинет.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70 (100,0 %) школьника обучаются по новым Федеральным государственным образовательным стандартам.</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В школеоткрыт коррекционный класс для обучения детей с ограниченными возможностями здоровья. 2 человека обучаются по программам </w:t>
      </w:r>
      <w:r w:rsidRPr="00CD2590">
        <w:rPr>
          <w:rFonts w:ascii="Times New Roman" w:eastAsia="Times New Roman" w:hAnsi="Times New Roman" w:cs="Times New Roman"/>
          <w:sz w:val="16"/>
          <w:szCs w:val="16"/>
          <w:lang w:val="en-US"/>
        </w:rPr>
        <w:t>VIII</w:t>
      </w:r>
      <w:r w:rsidRPr="00CD2590">
        <w:rPr>
          <w:rFonts w:ascii="Times New Roman" w:eastAsia="Times New Roman" w:hAnsi="Times New Roman" w:cs="Times New Roman"/>
          <w:sz w:val="16"/>
          <w:szCs w:val="16"/>
        </w:rPr>
        <w:t xml:space="preserve"> вида.</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школе открылся Центр образования цифрового и гуманитарного профилей «Точка роста». Центр оснащен современным 3Д оборудованием и средствами обучения. Целью данного Центра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образовательных программ.</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В  2024-2025 учебном году в школе педагогическую деятельность осуществляют 11 педагогических и руководящих работников (1 - руководящий работник).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b/>
          <w:sz w:val="16"/>
          <w:szCs w:val="16"/>
        </w:rPr>
        <w:t>Отрасль культуры</w:t>
      </w:r>
      <w:r w:rsidRPr="00CD2590">
        <w:rPr>
          <w:rFonts w:ascii="Times New Roman" w:eastAsia="Times New Roman" w:hAnsi="Times New Roman" w:cs="Times New Roman"/>
          <w:sz w:val="16"/>
          <w:szCs w:val="16"/>
        </w:rPr>
        <w:t xml:space="preserve"> в поселении представлена 3 учреждениями, имеющими юридический статус: БУК «Централизованная клубная система»,  БУК «Межпоселенческая библиотечная система». </w:t>
      </w:r>
    </w:p>
    <w:p w:rsidR="00CD2590" w:rsidRPr="00CD2590" w:rsidRDefault="00CD2590" w:rsidP="00CD2590">
      <w:pPr>
        <w:spacing w:after="0" w:line="240" w:lineRule="auto"/>
        <w:jc w:val="both"/>
        <w:rPr>
          <w:rFonts w:ascii="Times New Roman" w:eastAsia="Times New Roman" w:hAnsi="Times New Roman" w:cs="Times New Roman"/>
          <w:color w:val="00B050"/>
          <w:sz w:val="16"/>
          <w:szCs w:val="16"/>
        </w:rPr>
      </w:pPr>
      <w:r w:rsidRPr="00CD2590">
        <w:rPr>
          <w:rFonts w:ascii="Times New Roman" w:eastAsia="Times New Roman" w:hAnsi="Times New Roman" w:cs="Times New Roman"/>
          <w:sz w:val="16"/>
          <w:szCs w:val="16"/>
        </w:rPr>
        <w:t xml:space="preserve">На всехобъектах культуры были проведены текущие ремонты.  </w:t>
      </w:r>
    </w:p>
    <w:p w:rsidR="00CD2590" w:rsidRPr="00CD2590" w:rsidRDefault="00CD2590" w:rsidP="00CD2590">
      <w:pPr>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Кипской библиотеке косметический ремонт (побелка, покраска, замен труб отопления).</w:t>
      </w:r>
    </w:p>
    <w:p w:rsidR="00CD2590" w:rsidRPr="00CD2590" w:rsidRDefault="00CD2590" w:rsidP="00CD2590">
      <w:pPr>
        <w:tabs>
          <w:tab w:val="center" w:pos="4677"/>
          <w:tab w:val="right" w:pos="9355"/>
        </w:tabs>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Ежегодно на территории поселения проводятся массовые праздники, народные гуляния, реализуются многие творческие проекты. </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sectPr w:rsidR="00CD2590" w:rsidRPr="00CD2590" w:rsidSect="0049725A">
          <w:pgSz w:w="12240" w:h="15840"/>
          <w:pgMar w:top="1134" w:right="1183" w:bottom="1134" w:left="1418" w:header="720" w:footer="720" w:gutter="0"/>
          <w:cols w:space="720"/>
        </w:sectPr>
      </w:pP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Приложение № 2</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 постановлению Администрации</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lang w:eastAsia="en-US"/>
        </w:rPr>
        <w:t>Кипского сельского поселения</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Тевризского муниципального района</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Омской области</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от 23.10.2024г.№51 -п</w:t>
      </w:r>
    </w:p>
    <w:p w:rsidR="00CD2590" w:rsidRPr="00CD2590" w:rsidRDefault="00CD2590" w:rsidP="00CD2590">
      <w:pPr>
        <w:spacing w:after="0" w:line="240" w:lineRule="auto"/>
        <w:jc w:val="right"/>
        <w:rPr>
          <w:rFonts w:ascii="Times New Roman CYR" w:eastAsia="Times New Roman" w:hAnsi="Times New Roman CYR" w:cs="Times New Roman CYR"/>
          <w:sz w:val="16"/>
          <w:szCs w:val="16"/>
        </w:rPr>
      </w:pPr>
    </w:p>
    <w:p w:rsidR="00CD2590" w:rsidRPr="00CD2590" w:rsidRDefault="00CD2590" w:rsidP="00CD2590">
      <w:pPr>
        <w:spacing w:after="0" w:line="240" w:lineRule="auto"/>
        <w:jc w:val="center"/>
        <w:outlineLvl w:val="1"/>
        <w:rPr>
          <w:rFonts w:ascii="Times New Roman" w:eastAsia="Times New Roman" w:hAnsi="Times New Roman" w:cs="Times New Roman"/>
          <w:sz w:val="16"/>
          <w:szCs w:val="16"/>
          <w:highlight w:val="yellow"/>
        </w:rPr>
      </w:pPr>
    </w:p>
    <w:p w:rsidR="00CD2590" w:rsidRPr="00CD2590" w:rsidRDefault="00CD2590" w:rsidP="00CD2590">
      <w:pPr>
        <w:spacing w:after="0" w:line="240" w:lineRule="auto"/>
        <w:jc w:val="center"/>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Основные показатели прогноза социально-экономического развития Кипского сельского поселения</w:t>
      </w:r>
    </w:p>
    <w:p w:rsidR="00CD2590" w:rsidRPr="00CD2590" w:rsidRDefault="00CD2590" w:rsidP="00CD2590">
      <w:pPr>
        <w:spacing w:after="0" w:line="240" w:lineRule="auto"/>
        <w:jc w:val="center"/>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Тевризского муниципального района</w:t>
      </w:r>
    </w:p>
    <w:p w:rsidR="00CD2590" w:rsidRPr="00CD2590" w:rsidRDefault="00CD2590" w:rsidP="00CD2590">
      <w:pPr>
        <w:spacing w:after="0" w:line="240" w:lineRule="auto"/>
        <w:jc w:val="center"/>
        <w:outlineLvl w:val="1"/>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Омской области на 2025 год и  плановый период  2026- 2027 годов</w:t>
      </w:r>
    </w:p>
    <w:p w:rsidR="00CD2590" w:rsidRPr="00CD2590" w:rsidRDefault="00CD2590" w:rsidP="00CD2590">
      <w:pPr>
        <w:spacing w:after="0" w:line="240" w:lineRule="auto"/>
        <w:jc w:val="both"/>
        <w:rPr>
          <w:rFonts w:ascii="Times New Roman" w:eastAsia="Times New Roman" w:hAnsi="Times New Roman" w:cs="Times New Roman"/>
          <w:sz w:val="16"/>
          <w:szCs w:val="16"/>
          <w:highlight w:val="yellow"/>
        </w:rPr>
      </w:pPr>
    </w:p>
    <w:tbl>
      <w:tblPr>
        <w:tblW w:w="145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39"/>
        <w:gridCol w:w="1718"/>
        <w:gridCol w:w="1206"/>
        <w:gridCol w:w="1260"/>
        <w:gridCol w:w="1204"/>
        <w:gridCol w:w="1134"/>
        <w:gridCol w:w="1134"/>
        <w:gridCol w:w="1291"/>
        <w:gridCol w:w="1275"/>
        <w:gridCol w:w="1134"/>
      </w:tblGrid>
      <w:tr w:rsidR="00CD2590" w:rsidRPr="00CD2590" w:rsidTr="0049725A">
        <w:trPr>
          <w:cantSplit/>
          <w:trHeight w:val="240"/>
        </w:trPr>
        <w:tc>
          <w:tcPr>
            <w:tcW w:w="3239" w:type="dxa"/>
            <w:vMerge w:val="restart"/>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Показатели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Единица измерения</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Отчет  </w:t>
            </w:r>
          </w:p>
        </w:tc>
        <w:tc>
          <w:tcPr>
            <w:tcW w:w="1260"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Оценка</w:t>
            </w:r>
          </w:p>
        </w:tc>
        <w:tc>
          <w:tcPr>
            <w:tcW w:w="7172" w:type="dxa"/>
            <w:gridSpan w:val="6"/>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Прогноз</w:t>
            </w:r>
          </w:p>
        </w:tc>
      </w:tr>
      <w:tr w:rsidR="00CD2590" w:rsidRPr="00CD2590" w:rsidTr="0049725A">
        <w:trPr>
          <w:cantSplit/>
          <w:trHeight w:val="55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206" w:type="dxa"/>
            <w:vMerge w:val="restart"/>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2023</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год</w:t>
            </w:r>
          </w:p>
        </w:tc>
        <w:tc>
          <w:tcPr>
            <w:tcW w:w="1260" w:type="dxa"/>
            <w:vMerge w:val="restart"/>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2024</w:t>
            </w:r>
          </w:p>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 год</w:t>
            </w:r>
          </w:p>
        </w:tc>
        <w:tc>
          <w:tcPr>
            <w:tcW w:w="2338" w:type="dxa"/>
            <w:gridSpan w:val="2"/>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2025 год</w:t>
            </w:r>
          </w:p>
        </w:tc>
        <w:tc>
          <w:tcPr>
            <w:tcW w:w="2425" w:type="dxa"/>
            <w:gridSpan w:val="2"/>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2026 год</w:t>
            </w:r>
          </w:p>
        </w:tc>
        <w:tc>
          <w:tcPr>
            <w:tcW w:w="2409" w:type="dxa"/>
            <w:gridSpan w:val="2"/>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2027 год</w:t>
            </w:r>
          </w:p>
        </w:tc>
      </w:tr>
      <w:tr w:rsidR="00CD2590" w:rsidRPr="00CD2590" w:rsidTr="0049725A">
        <w:trPr>
          <w:cantSplit/>
          <w:trHeight w:val="360"/>
        </w:trPr>
        <w:tc>
          <w:tcPr>
            <w:tcW w:w="3239"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D2590" w:rsidRPr="00CD2590" w:rsidRDefault="00CD2590" w:rsidP="00CD2590">
            <w:pPr>
              <w:spacing w:after="0" w:line="240" w:lineRule="auto"/>
              <w:rPr>
                <w:rFonts w:ascii="Times New Roman" w:eastAsia="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1-й   </w:t>
            </w:r>
            <w:r w:rsidRPr="00CD2590">
              <w:rPr>
                <w:rFonts w:ascii="Times New Roman" w:eastAsia="Times New Roman" w:hAnsi="Times New Roman" w:cs="Times New Roman"/>
                <w:sz w:val="16"/>
                <w:szCs w:val="16"/>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2-й   </w:t>
            </w:r>
            <w:r w:rsidRPr="00CD2590">
              <w:rPr>
                <w:rFonts w:ascii="Times New Roman" w:eastAsia="Times New Roman" w:hAnsi="Times New Roman" w:cs="Times New Roman"/>
                <w:sz w:val="16"/>
                <w:szCs w:val="16"/>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1-й   </w:t>
            </w:r>
            <w:r w:rsidRPr="00CD2590">
              <w:rPr>
                <w:rFonts w:ascii="Times New Roman" w:eastAsia="Times New Roman" w:hAnsi="Times New Roman" w:cs="Times New Roman"/>
                <w:sz w:val="16"/>
                <w:szCs w:val="16"/>
              </w:rPr>
              <w:br/>
              <w:t>вариант</w:t>
            </w:r>
          </w:p>
        </w:tc>
        <w:tc>
          <w:tcPr>
            <w:tcW w:w="1291"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2-й   </w:t>
            </w:r>
            <w:r w:rsidRPr="00CD2590">
              <w:rPr>
                <w:rFonts w:ascii="Times New Roman" w:eastAsia="Times New Roman" w:hAnsi="Times New Roman" w:cs="Times New Roman"/>
                <w:sz w:val="16"/>
                <w:szCs w:val="16"/>
              </w:rPr>
              <w:br/>
              <w:t>вариант</w:t>
            </w:r>
          </w:p>
        </w:tc>
        <w:tc>
          <w:tcPr>
            <w:tcW w:w="1275"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1-й   </w:t>
            </w:r>
            <w:r w:rsidRPr="00CD2590">
              <w:rPr>
                <w:rFonts w:ascii="Times New Roman" w:eastAsia="Times New Roman" w:hAnsi="Times New Roman" w:cs="Times New Roman"/>
                <w:sz w:val="16"/>
                <w:szCs w:val="16"/>
              </w:rPr>
              <w:br/>
              <w:t>вариант</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2-й   </w:t>
            </w:r>
            <w:r w:rsidRPr="00CD2590">
              <w:rPr>
                <w:rFonts w:ascii="Times New Roman" w:eastAsia="Times New Roman" w:hAnsi="Times New Roman" w:cs="Times New Roman"/>
                <w:sz w:val="16"/>
                <w:szCs w:val="16"/>
              </w:rPr>
              <w:br/>
              <w:t>вариант</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w:t>
            </w:r>
          </w:p>
        </w:tc>
        <w:tc>
          <w:tcPr>
            <w:tcW w:w="1260"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w:t>
            </w:r>
          </w:p>
        </w:tc>
        <w:tc>
          <w:tcPr>
            <w:tcW w:w="120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7</w:t>
            </w:r>
          </w:p>
        </w:tc>
        <w:tc>
          <w:tcPr>
            <w:tcW w:w="1291"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8</w:t>
            </w:r>
          </w:p>
        </w:tc>
        <w:tc>
          <w:tcPr>
            <w:tcW w:w="1275"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t>Население</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Численность населения (на конец года),</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человек</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675</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658</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–738</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91,5</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97,5</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Естественный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-17</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Миграционный прирост, убыль (-)</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Среднемесячная номинальная начисленная заработная плата (по кругу крупных и средних организаций)</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рублей</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sz w:val="16"/>
                <w:szCs w:val="16"/>
              </w:rPr>
              <w:t>18678,30</w:t>
            </w:r>
          </w:p>
        </w:tc>
        <w:tc>
          <w:tcPr>
            <w:tcW w:w="1260"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22128,30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17570,85</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106,30</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118,5</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Просроченная задолженность по заработной плате (по состоянию на 1 января отчётного года)</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рублей</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20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291"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Среднесписочная численность работников (по кругу крупных и средних организаций) </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человек</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sz w:val="16"/>
                <w:szCs w:val="16"/>
              </w:rPr>
              <w:t>33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35</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r w:rsidRPr="00CD2590">
              <w:rPr>
                <w:rFonts w:ascii="Times New Roman" w:eastAsia="Times New Roman" w:hAnsi="Times New Roman" w:cs="Times New Roman"/>
                <w:sz w:val="16"/>
                <w:szCs w:val="16"/>
              </w:rPr>
              <w:t>94,3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Уровень зарегистрированной безработицы</w:t>
            </w:r>
          </w:p>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2021г. – 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от численности экономически активного населения</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2,9</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t>Сельское хозяйство</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Производство мяса (скота и птицы на убой в живом весе)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тонн</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19,4</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21,7</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88,9</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100,5</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Производство молока хозяйствами всех категорий</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тонн</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284,3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188,8</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350</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81,2</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66,4</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lastRenderedPageBreak/>
              <w:t>Автотранспортные средства и автомобильные дороги</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Автомобильные дороги общего пользования с твердым покрытием (км.)</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км.</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10,9</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60"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0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c>
          <w:tcPr>
            <w:tcW w:w="1291"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c>
          <w:tcPr>
            <w:tcW w:w="1275"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c>
          <w:tcPr>
            <w:tcW w:w="1134"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Доля автомобильных дорог с твердым покрытием в общей протяженности автомобильных дорог общего пользования, %</w:t>
            </w:r>
          </w:p>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38,7</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28,2</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t>Розничная торговля и платные услуги населению</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Общий объем всех продовольственных товаров, реализованных в границах поселения</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тыс. рублей</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2650,00</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2700,00</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2700,00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2750,00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2750,00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2800,00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2800,00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2850,00</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2600,00</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101,9</w:t>
            </w:r>
          </w:p>
        </w:tc>
      </w:tr>
      <w:tr w:rsidR="00CD2590" w:rsidRPr="00CD2590" w:rsidTr="0049725A">
        <w:trPr>
          <w:cantSplit/>
          <w:trHeight w:val="24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b/>
                <w:i/>
                <w:sz w:val="16"/>
                <w:szCs w:val="16"/>
              </w:rPr>
            </w:pPr>
            <w:r w:rsidRPr="00CD2590">
              <w:rPr>
                <w:rFonts w:ascii="Times New Roman" w:eastAsia="Times New Roman" w:hAnsi="Times New Roman" w:cs="Times New Roman"/>
                <w:b/>
                <w:i/>
                <w:sz w:val="16"/>
                <w:szCs w:val="16"/>
              </w:rPr>
              <w:t>Финансы</w:t>
            </w:r>
          </w:p>
        </w:tc>
        <w:tc>
          <w:tcPr>
            <w:tcW w:w="1718"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highlight w:val="yellow"/>
              </w:rPr>
            </w:pPr>
          </w:p>
        </w:tc>
      </w:tr>
      <w:tr w:rsidR="00CD2590" w:rsidRPr="00CD2590" w:rsidTr="0049725A">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Доходы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тыс. рублей</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4545,9</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4945,0</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5573,9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5573,9</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4379,9</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4379,9</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4932,4</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4932,4</w:t>
            </w:r>
          </w:p>
        </w:tc>
      </w:tr>
      <w:tr w:rsidR="00CD2590" w:rsidRPr="00CD2590" w:rsidTr="0049725A">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4039,6</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112,5</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108,8</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112,7</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112,7</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78,6</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78,6</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112,6</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112,6</w:t>
            </w:r>
          </w:p>
        </w:tc>
      </w:tr>
      <w:tr w:rsidR="00CD2590" w:rsidRPr="00CD2590" w:rsidTr="0049725A">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Расходы бюджета поселения</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тыс. рублей</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4737,6</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5182,4</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r>
      <w:tr w:rsidR="00CD2590" w:rsidRPr="00CD2590" w:rsidTr="0049725A">
        <w:trPr>
          <w:cantSplit/>
          <w:trHeight w:val="36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3992,0</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118,7</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109,4</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p>
        </w:tc>
      </w:tr>
      <w:tr w:rsidR="00CD2590" w:rsidRPr="00CD2590" w:rsidTr="0049725A">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Доходы от использования имущества, находящегося в муниципальной собственности</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тыс. рублей</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33,3</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23,8</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14,3</w:t>
            </w:r>
          </w:p>
        </w:tc>
      </w:tr>
      <w:tr w:rsidR="00CD2590" w:rsidRPr="00CD2590" w:rsidTr="0049725A">
        <w:trPr>
          <w:cantSplit/>
          <w:trHeight w:val="480"/>
        </w:trPr>
        <w:tc>
          <w:tcPr>
            <w:tcW w:w="3239"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2022г. – 33,3</w:t>
            </w:r>
          </w:p>
        </w:tc>
        <w:tc>
          <w:tcPr>
            <w:tcW w:w="1718" w:type="dxa"/>
            <w:tcBorders>
              <w:top w:val="single" w:sz="4" w:space="0" w:color="auto"/>
              <w:left w:val="single" w:sz="4" w:space="0" w:color="auto"/>
              <w:bottom w:val="single" w:sz="4" w:space="0" w:color="auto"/>
              <w:right w:val="single" w:sz="4" w:space="0" w:color="auto"/>
            </w:tcBorders>
            <w:hideMark/>
          </w:tcPr>
          <w:p w:rsidR="00CD2590" w:rsidRPr="00CD2590" w:rsidRDefault="00CD2590" w:rsidP="00CD2590">
            <w:pPr>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процентах к предыдущему году</w:t>
            </w:r>
          </w:p>
        </w:tc>
        <w:tc>
          <w:tcPr>
            <w:tcW w:w="1206"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71,5</w:t>
            </w:r>
          </w:p>
        </w:tc>
        <w:tc>
          <w:tcPr>
            <w:tcW w:w="120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60,1</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91"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CD2590" w:rsidRPr="00CD2590" w:rsidRDefault="00CD2590" w:rsidP="00CD2590">
            <w:pPr>
              <w:autoSpaceDE w:val="0"/>
              <w:autoSpaceDN w:val="0"/>
              <w:adjustRightInd w:val="0"/>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100</w:t>
            </w:r>
          </w:p>
        </w:tc>
      </w:tr>
    </w:tbl>
    <w:p w:rsidR="00CD2590" w:rsidRPr="00CD2590" w:rsidRDefault="00CD2590" w:rsidP="00CD2590">
      <w:pPr>
        <w:spacing w:after="0" w:line="240" w:lineRule="auto"/>
        <w:rPr>
          <w:rFonts w:ascii="Times New Roman" w:eastAsia="Times New Roman" w:hAnsi="Times New Roman" w:cs="Times New Roman"/>
          <w:sz w:val="16"/>
          <w:szCs w:val="16"/>
          <w:highlight w:val="yellow"/>
        </w:rPr>
      </w:pPr>
    </w:p>
    <w:p w:rsidR="00CD2590" w:rsidRPr="00CD2590" w:rsidRDefault="00CD2590" w:rsidP="00CD2590">
      <w:pPr>
        <w:spacing w:after="0" w:line="240" w:lineRule="auto"/>
        <w:rPr>
          <w:rFonts w:ascii="Times New Roman" w:eastAsia="Times New Roman" w:hAnsi="Times New Roman" w:cs="Times New Roman"/>
          <w:sz w:val="16"/>
          <w:szCs w:val="16"/>
          <w:highlight w:val="yellow"/>
        </w:rPr>
        <w:sectPr w:rsidR="00CD2590" w:rsidRPr="00CD2590" w:rsidSect="0049725A">
          <w:pgSz w:w="15840" w:h="12240" w:orient="landscape"/>
          <w:pgMar w:top="851" w:right="1134" w:bottom="1560" w:left="1134" w:header="720" w:footer="720" w:gutter="0"/>
          <w:cols w:space="720"/>
        </w:sectPr>
      </w:pP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Приложение № 3</w:t>
      </w:r>
    </w:p>
    <w:p w:rsidR="00CD2590" w:rsidRPr="00CD2590" w:rsidRDefault="00CD2590" w:rsidP="002D124A">
      <w:pPr>
        <w:spacing w:after="0" w:line="240" w:lineRule="auto"/>
        <w:ind w:left="426"/>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к постановлению Администрации</w:t>
      </w:r>
    </w:p>
    <w:p w:rsidR="00CD2590" w:rsidRPr="00CD2590" w:rsidRDefault="00CD2590" w:rsidP="000E194C">
      <w:pPr>
        <w:spacing w:after="0" w:line="240" w:lineRule="auto"/>
        <w:ind w:left="426"/>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lang w:eastAsia="en-US"/>
        </w:rPr>
        <w:t>Кипского сельского поселения</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Тевризского муниципального района</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Омской области</w:t>
      </w:r>
    </w:p>
    <w:p w:rsidR="00CD2590" w:rsidRPr="00CD2590" w:rsidRDefault="00CD2590" w:rsidP="00CD2590">
      <w:pPr>
        <w:spacing w:after="0" w:line="240" w:lineRule="auto"/>
        <w:jc w:val="right"/>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от 23.10.2024г.№</w:t>
      </w:r>
      <w:r>
        <w:rPr>
          <w:rFonts w:ascii="Times New Roman" w:eastAsia="Times New Roman" w:hAnsi="Times New Roman" w:cs="Times New Roman"/>
          <w:sz w:val="16"/>
          <w:szCs w:val="16"/>
        </w:rPr>
        <w:t xml:space="preserve"> </w:t>
      </w:r>
      <w:r w:rsidRPr="00CD2590">
        <w:rPr>
          <w:rFonts w:ascii="Times New Roman" w:eastAsia="Times New Roman" w:hAnsi="Times New Roman" w:cs="Times New Roman"/>
          <w:sz w:val="16"/>
          <w:szCs w:val="16"/>
        </w:rPr>
        <w:t>51 -п</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rPr>
      </w:pPr>
    </w:p>
    <w:p w:rsidR="00CD2590" w:rsidRPr="00CD2590" w:rsidRDefault="00CD2590" w:rsidP="00CD2590">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Пояснительная записка к основным показателям прогноза</w:t>
      </w:r>
    </w:p>
    <w:p w:rsidR="00CD2590" w:rsidRPr="00CD2590" w:rsidRDefault="00CD2590" w:rsidP="00CD2590">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социально-экономического развития Кипского сельского поселения Тевризского муниципальногорайона Омской области на 2025 год и плановый период 2026 - 2027 годы</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Основные показатели прогноза социально-экономического развития Кипского сельского поселения Тевризского муниципального района на 2025 и плановый период 2026 - 2027 годы разработаны на основе сценарных условий социально-экономического развития Российской Федерации на период 2026-2027 годов, а также тенденций развития поселения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поселения на 2026-2027гг.</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Основные показатели прогноза социально-экономического развития Кипского сельского поселения Тевризского муниципального района на 2025 год и плановый период 2026 - 2027 годы (далее - показатели прогноза) рассчитаны в двух вариантах.</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i/>
          <w:iCs/>
          <w:sz w:val="16"/>
          <w:szCs w:val="16"/>
        </w:rPr>
        <w:t>Первый вариант</w:t>
      </w:r>
      <w:r w:rsidRPr="00CD2590">
        <w:rPr>
          <w:rFonts w:ascii="Times New Roman" w:eastAsia="Times New Roman" w:hAnsi="Times New Roman" w:cs="Times New Roman"/>
          <w:sz w:val="16"/>
          <w:szCs w:val="16"/>
        </w:rPr>
        <w:t xml:space="preserve"> показателей прогноза определен в качестве базового для целей среднесрочного бюджетного планирования и предусматривает сохранение тенденций развития отдельных отраслей экономики и социальной сферы, бюджетной обеспеченности текущего периода.</w:t>
      </w:r>
      <w:r w:rsidRPr="00CD2590">
        <w:rPr>
          <w:rFonts w:ascii="Times New Roman" w:eastAsia="Times New Roman" w:hAnsi="Times New Roman" w:cs="Times New Roman"/>
          <w:i/>
          <w:iCs/>
          <w:sz w:val="16"/>
          <w:szCs w:val="16"/>
        </w:rPr>
        <w:t xml:space="preserve"> Второй вариант </w:t>
      </w:r>
      <w:r w:rsidRPr="00CD2590">
        <w:rPr>
          <w:rFonts w:ascii="Times New Roman" w:eastAsia="Times New Roman" w:hAnsi="Times New Roman" w:cs="Times New Roman"/>
          <w:iCs/>
          <w:sz w:val="16"/>
          <w:szCs w:val="16"/>
        </w:rPr>
        <w:t>прогноза</w:t>
      </w:r>
      <w:r w:rsidRPr="00CD2590">
        <w:rPr>
          <w:rFonts w:ascii="Times New Roman" w:eastAsia="Times New Roman" w:hAnsi="Times New Roman" w:cs="Times New Roman"/>
          <w:sz w:val="16"/>
          <w:szCs w:val="16"/>
        </w:rPr>
        <w:t xml:space="preserve"> предполагает умеренную положительную динамику социально-экономического развития поселения, развитие экономики в условиях реализации активной государственной и муниципальной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highlight w:val="yellow"/>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r w:rsidRPr="00CD2590">
        <w:rPr>
          <w:rFonts w:ascii="Times New Roman" w:eastAsia="Times New Roman" w:hAnsi="Times New Roman" w:cs="Times New Roman"/>
          <w:i/>
          <w:iCs/>
          <w:sz w:val="16"/>
          <w:szCs w:val="16"/>
        </w:rPr>
        <w:t>1.Демография.</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Согласно данным Территориального органа Федеральной службы государственной статистики по Омской области, численность населения  поселения на 1 января 2024 года составила 675 человека, уменьшилась  за  год на 63 человека (8,5%). За 2024 год зарегистрировано 2 новорождённый, число умерших - 6 человек, прибыло 4 человека, выбыло 17 человек. Уменьшению численности населения в трудоспособном возрасте  способствовал миграционный отток населения (-17 человек).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2025 году продолжится сокращение трудовых ресурсов поселения,  прежде всего, за счёт уменьшения численности населения в трудоспособном возрасте.</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прогнозируемом периоде особое внимание будет уделено улучшению демографической ситуации в поселении. В рамках муниципальной программы продолжится реализация мероприятий по стимулированию рождаемости, снижению смертности, улучшению репродуктивного здоровья населения, увеличению миграционного прироста населения, а также предоставлению мер социальной поддержки семьям, включая повышение доступности и качества социального обслуживания семьи и детей.</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r w:rsidRPr="00CD2590">
        <w:rPr>
          <w:rFonts w:ascii="Times New Roman" w:eastAsia="Times New Roman" w:hAnsi="Times New Roman" w:cs="Times New Roman"/>
          <w:i/>
          <w:iCs/>
          <w:sz w:val="16"/>
          <w:szCs w:val="16"/>
        </w:rPr>
        <w:t>2. Труд  и занятость</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Среднемесячная номинальная начисленная заработная плата на 1 января 2024 года  составила 22128,30 рублей, по сравнению с предыдущим годом увеличилась на 18,5 %.  В 2025-2027 годах сохранится положительная динамика показателей уровня жизни населения. Рост денежных доходов населения будет обеспечен за счёт составляющих: заработной платы, выплат социального характера, доходов от собственности и предпринимательской деятельности.</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Также в прогнозируемом периоде будет продолжена реализация комплекса мер по недопущению возникновения просроченной задолженности по заработной плате.</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Среднесписочная численность работников организаций, не относящихся к субъектам малого предпринимательства на 1 января 2024 года составила33 человека, на уровне 2023года.</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Прогнозная оценка занятости и рынка труда на 2025 год базируется на исходных общеэкономических положениях укрепления реального сектора экономики, сокращении размеров скрытой безработицы и более полного использования трудового потенциала района, а также особенностях  демографического развития поселения.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Достаточно сложной останется ситуация на рынке труда.  Спрос на рабочую силу здесь носит в основном временный характер, отсутствуют постоянные рабочие места. В общей заявленной потребности будут преобладать вакансии организаций негосударственных форм собственности. Стабильным останется спрос на продавцов,  водителей, кочегаров, электриков. Предложение рабочей силы в поселении в целом будет зависеть от уровня жизни населения, динамики заработной платы и процесса высвобождения работников.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2025 году не ожидается массового закрытия организаций и  неконтролируемого высвобождения кадров по причине банкротства. По прогнозу общая численность безработных в 2025 году составит 10,9 процентов к численности экономически активного населения. Уровень зарегистрированной безработицы составит  2,9  процента к  численности экономически активного населения).</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Предполагается, что в Центр занятости населения Тевризского района в  2025 году обратится за содействием в поиске работы 15 человек, которые будут поставлены на учет, как ищущие работу.</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С  учётом роста денежных доходов населения прогнозируется положительная динамика развития потребительского рынка. Оборот розничной торговли в 2024 году сохранится на уровне 2023 года, с сохранением положительной динамики в 2025-2027 годах. Ежегодное увеличение товарооборота также связано с расширением ассортимента предполагаемых товаров.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r w:rsidRPr="00CD2590">
        <w:rPr>
          <w:rFonts w:ascii="Times New Roman" w:eastAsia="Times New Roman" w:hAnsi="Times New Roman" w:cs="Times New Roman"/>
          <w:i/>
          <w:iCs/>
          <w:sz w:val="16"/>
          <w:szCs w:val="16"/>
        </w:rPr>
        <w:t>3. Сельское хозяйство</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Производство мяса (скота и птицы на убой в живом весе) в хозяйствах всех категорий в 2024 году ожидается 19,3 тонн, снижение к уровню 2023 года на 11,1 %.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Производство молока хозяйствами всех категорий в 2024 году ожидается 188,8 тонны, снижение к уровню 2023 года на 33,6 %.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r w:rsidRPr="00CD2590">
        <w:rPr>
          <w:rFonts w:ascii="Times New Roman" w:eastAsia="Times New Roman" w:hAnsi="Times New Roman" w:cs="Times New Roman"/>
          <w:i/>
          <w:iCs/>
          <w:sz w:val="16"/>
          <w:szCs w:val="16"/>
        </w:rPr>
        <w:t>4. Инвестиции и строительство</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p>
    <w:p w:rsidR="00CD2590" w:rsidRPr="00CD2590" w:rsidRDefault="00CD2590" w:rsidP="00CD2590">
      <w:pPr>
        <w:spacing w:after="0" w:line="240" w:lineRule="auto"/>
        <w:jc w:val="both"/>
        <w:rPr>
          <w:rFonts w:ascii="Times New Roman" w:eastAsia="Times New Roman" w:hAnsi="Times New Roman" w:cs="Times New Roman"/>
          <w:i/>
          <w:sz w:val="16"/>
          <w:szCs w:val="16"/>
        </w:rPr>
      </w:pPr>
      <w:r w:rsidRPr="00CD2590">
        <w:rPr>
          <w:rFonts w:ascii="Times New Roman" w:eastAsia="Times New Roman" w:hAnsi="Times New Roman" w:cs="Times New Roman"/>
          <w:sz w:val="16"/>
          <w:szCs w:val="16"/>
        </w:rPr>
        <w:t>Планируемые расходы средств дорожного фонда бюджета поселения в 2025 году – 2025,8 тыс. рублей (содержание сети автомобильных дорог).</w:t>
      </w:r>
    </w:p>
    <w:p w:rsidR="00CD2590" w:rsidRPr="00CD2590" w:rsidRDefault="00CD2590" w:rsidP="00CD2590">
      <w:pPr>
        <w:spacing w:after="0" w:line="240" w:lineRule="auto"/>
        <w:jc w:val="both"/>
        <w:rPr>
          <w:rFonts w:ascii="Times New Roman" w:eastAsia="Times New Roman" w:hAnsi="Times New Roman" w:cs="Times New Roman"/>
          <w:i/>
          <w:sz w:val="16"/>
          <w:szCs w:val="16"/>
        </w:rPr>
      </w:pPr>
    </w:p>
    <w:p w:rsidR="00CD2590" w:rsidRPr="00CD2590" w:rsidRDefault="00CD2590" w:rsidP="00CD2590">
      <w:pPr>
        <w:spacing w:after="0" w:line="240" w:lineRule="auto"/>
        <w:jc w:val="both"/>
        <w:rPr>
          <w:rFonts w:ascii="Times New Roman" w:eastAsia="Times New Roman" w:hAnsi="Times New Roman" w:cs="Times New Roman"/>
          <w:i/>
          <w:sz w:val="16"/>
          <w:szCs w:val="16"/>
        </w:rPr>
      </w:pPr>
      <w:r w:rsidRPr="00CD2590">
        <w:rPr>
          <w:rFonts w:ascii="Times New Roman" w:eastAsia="Times New Roman" w:hAnsi="Times New Roman" w:cs="Times New Roman"/>
          <w:i/>
          <w:sz w:val="16"/>
          <w:szCs w:val="16"/>
        </w:rPr>
        <w:t>5. Розничная торговля и платные услуги населению.</w:t>
      </w:r>
    </w:p>
    <w:p w:rsidR="00CD2590" w:rsidRPr="00CD2590" w:rsidRDefault="00CD2590" w:rsidP="00CD2590">
      <w:pPr>
        <w:spacing w:after="0" w:line="240" w:lineRule="auto"/>
        <w:jc w:val="both"/>
        <w:rPr>
          <w:rFonts w:ascii="Times New Roman" w:eastAsia="Times New Roman" w:hAnsi="Times New Roman" w:cs="Times New Roman"/>
          <w:i/>
          <w:sz w:val="16"/>
          <w:szCs w:val="16"/>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Оборот розничной торговли и платных услуг населению в 2024 году ожидаетсяна уровне 2023 года.На увеличение объёма платных услуг окажет влияние на общий рост цен и тарифов. Наибольший удельный вес в общем объёме платных услуг, как и в предыдущие годы, составят жилищно-коммунальные, транспортные, бытовые услуги, а также услуги связи.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i/>
          <w:iCs/>
          <w:sz w:val="16"/>
          <w:szCs w:val="16"/>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i/>
          <w:iCs/>
          <w:sz w:val="16"/>
          <w:szCs w:val="16"/>
        </w:rPr>
        <w:t>6.Финансы</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Поступление налоговых и неналоговых доходов в бюджет поселения в 2024 году ожидается в объёме 2278,2 тыс.рублей, безвозмездных поступлений - в объёме 2666,8 тыс.рублей.</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В 2025 году в бюджет поселения запланировано поступление налоговых и неналоговых доходов в сумме 2384,9 тыс. рублей, что на 106,7 тыс. рублей выше уровня ожидаемого исполнения 2024 года. В связи с изменением прочих доходов от компенсации затрат (пересмотрен договор с «БУ ПСС Омской области»). Поступление налога на доходы физических лиц прогнозируется в 2025 году в сумме 80,9 тыс. рублей, что на 5,0 тыс. рублей выше уровня ожидаемого исполнения 2024 года. Это обусловлено ростом МРОТ.</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Безвозмездных поступлений в 2025 году запланировано в сумме 3189,1 тыс. рублей, что в сравнении с ожидаемым исполнением 2024 года на 522,3тыс. рублей больше.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t xml:space="preserve">Ожидаемые расходы бюджета поселения за 2024 год составят 5182,4 тыс. рублей, что на 444,8 тыс. рублей выше расходов 2023 года. </w:t>
      </w:r>
    </w:p>
    <w:p w:rsidR="00CD2590" w:rsidRPr="00CD2590" w:rsidRDefault="00CD2590" w:rsidP="00CD2590">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CD2590">
        <w:rPr>
          <w:rFonts w:ascii="Times New Roman" w:eastAsia="Times New Roman" w:hAnsi="Times New Roman" w:cs="Times New Roman"/>
          <w:sz w:val="16"/>
          <w:szCs w:val="16"/>
        </w:rPr>
        <w:lastRenderedPageBreak/>
        <w:t>В проекте бюджета в полном объеме предусмотрена заработная плата и  оплата коммунальных услуг,  прочие расходы на уровне первоначального бюджета на 2024</w:t>
      </w:r>
      <w:bookmarkStart w:id="0" w:name="_GoBack"/>
      <w:bookmarkEnd w:id="0"/>
      <w:r w:rsidRPr="00CD2590">
        <w:rPr>
          <w:rFonts w:ascii="Times New Roman" w:eastAsia="Times New Roman" w:hAnsi="Times New Roman" w:cs="Times New Roman"/>
          <w:sz w:val="16"/>
          <w:szCs w:val="16"/>
        </w:rPr>
        <w:t xml:space="preserve"> год.</w:t>
      </w:r>
    </w:p>
    <w:p w:rsidR="00A33FDB" w:rsidRPr="008357D9" w:rsidRDefault="00A33FDB" w:rsidP="00A33FDB">
      <w:pPr>
        <w:rPr>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АДМИНИСТРАЦИЯ</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КИПСКОГО СЕЛЬСКОГО ПОСЕЛЕНИЯ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ТЕВРИЗСКОГО МУНИЦИПАЛЬНОГО РАЙОНА</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ОМСКОЙ ОБЛАСТИ</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b/>
          <w:sz w:val="16"/>
          <w:szCs w:val="16"/>
        </w:rPr>
        <w:t>ПОСТАНОВЛЕНИЕ</w:t>
      </w:r>
    </w:p>
    <w:p w:rsidR="000516A6" w:rsidRPr="000516A6" w:rsidRDefault="000516A6" w:rsidP="000516A6">
      <w:pPr>
        <w:autoSpaceDE w:val="0"/>
        <w:autoSpaceDN w:val="0"/>
        <w:adjustRightInd w:val="0"/>
        <w:spacing w:after="0" w:line="240" w:lineRule="auto"/>
        <w:rPr>
          <w:rFonts w:ascii="Times New Roman" w:eastAsia="Times New Roman" w:hAnsi="Times New Roman" w:cs="Times New Roman"/>
          <w:b/>
          <w:bCs/>
          <w:sz w:val="16"/>
          <w:szCs w:val="16"/>
        </w:rPr>
      </w:pPr>
    </w:p>
    <w:p w:rsidR="000516A6" w:rsidRPr="000516A6" w:rsidRDefault="000516A6" w:rsidP="000516A6">
      <w:pPr>
        <w:autoSpaceDE w:val="0"/>
        <w:autoSpaceDN w:val="0"/>
        <w:adjustRightInd w:val="0"/>
        <w:spacing w:after="0" w:line="240" w:lineRule="auto"/>
        <w:jc w:val="center"/>
        <w:rPr>
          <w:rFonts w:ascii="Times New Roman" w:eastAsia="Times New Roman" w:hAnsi="Times New Roman" w:cs="Times New Roman"/>
          <w:b/>
          <w:bCs/>
          <w:sz w:val="16"/>
          <w:szCs w:val="16"/>
        </w:rPr>
      </w:pPr>
    </w:p>
    <w:p w:rsidR="000516A6" w:rsidRPr="000516A6" w:rsidRDefault="002D124A" w:rsidP="000516A6">
      <w:pPr>
        <w:autoSpaceDE w:val="0"/>
        <w:autoSpaceDN w:val="0"/>
        <w:adjustRightInd w:val="0"/>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0516A6" w:rsidRPr="000516A6">
        <w:rPr>
          <w:rFonts w:ascii="Times New Roman" w:eastAsia="Times New Roman" w:hAnsi="Times New Roman" w:cs="Times New Roman"/>
          <w:bCs/>
          <w:sz w:val="16"/>
          <w:szCs w:val="16"/>
        </w:rPr>
        <w:t>от 23 октября 2024 г                                                                                             № 52-п</w:t>
      </w:r>
    </w:p>
    <w:p w:rsidR="000516A6" w:rsidRPr="000516A6" w:rsidRDefault="000516A6" w:rsidP="00C70757">
      <w:pPr>
        <w:autoSpaceDE w:val="0"/>
        <w:autoSpaceDN w:val="0"/>
        <w:adjustRightInd w:val="0"/>
        <w:spacing w:after="0" w:line="240" w:lineRule="auto"/>
        <w:rPr>
          <w:rFonts w:ascii="Times New Roman" w:eastAsia="Times New Roman" w:hAnsi="Times New Roman" w:cs="Times New Roman"/>
          <w:b/>
          <w:bCs/>
          <w:sz w:val="16"/>
          <w:szCs w:val="16"/>
        </w:rPr>
      </w:pPr>
    </w:p>
    <w:p w:rsidR="000516A6" w:rsidRPr="000516A6" w:rsidRDefault="000516A6" w:rsidP="000516A6">
      <w:pPr>
        <w:autoSpaceDE w:val="0"/>
        <w:autoSpaceDN w:val="0"/>
        <w:adjustRightInd w:val="0"/>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О внесении изменений в муниципальную программу Кипского сельского поселения Тевризского муниципального района Омской области </w:t>
      </w:r>
    </w:p>
    <w:p w:rsidR="000516A6" w:rsidRPr="000516A6" w:rsidRDefault="000516A6" w:rsidP="000516A6">
      <w:pPr>
        <w:autoSpaceDE w:val="0"/>
        <w:autoSpaceDN w:val="0"/>
        <w:adjustRightInd w:val="0"/>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«Развитие экономического потенциала и социально-культурной сферы»</w:t>
      </w:r>
    </w:p>
    <w:p w:rsidR="000516A6" w:rsidRPr="000516A6" w:rsidRDefault="000516A6" w:rsidP="000516A6">
      <w:pPr>
        <w:autoSpaceDE w:val="0"/>
        <w:autoSpaceDN w:val="0"/>
        <w:adjustRightInd w:val="0"/>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(2021 – 2027 годы)</w:t>
      </w:r>
    </w:p>
    <w:p w:rsidR="000516A6" w:rsidRPr="000516A6" w:rsidRDefault="000516A6" w:rsidP="00C70757">
      <w:pPr>
        <w:autoSpaceDE w:val="0"/>
        <w:autoSpaceDN w:val="0"/>
        <w:adjustRightInd w:val="0"/>
        <w:spacing w:after="0" w:line="240" w:lineRule="auto"/>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соответствии со статьёй 179 Бюджетного кодекса Российской Федерации, Уставом Кипского сельского поселения Тевризского муниципального района Омской области, на основании Постановления главы сельского поселения Тевризского муниципального района Омской области № 19-п от 24.02.2022 г. «Об утверждении Порядка принятия решений о разработке муниципальной программы Кипского сельского поселения Тевризского муниципального района Омской области, её формирования и реализации, постановляю:</w:t>
      </w:r>
    </w:p>
    <w:p w:rsidR="000516A6" w:rsidRPr="000516A6" w:rsidRDefault="000516A6" w:rsidP="000516A6">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Внести в программу следующие изменения:</w:t>
      </w:r>
    </w:p>
    <w:p w:rsidR="000516A6" w:rsidRPr="000516A6" w:rsidRDefault="000516A6" w:rsidP="000516A6">
      <w:pPr>
        <w:autoSpaceDE w:val="0"/>
        <w:autoSpaceDN w:val="0"/>
        <w:adjustRightInd w:val="0"/>
        <w:spacing w:after="0" w:line="240" w:lineRule="auto"/>
        <w:ind w:firstLine="708"/>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 изложить в новой редакции, согласно приложений №1,2,4,7.</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 xml:space="preserve">2. Опубликовать настоящее постановление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на сайте </w:t>
      </w:r>
      <w:r w:rsidRPr="000516A6">
        <w:rPr>
          <w:rFonts w:ascii="Times New Roman" w:eastAsia="Times New Roman" w:hAnsi="Times New Roman" w:cs="Times New Roman"/>
          <w:sz w:val="16"/>
          <w:szCs w:val="16"/>
          <w:lang w:val="en-US"/>
        </w:rPr>
        <w:t>tevr</w:t>
      </w:r>
      <w:r w:rsidRPr="000516A6">
        <w:rPr>
          <w:rFonts w:ascii="Times New Roman" w:eastAsia="Times New Roman" w:hAnsi="Times New Roman" w:cs="Times New Roman"/>
          <w:sz w:val="16"/>
          <w:szCs w:val="16"/>
        </w:rPr>
        <w:t>.</w:t>
      </w:r>
      <w:r w:rsidRPr="000516A6">
        <w:rPr>
          <w:rFonts w:ascii="Times New Roman" w:eastAsia="Times New Roman" w:hAnsi="Times New Roman" w:cs="Times New Roman"/>
          <w:sz w:val="16"/>
          <w:szCs w:val="16"/>
          <w:lang w:val="en-US"/>
        </w:rPr>
        <w:t>omskportal</w:t>
      </w:r>
      <w:r w:rsidRPr="000516A6">
        <w:rPr>
          <w:rFonts w:ascii="Times New Roman" w:eastAsia="Times New Roman" w:hAnsi="Times New Roman" w:cs="Times New Roman"/>
          <w:sz w:val="16"/>
          <w:szCs w:val="16"/>
        </w:rPr>
        <w:t>.</w:t>
      </w:r>
      <w:r w:rsidRPr="000516A6">
        <w:rPr>
          <w:rFonts w:ascii="Times New Roman" w:eastAsia="Times New Roman" w:hAnsi="Times New Roman" w:cs="Times New Roman"/>
          <w:sz w:val="16"/>
          <w:szCs w:val="16"/>
          <w:lang w:val="en-US"/>
        </w:rPr>
        <w:t>ru</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3. Контроль за исполнением настоящего постановления оставляю за собой.</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Глава Кипского сельского поселения </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Тевризского муниципального района </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Омской области</w:t>
      </w:r>
      <w:r w:rsidRPr="000516A6">
        <w:rPr>
          <w:rFonts w:ascii="Times New Roman" w:eastAsia="Times New Roman" w:hAnsi="Times New Roman" w:cs="Times New Roman"/>
          <w:sz w:val="16"/>
          <w:szCs w:val="16"/>
        </w:rPr>
        <w:tab/>
      </w:r>
      <w:r w:rsidRPr="000516A6">
        <w:rPr>
          <w:rFonts w:ascii="Times New Roman" w:eastAsia="Times New Roman" w:hAnsi="Times New Roman" w:cs="Times New Roman"/>
          <w:sz w:val="16"/>
          <w:szCs w:val="16"/>
        </w:rPr>
        <w:tab/>
      </w:r>
      <w:r w:rsidRPr="000516A6">
        <w:rPr>
          <w:rFonts w:ascii="Times New Roman" w:eastAsia="Times New Roman" w:hAnsi="Times New Roman" w:cs="Times New Roman"/>
          <w:sz w:val="16"/>
          <w:szCs w:val="16"/>
        </w:rPr>
        <w:tab/>
      </w:r>
      <w:r w:rsidRPr="000516A6">
        <w:rPr>
          <w:rFonts w:ascii="Times New Roman" w:eastAsia="Times New Roman" w:hAnsi="Times New Roman" w:cs="Times New Roman"/>
          <w:sz w:val="16"/>
          <w:szCs w:val="16"/>
        </w:rPr>
        <w:tab/>
      </w:r>
      <w:r w:rsidRPr="000516A6">
        <w:rPr>
          <w:rFonts w:ascii="Times New Roman" w:eastAsia="Times New Roman" w:hAnsi="Times New Roman" w:cs="Times New Roman"/>
          <w:sz w:val="16"/>
          <w:szCs w:val="16"/>
        </w:rPr>
        <w:tab/>
        <w:t xml:space="preserve">                         Н.Ш. Минхаиров</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right"/>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Приложение№1</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ПАСПОРТ</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муниципальной программы</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Кипского сельского поселения</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Тевризского муниципального района</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Омской области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«Развитие экономического потенциала  и социально-культурной сферы»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(2021 - 2027 годы)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(далее - муниципальная программа)</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6004"/>
      </w:tblGrid>
      <w:tr w:rsidR="000516A6" w:rsidRPr="000516A6" w:rsidTr="000516A6">
        <w:trPr>
          <w:trHeight w:val="70"/>
        </w:trPr>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Наименование муниципальной программы Кипского сельского  поселения Тевризского муниципального района Омской области</w:t>
            </w:r>
          </w:p>
        </w:tc>
        <w:tc>
          <w:tcPr>
            <w:tcW w:w="6004" w:type="dxa"/>
          </w:tcPr>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«Развитие экономического потенциала  и социально-культурной сферы» </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Наименование органа исполнительной власти, являющегося ответственным исполнителем муниципальной программы</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Администрация Кипского сельского поселения Тевризского муниципального района Омской области</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Сроки  реализации муниципальной  программы</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2021-2027 годы</w:t>
            </w:r>
          </w:p>
        </w:tc>
      </w:tr>
      <w:tr w:rsidR="000516A6" w:rsidRPr="000516A6" w:rsidTr="005C5A89">
        <w:trPr>
          <w:trHeight w:val="738"/>
        </w:trPr>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Цель муниципальной программы</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Улучшение благосостояния населения, проживающего на территории Кипского сельского поселения Тевризского муниципального района Омской области </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Задачи муниципальной программы</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 Эффективное руководство и управление в сфере установленных функций органов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Эффективное использование муниципального имущества.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 Проведение мероприятий по предупреждению и ликвидации чрезвычайных ситуаций, профилактика терроризма и экстремизма.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 Снижение уровня безработицы в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 Улучшение качества оказания услуг по содержанию автомобильных дорог.</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 Повышение эффективности функционирования жилищно-коммунального хозяйства в целом по Кипскому поселению.</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 Улучшение качества оказания услуг по благоустройству и озеленению в границах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 Повышение социальной активности и гражданской ответственности молодых граждан.</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 Сохранения культурного наследия и развития культурного потенциала.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 Улучшение положения граждан находящихся в трудной жизненной ситуации, обеспечение доступности населению социальных услуг.</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 Проведение мероприятий по мобилизационной подготовке, гражданской обороне.</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Объёмы и источники финансирования муниципальной программы в целом и по годам её реализации</w:t>
            </w:r>
          </w:p>
        </w:tc>
        <w:tc>
          <w:tcPr>
            <w:tcW w:w="6004" w:type="dxa"/>
          </w:tcPr>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Общий объём финансирования муниципальной программы Кипского сельского поселения являются средства областного, районного бюджета  и бюджета  поселения и составит: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33 159 491,00 рублей, в том числе по годам:</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 год – 3 809 276,22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2022 год – 3 992 024,41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год – 4 737 564,98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год – 5 734 304,21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год – 5 573 988,32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год – 4 379 912,55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год – 4 932 420,31рублей</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Целевые индикаторы муниципальной программы</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 Степень соответствия использования средств резервного фонда Администрации Кипского сельского поселения требованиям законодательства.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Степень соответствия Решения Совета Кипского сельского поселения  о бюджете поселения требованиям Бюджетного кодекса Российской Федерации.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3. Число протестов Прокуратуры Тевризского района Омской области на нормативные правовые акты Кипского сельского поселения. </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 Степень соблюдение сроков и качества предоставления бюджетной отчётности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 Степень соответствия освещаемой информации о деятельности  Кипского сельского поселения Тевризского муниципального района Омской области требованиям  законодательства.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 Количество объектов, прошедших техническую инвентаризацию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 Количество объектов, поставленных на  кадастровый учёт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 Количество мероприятий по устранению  чрезвычайных ситуаций, проведённых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 Количество мероприятий по профилактике терроризма и экстремизма, проведённых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 Количество граждан в Кипском сельском поселении, трудоустроенных за счёт общественных работ.</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 Доля километров отремонтированных дорог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 Количество жалоб населения на состояние автомобильных дорог, находящихся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 Количество полученных технических паспортов.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 Количество километров отремонтированных водопроводных сетей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 Доля  километров новых линий уличного освещения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 Количество фонарей  уличного освещения, установленных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 Количество жалоб  населения по содержанию  общественных территорий.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 Количество жалоб  населения по содержанию  скверов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color w:val="339966"/>
                <w:sz w:val="16"/>
                <w:szCs w:val="16"/>
              </w:rPr>
            </w:pPr>
            <w:r w:rsidRPr="000516A6">
              <w:rPr>
                <w:rFonts w:ascii="Times New Roman" w:eastAsia="Times New Roman" w:hAnsi="Times New Roman" w:cs="Times New Roman"/>
                <w:sz w:val="16"/>
                <w:szCs w:val="16"/>
              </w:rPr>
              <w:t>20. Количество кладбищ Кипского сельского поселения, находящихся в санитарных условиях.</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 Количество выявленных нарушений правил  благоустройства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 Количество  проведённых культурно-массовых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23. Количество проведенных культурно - досуговых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24. Количество человек, получающих ежемесячную доплату к пенсии за выслугу лет в Администрации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 Количество проведённых  физкультурно-спортивных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26. Количество поставленных на учёт граждан, прибывающих в запасе.</w:t>
            </w:r>
          </w:p>
        </w:tc>
      </w:tr>
      <w:tr w:rsidR="000516A6" w:rsidRPr="000516A6" w:rsidTr="005C5A89">
        <w:tc>
          <w:tcPr>
            <w:tcW w:w="3567"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Ожидаемые результаты реализации муниципальной программы </w:t>
            </w:r>
          </w:p>
        </w:tc>
        <w:tc>
          <w:tcPr>
            <w:tcW w:w="6004" w:type="dxa"/>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 </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 – 14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- 2022 – 15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- 2023 – 16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- 2024 – 17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- 2025 – 18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- 2026 – 19 баллов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- 2027 – 20 баллов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увеличение налоговых и неналоговых доходов к  2027 году на 5 %.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--2021- 0,4%</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 – 0,6%</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 1%</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 2%</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 3%</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 4%</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 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снижение недоимки в бюджет Кипского сельского поселения Тевризского муниципального района Омской области к  2027 году до 5 %.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- 2021 – 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-2022 - 3%</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 4%</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 2%</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 1%</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 0,6%</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 0,4%</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обеспечение состояния  автомобильных дорог в границах Кипского сельского </w:t>
            </w:r>
            <w:r w:rsidRPr="000516A6">
              <w:rPr>
                <w:rFonts w:ascii="Times New Roman" w:eastAsia="Times New Roman" w:hAnsi="Times New Roman" w:cs="Times New Roman"/>
                <w:sz w:val="16"/>
                <w:szCs w:val="16"/>
              </w:rPr>
              <w:lastRenderedPageBreak/>
              <w:t>поселения к  2027 году с оценкой «удовлетворительно».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- 2021 – 40%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-2022 - 42%</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 50%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 70%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 80%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 90%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 100%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обеспечение 100 %  уличного освещения  Кипского сельского поселения Тевризского муниципального района Омской области к 2027 году.</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- 2021 – 85%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- 2022 – 90%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- 2023 – 95%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 100%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 100%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 100%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 100%</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- 2021 – 35%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-2022 - 40%</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 45%</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 59%</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 68%</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 85%</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 100%</w:t>
            </w:r>
          </w:p>
        </w:tc>
      </w:tr>
    </w:tbl>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lastRenderedPageBreak/>
        <w:t>Раздел 1. Экономическое положение Кипского сельского  поселения</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b/>
          <w:sz w:val="16"/>
          <w:szCs w:val="16"/>
        </w:rPr>
        <w:t>1.1. Общая характеристика поселения</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pacing w:val="-6"/>
          <w:sz w:val="16"/>
          <w:szCs w:val="16"/>
        </w:rPr>
        <w:t xml:space="preserve">Кипское сельское поселение образовано в 2005 году и расположено </w:t>
      </w:r>
      <w:r w:rsidRPr="000516A6">
        <w:rPr>
          <w:rFonts w:ascii="Times New Roman" w:eastAsia="Times New Roman" w:hAnsi="Times New Roman" w:cs="Times New Roman"/>
          <w:sz w:val="16"/>
          <w:szCs w:val="16"/>
        </w:rPr>
        <w:t xml:space="preserve">в северной части Тевризского муниципального района. </w:t>
      </w:r>
    </w:p>
    <w:p w:rsidR="000516A6" w:rsidRPr="000516A6" w:rsidRDefault="000516A6" w:rsidP="000516A6">
      <w:pPr>
        <w:spacing w:after="0" w:line="240" w:lineRule="auto"/>
        <w:ind w:firstLine="567"/>
        <w:jc w:val="both"/>
        <w:rPr>
          <w:rFonts w:ascii="Times New Roman" w:eastAsia="Times New Roman" w:hAnsi="Times New Roman" w:cs="Times New Roman"/>
          <w:spacing w:val="-6"/>
          <w:sz w:val="16"/>
          <w:szCs w:val="16"/>
        </w:rPr>
      </w:pPr>
      <w:r w:rsidRPr="000516A6">
        <w:rPr>
          <w:rFonts w:ascii="Times New Roman" w:eastAsia="Times New Roman" w:hAnsi="Times New Roman" w:cs="Times New Roman"/>
          <w:spacing w:val="-6"/>
          <w:sz w:val="16"/>
          <w:szCs w:val="16"/>
        </w:rPr>
        <w:t xml:space="preserve">Площадь Кипского поселения составляет – </w:t>
      </w:r>
      <w:smartTag w:uri="urn:schemas-microsoft-com:office:smarttags" w:element="metricconverter">
        <w:smartTagPr>
          <w:attr w:name="ProductID" w:val="14212 га"/>
        </w:smartTagPr>
        <w:r w:rsidRPr="000516A6">
          <w:rPr>
            <w:rFonts w:ascii="Times New Roman" w:eastAsia="Times New Roman" w:hAnsi="Times New Roman" w:cs="Times New Roman"/>
            <w:spacing w:val="-6"/>
            <w:sz w:val="16"/>
            <w:szCs w:val="16"/>
          </w:rPr>
          <w:t>14212 га</w:t>
        </w:r>
      </w:smartTag>
      <w:r w:rsidRPr="000516A6">
        <w:rPr>
          <w:rFonts w:ascii="Times New Roman" w:eastAsia="Times New Roman" w:hAnsi="Times New Roman" w:cs="Times New Roman"/>
          <w:spacing w:val="-6"/>
          <w:sz w:val="16"/>
          <w:szCs w:val="16"/>
        </w:rPr>
        <w:t xml:space="preserve">. </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Кроме с. Кип   на территории поселения расположены:</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д. Кипо-Кулары;</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деревня Поддол;</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д. Азы</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д. Поддол</w:t>
      </w:r>
    </w:p>
    <w:p w:rsidR="000516A6" w:rsidRPr="000516A6" w:rsidRDefault="000516A6" w:rsidP="000516A6">
      <w:pPr>
        <w:spacing w:after="0" w:line="240" w:lineRule="auto"/>
        <w:ind w:firstLine="567"/>
        <w:jc w:val="both"/>
        <w:rPr>
          <w:rFonts w:ascii="Times New Roman" w:eastAsia="Times New Roman" w:hAnsi="Times New Roman" w:cs="Times New Roman"/>
          <w:spacing w:val="-6"/>
          <w:sz w:val="16"/>
          <w:szCs w:val="16"/>
        </w:rPr>
      </w:pPr>
      <w:r w:rsidRPr="000516A6">
        <w:rPr>
          <w:rFonts w:ascii="Times New Roman" w:eastAsia="Times New Roman" w:hAnsi="Times New Roman" w:cs="Times New Roman"/>
          <w:spacing w:val="-6"/>
          <w:sz w:val="16"/>
          <w:szCs w:val="16"/>
        </w:rPr>
        <w:t xml:space="preserve">Население Кипского сельского поселения на 01 января 2024 года составляет </w:t>
      </w:r>
      <w:r w:rsidRPr="000516A6">
        <w:rPr>
          <w:rFonts w:ascii="Times New Roman" w:eastAsia="Times New Roman" w:hAnsi="Times New Roman" w:cs="Times New Roman"/>
          <w:color w:val="000000"/>
          <w:spacing w:val="-6"/>
          <w:sz w:val="16"/>
          <w:szCs w:val="16"/>
        </w:rPr>
        <w:t>675</w:t>
      </w:r>
      <w:r w:rsidRPr="000516A6">
        <w:rPr>
          <w:rFonts w:ascii="Times New Roman" w:eastAsia="Times New Roman" w:hAnsi="Times New Roman" w:cs="Times New Roman"/>
          <w:spacing w:val="-6"/>
          <w:sz w:val="16"/>
          <w:szCs w:val="16"/>
        </w:rPr>
        <w:t>человек.</w:t>
      </w:r>
    </w:p>
    <w:p w:rsidR="000516A6" w:rsidRPr="000516A6" w:rsidRDefault="000516A6" w:rsidP="000516A6">
      <w:pPr>
        <w:spacing w:after="0" w:line="240" w:lineRule="auto"/>
        <w:ind w:firstLine="567"/>
        <w:jc w:val="both"/>
        <w:rPr>
          <w:rFonts w:ascii="Times New Roman" w:eastAsia="Times New Roman" w:hAnsi="Times New Roman" w:cs="Times New Roman"/>
          <w:spacing w:val="-6"/>
          <w:sz w:val="16"/>
          <w:szCs w:val="16"/>
        </w:rPr>
      </w:pPr>
      <w:r w:rsidRPr="000516A6">
        <w:rPr>
          <w:rFonts w:ascii="Times New Roman" w:eastAsia="Times New Roman" w:hAnsi="Times New Roman" w:cs="Times New Roman"/>
          <w:spacing w:val="-6"/>
          <w:sz w:val="16"/>
          <w:szCs w:val="16"/>
        </w:rPr>
        <w:t xml:space="preserve">Национальный состав населения: </w:t>
      </w:r>
    </w:p>
    <w:tbl>
      <w:tblPr>
        <w:tblW w:w="0" w:type="auto"/>
        <w:tblInd w:w="2093" w:type="dxa"/>
        <w:tblLook w:val="01E0"/>
      </w:tblPr>
      <w:tblGrid>
        <w:gridCol w:w="4111"/>
      </w:tblGrid>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Русские –   308 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Татары –    354чел.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Азербайджанцы- 2 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Украинцы – 5 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Немцы –       1  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Белорусы –  4 чел.</w:t>
            </w:r>
          </w:p>
        </w:tc>
      </w:tr>
      <w:tr w:rsidR="000516A6" w:rsidRPr="000516A6" w:rsidTr="005C5A89">
        <w:tc>
          <w:tcPr>
            <w:tcW w:w="4111" w:type="dxa"/>
          </w:tcPr>
          <w:p w:rsidR="000516A6" w:rsidRPr="000516A6" w:rsidRDefault="000516A6" w:rsidP="000516A6">
            <w:pPr>
              <w:spacing w:after="0" w:line="240" w:lineRule="auto"/>
              <w:jc w:val="both"/>
              <w:rPr>
                <w:rFonts w:ascii="Times New Roman" w:eastAsia="Times New Roman" w:hAnsi="Times New Roman" w:cs="Times New Roman"/>
                <w:color w:val="000000"/>
                <w:spacing w:val="-6"/>
                <w:sz w:val="16"/>
                <w:szCs w:val="16"/>
              </w:rPr>
            </w:pPr>
            <w:r w:rsidRPr="000516A6">
              <w:rPr>
                <w:rFonts w:ascii="Times New Roman" w:eastAsia="Times New Roman" w:hAnsi="Times New Roman" w:cs="Times New Roman"/>
                <w:color w:val="000000"/>
                <w:spacing w:val="-6"/>
                <w:sz w:val="16"/>
                <w:szCs w:val="16"/>
              </w:rPr>
              <w:t>Армяне – 1 чел.</w:t>
            </w:r>
          </w:p>
        </w:tc>
      </w:tr>
    </w:tbl>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Удаленность с. Кип от административного центра Омской области – г. Омска - </w:t>
      </w:r>
      <w:smartTag w:uri="urn:schemas-microsoft-com:office:smarttags" w:element="metricconverter">
        <w:smartTagPr>
          <w:attr w:name="ProductID" w:val="501 км"/>
        </w:smartTagPr>
        <w:r w:rsidRPr="000516A6">
          <w:rPr>
            <w:rFonts w:ascii="Times New Roman" w:eastAsia="Times New Roman" w:hAnsi="Times New Roman" w:cs="Times New Roman"/>
            <w:sz w:val="16"/>
            <w:szCs w:val="16"/>
          </w:rPr>
          <w:t>501 км</w:t>
        </w:r>
      </w:smartTag>
      <w:r w:rsidRPr="000516A6">
        <w:rPr>
          <w:rFonts w:ascii="Times New Roman" w:eastAsia="Times New Roman" w:hAnsi="Times New Roman" w:cs="Times New Roman"/>
          <w:sz w:val="16"/>
          <w:szCs w:val="16"/>
        </w:rPr>
        <w:t xml:space="preserve">.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1.2. Анализ экономического потенциала</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и социально-культурной сферы  поселения</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Управление и функционирование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Политика Кипского сельского поселения Тевризского муниципального района Омской области в плановом периоде 2021-2027 годы будет направлена на продолжение реализации Федерального закона от 06.10.2003 г № 131-ФЗ «Об общих принципах организации местного самоуправления в РФ». Основные направления в работе обусловлены созданием благоприятных условий для проживания на территории поселения, повышения уровня жизни населения.  В целях реализации основных направлений действий Администрации Кипского сельского поселения Тевризского муниципального района Омской области, в области экономического потенциала, оздоровления финансов продолжается работа по паспортизации объектов и оформлению земельных участков.</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Предупреждение и ликвидация чрезвычайных ситуаций, профилактика терроризма и экстремизма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Для решения проблемы по предупреждению и ликвидации чрезвычайных ситуаций, профилактики терроризма и экстремизма необходимо создание условий для населения на территории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привлечение молодёжи и подростков к здоровому образу жизни;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снижение напряжённости, агрессии, экстремистской активности молодых людей;</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совершенствование координации органов местного самоуправления;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проведение мероприятий в образовательных учреждениях;</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роли и ответственности средств массовой информации в работе по формированию толерантности молодёжи;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проведение разноплановой работы органами и учреждениями по работе с молодёжью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Вовлечение молодёжи к здоровому образу жизни позволит уменьшить уровень экстремистской активности, снизит популярность экстремистских идей.</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Демографическое развитие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Одним из целевых направлений деятельности поселения в 2021 – 2027 годах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 Организация рабочих мест по программе общественных работ. Наряду с ростом общего спроса на рабочую силу, отмечается дефицит высококвалифицированных кадров в сельском хозяйстве, здравоохранении, культуре и некоторых предприятиях и организациях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Сельское хозяйство</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личных подсобных хозяйств в Кипском сельском поселении   числится 259. Во всех населенных пунктах  Кипского поселения на 1 января 2024г. в 83 дворах  держат подсобное хозяйство, из них КРС-</w:t>
      </w:r>
      <w:r w:rsidRPr="000516A6">
        <w:rPr>
          <w:rFonts w:ascii="Times New Roman" w:eastAsia="Times New Roman" w:hAnsi="Times New Roman" w:cs="Times New Roman"/>
          <w:color w:val="000000"/>
          <w:sz w:val="16"/>
          <w:szCs w:val="16"/>
        </w:rPr>
        <w:t xml:space="preserve">140 голов </w:t>
      </w:r>
      <w:r w:rsidRPr="000516A6">
        <w:rPr>
          <w:rFonts w:ascii="Times New Roman" w:eastAsia="Times New Roman" w:hAnsi="Times New Roman" w:cs="Times New Roman"/>
          <w:sz w:val="16"/>
          <w:szCs w:val="16"/>
        </w:rPr>
        <w:t>(в том числе коров – 67 голов). За 2023 год администрацией  Кипского сельского поселения     рекомендации на получение кредитов на поддержку ЛПХне выдавались.</w:t>
      </w: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Дорожное хозяйство</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В Кипском сельском поселении   осуществляется  ремонт и содержание автомобильных дорог. Для обеспечения транспортной доступности на уровне, гарантирующем экономическую целостность, и социальную стабильность поселения производится строительство, капитальный ремонт, проектные </w:t>
      </w:r>
      <w:r w:rsidRPr="000516A6">
        <w:rPr>
          <w:rFonts w:ascii="Times New Roman" w:eastAsia="Times New Roman" w:hAnsi="Times New Roman" w:cs="Times New Roman"/>
          <w:sz w:val="16"/>
          <w:szCs w:val="16"/>
        </w:rPr>
        <w:lastRenderedPageBreak/>
        <w:t>работы автомобильных дорог, создаются условия для обеспечения безопасности дорожного движения на автомобильных дорогах, подготавливается проектно-сметная документация, технические паспорта.</w:t>
      </w:r>
    </w:p>
    <w:p w:rsidR="000516A6" w:rsidRPr="000516A6" w:rsidRDefault="000516A6" w:rsidP="000516A6">
      <w:pPr>
        <w:spacing w:after="0" w:line="240" w:lineRule="auto"/>
        <w:ind w:firstLine="709"/>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Протяженность дорог общего пользования в Кипском сельском поселении    составляет 38,673 км, из них автодороги с твердым покрытием – 10,9 км.,  грунтовые – 27,773 км.</w:t>
      </w:r>
    </w:p>
    <w:p w:rsidR="000516A6" w:rsidRPr="000516A6" w:rsidRDefault="000516A6" w:rsidP="000516A6">
      <w:pPr>
        <w:spacing w:after="0" w:line="240" w:lineRule="auto"/>
        <w:ind w:firstLine="709"/>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Жилищно-коммунальный комплекс</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До настоящего времени решение вопроса модернизации и развития жилищно-коммунального комплекса направлено на техническое перевооружение жилищно-коммунального комплекса, оптимизацию использования энергетических ресурсов, улучшение качества предоставляемых населению жилищно-коммунальных услуг.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Проблемы в сфере жилищно-коммунального комплекса не решаются в пределах одного финансового года и требуют значительных бюджетных расходов, связанных с проведением единой технической политики, направленной на внедрение в отрасли наиболее прогрессивных, производственных и информационных технологий и оборудования.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Благоустройство на территории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Кипском сельском  поселении ежегодно ведутся работу по благоустройству  поселения. Производится уборка территорий улиц, работы по озеленению, огораживанию скверов, по организации и содержанию мест захоронения, монтаж и обслуживание уличного освещения.</w:t>
      </w:r>
    </w:p>
    <w:p w:rsidR="000516A6" w:rsidRPr="000516A6" w:rsidRDefault="000516A6" w:rsidP="000516A6">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Состояние объектов уличного освещения Кипского сельского поселения имеет важнейшее значение в комплексе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Все улицы Кипского поселения имеют электрические опоры. Программа предусматривает увеличение фонарей уличного освещения.</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Молодёжная политика, физическая культура и спорт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поселении проводит работу специалист по молодежной политике. Деятельность специалиста  обусловлена формами и методами образовательной, досуговой, методической, научно-исследовательской деятельности, а также инновационными формами и средствами дополнительного образования, что даёт определённые результаты. Вся деятельность осуществляется с учётом запросов детей, потребностей семей, особенностями национально-культурных традиций.</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Ежегодно организуются и проводятся молодецкие игры на народно-массовых гуляниях посвящённых дню Деревни, проводам зимы, дню молодёжи. Также проводятся массовые мероприятия:   зимняя спартакиада, «Лыжня России», «Кросс Победы», различные спортивные мероприятия.</w:t>
      </w:r>
    </w:p>
    <w:p w:rsidR="000516A6" w:rsidRPr="000516A6" w:rsidRDefault="000516A6" w:rsidP="000516A6">
      <w:pPr>
        <w:spacing w:after="0" w:line="240" w:lineRule="auto"/>
        <w:ind w:firstLine="720"/>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Культура</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На территории Кипского сельского поселения функционирует БКУ «Централизованная клубная система» - Кипский сельский клуб на 100 мест, Кипо-Куларский сельский клуб – на 88 мест. </w:t>
      </w:r>
    </w:p>
    <w:p w:rsidR="000516A6" w:rsidRPr="000516A6" w:rsidRDefault="000516A6" w:rsidP="000516A6">
      <w:pPr>
        <w:spacing w:after="0" w:line="240" w:lineRule="auto"/>
        <w:ind w:firstLine="720"/>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Одной из причин оттока молодого населения из Кипского сельского поселения является довольно скромный состав объектов и учреждений социально-культурной сферы.</w:t>
      </w:r>
    </w:p>
    <w:p w:rsidR="000516A6" w:rsidRPr="000516A6" w:rsidRDefault="000516A6" w:rsidP="000516A6">
      <w:pPr>
        <w:spacing w:after="0" w:line="240" w:lineRule="auto"/>
        <w:ind w:firstLine="720"/>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И хотя последнее время осуществляется ряд мероприятий (обустройство стадиона), но в целом сельское поселение должно располагать более развитой системой учреждений и объектов культуры.</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Социальная поддержка населения</w:t>
      </w:r>
    </w:p>
    <w:p w:rsidR="000516A6" w:rsidRPr="000516A6" w:rsidRDefault="000516A6" w:rsidP="000516A6">
      <w:pPr>
        <w:spacing w:after="0" w:line="240" w:lineRule="auto"/>
        <w:ind w:firstLine="54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  специалистами которого обслуживалось   на начало 2024 года 8 человек. Осуществляются ежемесячные выплаты льготным категориям граждан, доплаты к пенсиям отдельным категориям граждан в соответствии с законодательством Омской области.</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Раздел 2. Цель и задачи муниципальной программы</w:t>
      </w:r>
    </w:p>
    <w:p w:rsidR="000516A6" w:rsidRPr="000516A6" w:rsidRDefault="000516A6" w:rsidP="000516A6">
      <w:pPr>
        <w:spacing w:after="0" w:line="240" w:lineRule="auto"/>
        <w:ind w:firstLine="720"/>
        <w:jc w:val="both"/>
        <w:rPr>
          <w:rFonts w:ascii="Times New Roman" w:eastAsia="Times New Roman" w:hAnsi="Times New Roman" w:cs="Times New Roman"/>
          <w:color w:val="008000"/>
          <w:sz w:val="16"/>
          <w:szCs w:val="16"/>
        </w:rPr>
      </w:pPr>
      <w:r w:rsidRPr="000516A6">
        <w:rPr>
          <w:rFonts w:ascii="Times New Roman" w:eastAsia="Times New Roman" w:hAnsi="Times New Roman" w:cs="Times New Roman"/>
          <w:sz w:val="16"/>
          <w:szCs w:val="16"/>
        </w:rPr>
        <w:t>Основной целью муниципальной программы является улучшение благосостояния населения, проживающего на территории Кипского поселения Тевризского муниципального района Омской области.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color w:val="008000"/>
          <w:sz w:val="16"/>
          <w:szCs w:val="16"/>
        </w:rPr>
        <w:tab/>
      </w:r>
      <w:r w:rsidRPr="000516A6">
        <w:rPr>
          <w:rFonts w:ascii="Times New Roman" w:eastAsia="Times New Roman" w:hAnsi="Times New Roman" w:cs="Times New Roman"/>
          <w:sz w:val="16"/>
          <w:szCs w:val="16"/>
        </w:rPr>
        <w:t>Для достижения поставленной цели необходимо решение следующих задач:</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эффективное руководство и управление в сфере установленных функций органов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эффективное использование муниципального имущества;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проведение мероприятий по мобилизационной  подготовке, гражданской обороне, предупреждению и ликвидации чрезвычайных ситуаций, профилактика терроризма и экстремизма;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снижение уровня безработицы в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достоверности сведений по похозяйственному учёту.</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улучшение качества оказания услуг по содержанию автомобильных дорог;</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улучшение качества жизни населения за счёт повышения эффективности - функционирования жилищно-коммунального хозяйства в целом по городскому поселению;</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уровня благоустройства путём улучшения качества оказания услуг по благоустройству и озеленению в границах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социальной активности и гражданской ответственности молодых граждан;</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сохранения культурного наследия и развития культурного потенциала;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улучшение положения граждан находящихся в трудной жизненной ситуации, обеспечение доступности населению социальных услуг;</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поселения;</w:t>
      </w:r>
    </w:p>
    <w:p w:rsidR="000516A6" w:rsidRPr="000516A6" w:rsidRDefault="000516A6" w:rsidP="000516A6">
      <w:pPr>
        <w:spacing w:after="0" w:line="240" w:lineRule="auto"/>
        <w:jc w:val="both"/>
        <w:rPr>
          <w:rFonts w:ascii="Times New Roman" w:eastAsia="Times New Roman" w:hAnsi="Times New Roman" w:cs="Times New Roman"/>
          <w:color w:val="008000"/>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Раздел 3. Описание целевых индикаторов</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и ожидаемых результатов реализации муниципальной программы</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Кипского сельского поселения</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Для каждого мероприятия определены следующие целевые индикаторы и их значения на 2021-2027 годы:</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 Степень соответствия использования средств резервного фонда Администрации Кипского сельского поселения требованиям законодательства.</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процентах и рассчитывается по формуле:</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Р1 = (А +Б +В) / 3 х 100 %,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А – степень соблюдения предельного размера резервного фонда Администрации Кипского сельского поселения,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Б – степень соответствия направления средств резервного фонда Администрации Кипского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В – наличие распоряжения Главы Администрации Кипского сельского поселения о выделении средств резервного фонда Администрации Тевризского городского поселения, единиц.</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При соблюдении требований в отношении использования средств резервного фонда Администрации Кипского сельского поселения, установленных Бюджетным кодексом Российской Федерации, показателями А, Б, В, присваивается значение, равное 1, при несоблюдении значения, равное 0.</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 Степень соответствия Решения Совета Кипского сельского поселения о муниципальном бюджете требованиям Бюджетного кодекса Российской Федерации.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Целевой индикатор измеряется в процентах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 = (А + Б + В + Г ) / 4 х 100 %,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соблюдение предельного объёма заимствований Кипского сельского поселения,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Б – соблюдение предельного объёма муниципального долга Кипского сельского поселения,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 соблюдение предельного объёма расходов на обслуживание муниципального долга Кипского сельского поселения,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 – соблюдение предельного размера дефицита муниципального бюджета,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При соблюдении предельных размеров показателей, установленных Бюджетным кодексом Российской Федерации, показателям А, Б, В, Г присваивается значение, равное 1, при несоблюдении – значение, равное 0.</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 Число протестов Прокуратуры Тевризского района Омской области на нормативные правовые акты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Р3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число протестов Прокуратуры Тевризского муниципального района Омской области на нормативные правовые акты Кипского сельского поселения, единиц.</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При этом положительным результатом будет являться не превышение установленного значения Р2.</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 Степень соблюдения сроков и качества предоставления бюджетной отчётности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Целевой индикатор измеряется в процентах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Р4 = (А / Б = Б / В) / 2 х 100 %,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количество форм отчётов, представленных Кипским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Б – количество форм отчётов, представленных Кипским сельским поселением без ошибок,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 общее количество форм отчётов, представленных Кипским сельским поселением,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Р5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При этом положительным результатом будет являться  значение равное 0.</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 Степень соответствия освещаемой информации о деятельности  Кипского сельского поселения Тевризского муниципального района Омской области требованиям  законодательства.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процентах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Р6 = А / Б х 100 %,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информации, размещаемой Администрацией Кипского сельского поселения на официальном сайте Кипского сельского поселения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Б – количество информации на официальном сайте Кипского сельского поселения, подлежащей размещению Кипским сельским поселением в соответствии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 Количество объектов, прошедших техническую инвентаризацию в Кипском сельском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Р7 =  А,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объектов Кипского сельского поселения прошедших техническую инвентаризацию на конец отчётного периода,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 Количество объектов, поставленных на  кадастровый учёт в Кипского сельского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Р8 =  А,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объектов Кипского сельского поселения поставленных на кадастровый учёт на конец отчётного периода,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 Количество мероприятий  по устранению  чрезвычайных ситуаций, проведённых в Кипском сельском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Р9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мероприятий по устранению  чрезвычайных ситуаций, проведённых в Кипском сельском поселении на конец отчётного периода,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 Количество мероприятий по профилактике терроризма и экстремизма, проведённых в Кипском сельском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Р10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мероприятий по профилактике терроризма и экстремизма, проведённых в  Кипском сельском поселении на конец отчётного периода,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 Количество граждан в Кипском сельском поселении, трудоустроенных за счёт общественных работ.</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человеках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Р11 = А, где:</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граждан в Кипском сельском поселении, трудоустроенных за счёт общественных работ на конец отчётного периода, человек.</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 Количество хозяйств, опрошенных при сплошном обходе в Кипском сельском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Р12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опрошенных хозяйств, при сплошном обходе Кипского сельского поселения за отчётный период,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 Доля километров отремонтированных дорог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процентах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Р13 = А / Б х 100 %,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протяженность отремонтированных дорог Кипского сельского поселения на конец отчётного периода, километров.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Б – общая протяженность  дорог местного значения Кипского сельского поселения на конец отчётного периода, километров.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 Количество жалоб населения на состояние автомобильных дорог, находящихся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Р14 = А, где:</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жалоб населения на состояние автомобильных дорог, находящихся в Кипском сельском поселении,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15. Количество полученных технических паспортов.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Р15 = А,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полученных технических паспортов в Кипском сельском поселении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 Количество километров отремонтированных водопроводных сетей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километрах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Р17 = А,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протяженность отремонтированных водопроводных сетей в Кипском сельском поселении на конец отчётного периода, километров.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 Доля  километров новых линий уличного освещения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процентах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Р19 = А / Б х 100 %, где: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протяженность новых линий уличного освещения Кипскомсельском поселения на конец отчётного периода, километров.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Б – общая потребность улиц, нуждающихся в новых линиях уличного освещения в Кипском сельском поселении на конец отчётного периода, километров.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 Количество фонарей уличного освещения, установленных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Р20 = А, где:</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установленных фонарей для уличного освещения в Кипском сельском поселении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 Количество жалоб населения по содержанию общественных территорий.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Р21 = А, где:</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жалоб населения по содержанию общественных территорий в Кипском сельском поселении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 Количество жалоб населения по содержанию скверов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Р22 = А, где:</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жалоб населения по содержанию скверов Кипского сельского поселения,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 Количество кладбищ  Кипского сельского поселения, находящихся в санитарных условиях.</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Р23 = А, где:</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кладбищ Кипского сельского поселения, находящихся в санитарных условиях,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 Количество выявленных нарушений правил  благоустройства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Р24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выявленных  нарушений правил  благоустройства Кипского сельского поселения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23. Количество  проведённых культурно-массовых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Р25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проведённых культурно-массовых мероприятий в Кипском сельском поселении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24. Количестве проведенных культурно - досуговых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Р26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проведённых культурно-досуговых мероприятий в Кипском сельском поселении на конец отчётного периода, единиц.</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 Количество граждан, получающих материальную помощь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человеках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Р27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граждан, получающих материальную помощь в Кипском сельском поселении на конец отчётного периода, человек.</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26. Количество человек, получающих ежемесячную доплату к  пенсии за выслугу лет в Администрации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человеках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Р29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человек получающих ежемесячную доплату к пенсии за выслугу лет в Администрации Кипского сельского поселении на конец отчётного периода, человек.</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 Количестве проведённых  физкультурно-спортивных мероприятий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единицах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Р30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проведённых физкультурно-спортивных мероприятий в Кипском сельском поселении на конец отчётного периода, единиц.</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28. Количество поставленных на учёт граждан, прибывающих в запасе.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Целевой индикатор измеряется в человеках и рассчитывается по формуле:</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Р31 = А, где: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 – количество поставленных на учёт граждан, прибывающих в запасе на конец отчётного периода, человек.</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Раздел 4. Перечень основных мероприятий</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социально-экономического  развития  </w:t>
      </w:r>
      <w:r w:rsidRPr="000516A6">
        <w:rPr>
          <w:rFonts w:ascii="Times New Roman" w:eastAsia="Times New Roman" w:hAnsi="Times New Roman" w:cs="Times New Roman"/>
          <w:sz w:val="16"/>
          <w:szCs w:val="16"/>
        </w:rPr>
        <w:t>Кипскомсельском</w:t>
      </w:r>
      <w:r w:rsidRPr="000516A6">
        <w:rPr>
          <w:rFonts w:ascii="Times New Roman" w:eastAsia="Times New Roman" w:hAnsi="Times New Roman" w:cs="Times New Roman"/>
          <w:b/>
          <w:sz w:val="16"/>
          <w:szCs w:val="16"/>
        </w:rPr>
        <w:t xml:space="preserve"> поселения </w:t>
      </w:r>
    </w:p>
    <w:p w:rsidR="000516A6" w:rsidRPr="000516A6" w:rsidRDefault="000516A6" w:rsidP="000516A6">
      <w:pPr>
        <w:spacing w:after="0" w:line="240" w:lineRule="auto"/>
        <w:rPr>
          <w:rFonts w:ascii="Times New Roman" w:eastAsia="Times New Roman" w:hAnsi="Times New Roman" w:cs="Times New Roman"/>
          <w:color w:val="008000"/>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4.1 Эффективность управления муниципальными финансами  и функционирование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b/>
          <w:sz w:val="16"/>
          <w:szCs w:val="16"/>
        </w:rPr>
        <w:tab/>
      </w:r>
      <w:r w:rsidRPr="000516A6">
        <w:rPr>
          <w:rFonts w:ascii="Times New Roman" w:eastAsia="Times New Roman" w:hAnsi="Times New Roman" w:cs="Times New Roman"/>
          <w:sz w:val="16"/>
          <w:szCs w:val="16"/>
        </w:rPr>
        <w:t>В рамках реализации данного мероприятия Администрация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обеспечивает разработку нормативных правовых актов Кипского сельского поселения по вопросам регулирования в сфере бюджетного устройства и бюджетного процесса в Кипском сельском поселении, в том числе устанавливающие основные направления бюджетной и налоговой политики, сроки составления проекта бюджета поселения, порядок и методику планирования бюджетных ассигнований бюджета поселения;</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ведет реестр расходных обязательств Кипского сельского поселения;</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составляет документы и материалы, представляемые в Совет Кипского сельского поселения одновременно с Решением о бюджете Кипского сельского поселения на очередной финансовый год и плановый период, в том числе:</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составляет прогноз основных характеристик (общий объем доходов, общий объем расходов, дефицит (профицит) бюджета Кипского сельского поселения на очередной финансовый год и плановый период;</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составляет оценку ожидаемого исполнения  бюджета Кипского сельского поселения на текущий финансовый год;</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готовит материалы на публичные слушания по проекту Решения Совета Кипского сельского поселения;</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устанавливает порядки ведения сводной бюджетной росписи, кассового плана бюджета Кипского сельского поселения; </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формирует и утверждает сводную бюджетную роспись бюджета поселения, с внесением изменения в нее;</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-обеспечивает своевременное и правильное отражение поступлений доходов в бюджет поселения;</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формирует месячные, квартальные и годовые отчеты об исполнении  бюджета Кипского сельского поселения для последующего представления в Комитет финансов и контроля Администрации Тевризского муниципального района Омской области;</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-подготавливает постановления Главы Кипского сельского поселения об исполнении бюджета Кипского сельского поселения за первый квартал, первое полугодие, девять месяцев текущего года;</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формирует материалы на публичные слушания по проекту решения Совета Кипского сельского поселения об исполнении бюджета за отчетный финансовый год;</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осуществляет учет расходования средств резервного фонда Администрации Кипского сельского поселения;</w:t>
      </w:r>
    </w:p>
    <w:p w:rsidR="000516A6" w:rsidRPr="000516A6" w:rsidRDefault="000516A6" w:rsidP="000516A6">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 обеспечивается разработка нормативных правовых актов Кипского сельского поселения по вопросам правового регулирования в сфере бюджетного устройства и бюджетного процесса в Кипском сельском поселении;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осуществляет своевременное размещения заказов для нужд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осуществляет решения вопросов по  увеличению доходов и оптимизации расходов бюджета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b/>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4.2 Управление имуществом и земельными ресурсами на территории поселения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Для эффективного повышения использования собственности поселения, необходимо: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проведение технической инвентаризации объектов расположенных на территории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оформление технической документации бесхозяйных объектов недвижимости;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проведение учёта недвижимого имущества;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приведение в соответствие правоустанавливающих документов.</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4.3 Проведение мероприятий по предупреждению и ликвидации чрезвычайных ситуаций, профилактика терроризма и экстремизма</w:t>
      </w:r>
    </w:p>
    <w:p w:rsidR="000516A6" w:rsidRPr="000516A6" w:rsidRDefault="000516A6" w:rsidP="000516A6">
      <w:pPr>
        <w:spacing w:after="0" w:line="240" w:lineRule="auto"/>
        <w:ind w:firstLine="720"/>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рамках реализации данного мероприятия Администрация Кипского сельского поселения осуществляет мероприятия по:</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предупреждению ситуаций по  чрезвычайным последствиям;</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реализации на территории городского поселения государственной политики в области экстремизма;</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совершенствованию системы профилактических мер антиэкстремиской направленности;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предупреждению экстремистических проявлений на территории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Исполнение данного мероприятия позволит решить острые проблемы, стоящие перед органами местного самоуправления  городского поселения, в части создания условий реального снижения напряженности в обществе, повышения уровня антитеррористической защиты.</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4.4 Создание благоприятных условий для улучшения демографического развития поселения</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В рамках реализации мероприятия в Администрации Кипского сельского поселения планируется: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совершенствование похозяйственного учёта на территории поселения.</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4.5 Развитие сельского хозяйства</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развитии сельского хозяйства задачей  Кипского сельского поселения является  не допустить  снижения поголовья КРС, путем принятия мер по улучшению условий содержания  КРС,  повышение доступности кредитования.</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4.6 Модернизация и развитие автомобильных дорог</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рамках реализации данного мероприятия Администрация Кипского сельского поселения осуществляет ряд мероприятий по: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созданию условий для стимулирования социально-экомического развития Кипского сельского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содержанию и ремонту автомобильных дорог общего  пользования местного значения;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подготовка проектно-сметной документации, технических паспортов;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создание условий для обеспечения безопасности дорожного движения на автомобильных дорогах.</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4.7 Развитие жилищно-коммунального комплекса на территории поселения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рамках реализации данного мероприятия Администрация Кипского сельского поселения осуществляет ряд мероприятий по: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проведению преобразований в сфере жилищно-коммунального хозяйства на основе формирования рыночных отношений, создания конкурентной среды;</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организации качественно новой схемы обслуживания жилищного фонда, развитие самоуправления граждан в данной сфере;</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привлечению инвестиций в развитие жилищно-коммунальной сферы;</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внедрению энергосберегающих технологий.</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Для сокращения расхода потерь тепловой энергии проводится капитальный ремонт и гидравлическая наладка тепловых сетей, замена оборудования котельных,  замена дымососов и форсунок на котельных. </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области обращения с отходами производства проводится постоянная работа по содержанию твёрдых бытовых отходов.</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Производится ремонт и строительство водопроводных сетей, ремонт водонапорных башен, подъездов многоквартирных жилых домов.</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В целом планируется: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улучшить техническое состояние объектов жилищно-коммунального комплекса, сократить износ объектов и систем жилищно-коммунального комплекса, повысить технологический уровень и обеспечить безаварийность работы систем жизнеобеспечения в целом, повысить качество обслуживания населения  и создать более комфортные условия его проживания, а также снизить себестоимость жилищно-коммунальных услуг;</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улучшить водоснабжение населения;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обеспечить тепловой режим в помещениях;</w:t>
      </w:r>
    </w:p>
    <w:p w:rsidR="000516A6" w:rsidRPr="000516A6" w:rsidRDefault="000516A6" w:rsidP="000516A6">
      <w:pPr>
        <w:spacing w:after="0" w:line="240" w:lineRule="auto"/>
        <w:jc w:val="both"/>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 </w:t>
      </w:r>
      <w:r w:rsidRPr="000516A6">
        <w:rPr>
          <w:rFonts w:ascii="Times New Roman" w:eastAsia="Times New Roman" w:hAnsi="Times New Roman" w:cs="Times New Roman"/>
          <w:sz w:val="16"/>
          <w:szCs w:val="16"/>
        </w:rPr>
        <w:t>обеспечить уличное освещение в населенных пунктах.</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Реализация планируемого комплекса мероприятий по развитию жилищно-коммунального комплекса позволит повысить качество предоставляемых услуг и надежность функционирования систем жилищно-коммунального комплекса, уменьшения количества аварий на системах жизнеобеспечения.</w:t>
      </w:r>
    </w:p>
    <w:p w:rsidR="000516A6" w:rsidRPr="000516A6" w:rsidRDefault="000516A6" w:rsidP="000516A6">
      <w:pPr>
        <w:spacing w:after="0" w:line="240" w:lineRule="auto"/>
        <w:ind w:firstLine="567"/>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4.8 Развитие благоустройства на территории поселения</w:t>
      </w:r>
    </w:p>
    <w:p w:rsidR="000516A6" w:rsidRPr="000516A6" w:rsidRDefault="000516A6" w:rsidP="000516A6">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 Наличие и функционирование на всех улицах Кипского сельского поселения линий уличного освещения.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рамках реализации данного мероприятия Администрация Кипского сельского поселения осуществляет ряд мероприятий по:</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организации озеленения и благоустройства территории поселения;</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выполнению плановых показателей по уличному освещению, согласно перечня мероприятий данной муниципальной программы;</w:t>
      </w:r>
    </w:p>
    <w:p w:rsidR="000516A6" w:rsidRPr="000516A6" w:rsidRDefault="000516A6" w:rsidP="000516A6">
      <w:pPr>
        <w:autoSpaceDE w:val="0"/>
        <w:autoSpaceDN w:val="0"/>
        <w:adjustRightInd w:val="0"/>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финансовое обеспечение выполнения перечня мероприятий.</w:t>
      </w:r>
    </w:p>
    <w:p w:rsidR="000516A6" w:rsidRPr="000516A6" w:rsidRDefault="000516A6" w:rsidP="000516A6">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 9 Развитие молодёжной политики на территории поселения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b/>
          <w:color w:val="008000"/>
          <w:sz w:val="16"/>
          <w:szCs w:val="16"/>
        </w:rPr>
        <w:tab/>
      </w:r>
      <w:r w:rsidRPr="000516A6">
        <w:rPr>
          <w:rFonts w:ascii="Times New Roman" w:eastAsia="Times New Roman" w:hAnsi="Times New Roman" w:cs="Times New Roman"/>
          <w:sz w:val="16"/>
          <w:szCs w:val="16"/>
        </w:rPr>
        <w:t>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 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ab/>
        <w:t>От позиции молодёжи в общественно-политической жизни, её уверенности в завтрашнем дне и активности будет зависеть темп продвижения Кипского сельского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4.10 Развитие культуры и кинематографии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целях сохранения культурного наследия и развития культурного потенциала и доступности услуг культуры на территории поселения, повышения духовно-нравственного развития общества предполагается ряд мероприятий:</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содействие дальнейшему развитию самодеятельного народного творчества, приобщение к творчеству детей, подростков и молодежи;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развитие всех видов и жанров творческой и исполнительской деятельности, представленных творческими коллективами, учебными заведениями, кружками, семейными династиями.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качества и престижа детского музыкального и художественного образования;</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увеличение количества учащихся детской школы искусств;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привлечение новых пользователей библиотечной сферы;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повышение уровня проведения культурно – досуговых мероприятий.</w:t>
      </w:r>
    </w:p>
    <w:p w:rsidR="000516A6" w:rsidRPr="000516A6" w:rsidRDefault="000516A6" w:rsidP="000516A6">
      <w:pPr>
        <w:spacing w:after="0" w:line="240" w:lineRule="auto"/>
        <w:ind w:firstLine="709"/>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Реализация намеченных мероприятий  будет способствовать повышению духовно-нравственного, творческого и культурного потенциала населения, сохранению и развитию русской и других национальных культур, обеспечению доступа населения  к культурному наследию.</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4.11 Социальная поддержка населения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В целях формирования целостной и эффективной системы социальной поддержки населения, обеспечения равных условий реализации социальных прав жителей поселения, необходимо оказывать содействие органам социальной защиты населения (Министерство труда и социального развития Омской области по Тевризскому муниципальному району) по: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осуществлению ежемесячных денежных выплат льготным категориям граждан, в том числе пособий на детей, денежных выплат многодетным семьям, женщинам, вставшим на учёт в медицинских учреждениях в ранние сроки беременности, женщинам, осуществляющим уход за ребёнком, иным категориям граждан;</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осуществлению выплат ежемесячных денежных пособий, доплат к пенсиям отдельным категориям граждан в соответствии с законодательством Омской области;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оказанию социальной помощи малоимущим семьям и одиноко проживающим гражданам в соответствии с Законом Омской области «О государственной социальной помощи в Омской области»;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обследованию семей на предмет выявления лиц, нуждающихся в опеке и попечительстве.</w:t>
      </w:r>
    </w:p>
    <w:p w:rsidR="000516A6" w:rsidRPr="000516A6" w:rsidRDefault="000516A6" w:rsidP="000516A6">
      <w:pPr>
        <w:spacing w:after="0" w:line="240" w:lineRule="auto"/>
        <w:jc w:val="both"/>
        <w:rPr>
          <w:rFonts w:ascii="Times New Roman" w:eastAsia="Times New Roman" w:hAnsi="Times New Roman" w:cs="Times New Roman"/>
          <w:sz w:val="16"/>
          <w:szCs w:val="16"/>
        </w:rPr>
      </w:pPr>
    </w:p>
    <w:p w:rsidR="000516A6" w:rsidRPr="000516A6" w:rsidRDefault="000516A6" w:rsidP="000516A6">
      <w:pPr>
        <w:spacing w:after="0" w:line="240" w:lineRule="auto"/>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4.12.Развитие физической культуры и спорта на территории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Администрация Кипского сельского поселения проводит ряд мероприятий по:</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формированию у населения устойчивый интерес к занятиям физической культурой и спортом, здоровому образу жизни;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обеспечению оптимальных условий для роста спортивного мастерства ведущих специалистов;</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привлечению высококвалифицированных специалистов по физической культуре и спорту в Кипском сельском поселении;</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обеспечению дальнейшего развития материально-технической базы учреждений в сфере физической культуры и спорта;</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повышению эффективности работы с детьми, подростками и молодёжью;</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повышению эффективности работы средств массовой информации по информационной поддержке развития физической культуры и спорта, здорового образа жизни поселения.</w:t>
      </w:r>
    </w:p>
    <w:p w:rsidR="000516A6" w:rsidRPr="000516A6" w:rsidRDefault="000516A6" w:rsidP="000516A6">
      <w:pPr>
        <w:spacing w:after="0" w:line="240" w:lineRule="auto"/>
        <w:rPr>
          <w:rFonts w:ascii="Times New Roman" w:eastAsia="Times New Roman" w:hAnsi="Times New Roman" w:cs="Times New Roman"/>
          <w:sz w:val="16"/>
          <w:szCs w:val="16"/>
        </w:rPr>
      </w:pPr>
    </w:p>
    <w:p w:rsidR="000516A6" w:rsidRPr="000516A6" w:rsidRDefault="000516A6" w:rsidP="000516A6">
      <w:pPr>
        <w:spacing w:after="0" w:line="240" w:lineRule="auto"/>
        <w:jc w:val="both"/>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4. 13 Проведение мероприятий по мобилизационной подготовке, гражданской обороне</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Администрация Кипского сельского поселения проводит ряд мероприятий по: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постоянному обеспечению полноты и достоверности данных, определяющих количественный состав и качественное состояние призывных и мобилизационных ресурсов;</w:t>
      </w:r>
    </w:p>
    <w:p w:rsidR="000516A6" w:rsidRPr="000516A6" w:rsidRDefault="000516A6" w:rsidP="000516A6">
      <w:pPr>
        <w:spacing w:after="0" w:line="240" w:lineRule="auto"/>
        <w:jc w:val="both"/>
        <w:rPr>
          <w:rFonts w:ascii="Times New Roman" w:eastAsia="Times New Roman" w:hAnsi="Times New Roman" w:cs="Times New Roman"/>
          <w:b/>
          <w:sz w:val="16"/>
          <w:szCs w:val="16"/>
        </w:rPr>
      </w:pPr>
      <w:r w:rsidRPr="000516A6">
        <w:rPr>
          <w:rFonts w:ascii="Times New Roman" w:eastAsia="Times New Roman" w:hAnsi="Times New Roman" w:cs="Times New Roman"/>
          <w:sz w:val="16"/>
          <w:szCs w:val="16"/>
        </w:rPr>
        <w:t>- документальное оформление сведений воинского учёта о гражданах, состоящих на воинском учёте.</w:t>
      </w:r>
    </w:p>
    <w:p w:rsidR="000516A6" w:rsidRPr="000516A6" w:rsidRDefault="000516A6" w:rsidP="000516A6">
      <w:pPr>
        <w:spacing w:after="0" w:line="240" w:lineRule="auto"/>
        <w:jc w:val="both"/>
        <w:rPr>
          <w:rFonts w:ascii="Times New Roman" w:eastAsia="Times New Roman" w:hAnsi="Times New Roman" w:cs="Times New Roman"/>
          <w:b/>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Раздел 5. Сроки реализации  муниципальной программы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Кипского сельского поселения</w:t>
      </w:r>
    </w:p>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Срок реализации муниципальной программы составляет 7 лет: 2021- 2027 годы</w:t>
      </w: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 xml:space="preserve">Раздел 6. Объём и источники финансирования </w:t>
      </w:r>
    </w:p>
    <w:p w:rsidR="000516A6" w:rsidRPr="000516A6" w:rsidRDefault="000516A6" w:rsidP="000516A6">
      <w:pPr>
        <w:spacing w:after="0" w:line="240" w:lineRule="auto"/>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Муниципальной программы в целом по годам её реализации</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Общий объём расходов на реализацию муниципальной программы составляет  33 159 491,00 рублей, в том числе по годам:</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 год – 3 809 276,22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 год – 3 992 024,41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 год – 4 737 564,98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 год – 5 734 304,21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 год – 5 573 988,32 рублей</w:t>
      </w:r>
    </w:p>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 год – 4 379 912,55 рублей</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 год – 4 932 420,31  рублей</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Источником финансирования муниципальной программы Кипского сельского поселения являются средства областного, районного бюджета, и бюджета  поселения.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p>
    <w:p w:rsidR="000516A6" w:rsidRPr="000516A6" w:rsidRDefault="000516A6" w:rsidP="000516A6">
      <w:pPr>
        <w:spacing w:after="0" w:line="240" w:lineRule="auto"/>
        <w:ind w:firstLine="720"/>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Раздел 7. Описание системы управления реализацией</w:t>
      </w:r>
    </w:p>
    <w:p w:rsidR="000516A6" w:rsidRPr="000516A6" w:rsidRDefault="000516A6" w:rsidP="000516A6">
      <w:pPr>
        <w:spacing w:after="0" w:line="240" w:lineRule="auto"/>
        <w:ind w:firstLine="720"/>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муниципальной программы</w:t>
      </w:r>
    </w:p>
    <w:p w:rsidR="000516A6" w:rsidRPr="000516A6" w:rsidRDefault="000516A6" w:rsidP="000516A6">
      <w:pPr>
        <w:spacing w:after="0" w:line="240" w:lineRule="auto"/>
        <w:ind w:firstLine="720"/>
        <w:jc w:val="center"/>
        <w:rPr>
          <w:rFonts w:ascii="Times New Roman" w:eastAsia="Times New Roman" w:hAnsi="Times New Roman" w:cs="Times New Roman"/>
          <w:b/>
          <w:sz w:val="16"/>
          <w:szCs w:val="16"/>
        </w:rPr>
      </w:pPr>
      <w:r w:rsidRPr="000516A6">
        <w:rPr>
          <w:rFonts w:ascii="Times New Roman" w:eastAsia="Times New Roman" w:hAnsi="Times New Roman" w:cs="Times New Roman"/>
          <w:b/>
          <w:sz w:val="16"/>
          <w:szCs w:val="16"/>
        </w:rPr>
        <w:t>Кипского сельского поселения</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В 2021-2027 годы главной целью экономического потенциала и социально-культурной сферы Кипского сельского поселения будет являться рост благосостояния жителей поселения.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Значение исходных данных для расчёта ожидаемого результата определяется на основе информации Кипского сельского поселения, полученной по результатам проведения оценки качества организации и осуществления бюджетного процесса в Кипском сельском поселении за отчётный финансовый год.</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Ожидаемыми результатами реализации муниципальной программы является: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увеличение налоговых и неналоговых доходов к  2027 году на 5 %;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снижение недоимки в бюджет Кипского сельского поселения Тевризского муниципального района Омской области к  2027 году до 5 %;</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обеспечение состояния  автомобильных дорог в границах Кипского сельского поселения к  2027 году с оценкой «удовлетворительно»;</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обеспечение 100 %  уличного освещения  Кипского сельского поселения Тевризского муниципального района Омской области к 2027 году;</w:t>
      </w:r>
    </w:p>
    <w:p w:rsidR="000516A6" w:rsidRPr="000516A6" w:rsidRDefault="000516A6" w:rsidP="000516A6">
      <w:pPr>
        <w:spacing w:after="0" w:line="240" w:lineRule="auto"/>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Оперативное управление и контроль за ходом реализации муниципальной программы осуществляет глава администрации Кипского сельского поселения Тевризского муниципального района Омской области, а также Совет депутатов Кипского сельского поселения Тевризского муниципального района Омской области в соответствии с полномочиями, установленными действующим законодательством.</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Реализация мероприятий муниципальной программы осуществляется специалистами администрации Кипского сельского поселения, указанными в приложении.</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Ответственным исполнителем за реализацию каждого мероприятия муниципальной программы является специалист, обозначенный первым в списке исполнителей мероприятия муниципальной программы.</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 главный бухгалтер Н.Н. Миронович, специалист 1 категории Игнатьев Н.И.,  во взаимодействии с ответственными исполнителями мероприятий муниципальной программы.</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 </w:t>
      </w:r>
    </w:p>
    <w:p w:rsidR="000516A6" w:rsidRPr="000516A6" w:rsidRDefault="000516A6" w:rsidP="000516A6">
      <w:pPr>
        <w:spacing w:after="0" w:line="240" w:lineRule="auto"/>
        <w:ind w:firstLine="720"/>
        <w:jc w:val="both"/>
        <w:rPr>
          <w:rFonts w:ascii="Times New Roman" w:eastAsia="Times New Roman" w:hAnsi="Times New Roman" w:cs="Times New Roman"/>
          <w:sz w:val="16"/>
          <w:szCs w:val="16"/>
        </w:rPr>
      </w:pPr>
    </w:p>
    <w:p w:rsidR="000516A6" w:rsidRPr="000516A6" w:rsidRDefault="000516A6" w:rsidP="000516A6">
      <w:pPr>
        <w:spacing w:after="0" w:line="240" w:lineRule="auto"/>
        <w:jc w:val="center"/>
        <w:rPr>
          <w:rFonts w:ascii="Times New Roman" w:eastAsia="Times New Roman" w:hAnsi="Times New Roman" w:cs="Times New Roman"/>
          <w:sz w:val="16"/>
          <w:szCs w:val="16"/>
        </w:rPr>
      </w:pPr>
    </w:p>
    <w:p w:rsidR="000E194C" w:rsidRDefault="000E194C" w:rsidP="00C70757">
      <w:pPr>
        <w:tabs>
          <w:tab w:val="left" w:pos="1012"/>
        </w:tabs>
        <w:spacing w:after="0" w:line="324" w:lineRule="exact"/>
        <w:ind w:right="20"/>
        <w:rPr>
          <w:rFonts w:ascii="Times New Roman" w:eastAsia="Times New Roman" w:hAnsi="Times New Roman" w:cs="Times New Roman"/>
          <w:color w:val="000000"/>
          <w:sz w:val="16"/>
          <w:szCs w:val="16"/>
        </w:rPr>
      </w:pPr>
      <w:bookmarkStart w:id="1" w:name="RANGE!A1:F51"/>
      <w:bookmarkEnd w:id="1"/>
    </w:p>
    <w:p w:rsidR="000E194C" w:rsidRDefault="000E194C" w:rsidP="000516A6">
      <w:pPr>
        <w:tabs>
          <w:tab w:val="left" w:pos="1012"/>
        </w:tabs>
        <w:spacing w:after="0" w:line="324" w:lineRule="exact"/>
        <w:ind w:left="20" w:right="20"/>
        <w:jc w:val="right"/>
        <w:rPr>
          <w:rFonts w:ascii="Times New Roman" w:eastAsia="Times New Roman" w:hAnsi="Times New Roman" w:cs="Times New Roman"/>
          <w:color w:val="000000"/>
          <w:sz w:val="16"/>
          <w:szCs w:val="16"/>
        </w:rPr>
      </w:pPr>
    </w:p>
    <w:p w:rsidR="000516A6" w:rsidRPr="000E194C" w:rsidRDefault="000516A6"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 xml:space="preserve">Приложение № 2 </w:t>
      </w:r>
    </w:p>
    <w:p w:rsidR="000E194C" w:rsidRPr="000E194C" w:rsidRDefault="000E194C"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p>
    <w:p w:rsidR="000516A6" w:rsidRPr="000E194C" w:rsidRDefault="000516A6"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к Порядку принятия решений</w:t>
      </w:r>
    </w:p>
    <w:p w:rsidR="000516A6" w:rsidRPr="000E194C" w:rsidRDefault="000516A6"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 xml:space="preserve"> о разработке муниципальных программ</w:t>
      </w:r>
    </w:p>
    <w:p w:rsidR="000516A6" w:rsidRPr="000E194C" w:rsidRDefault="000516A6"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 xml:space="preserve">Кипского сельского поселения </w:t>
      </w:r>
    </w:p>
    <w:p w:rsidR="000516A6" w:rsidRPr="000E194C" w:rsidRDefault="000516A6" w:rsidP="000E194C">
      <w:pPr>
        <w:tabs>
          <w:tab w:val="left" w:pos="1012"/>
        </w:tabs>
        <w:spacing w:after="0" w:line="240" w:lineRule="auto"/>
        <w:ind w:left="20" w:right="20"/>
        <w:jc w:val="right"/>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 xml:space="preserve"> их формирования и реализации</w:t>
      </w:r>
    </w:p>
    <w:p w:rsidR="000516A6" w:rsidRPr="000E194C" w:rsidRDefault="000516A6" w:rsidP="000516A6">
      <w:pPr>
        <w:tabs>
          <w:tab w:val="left" w:pos="1012"/>
        </w:tabs>
        <w:spacing w:after="0" w:line="324" w:lineRule="exact"/>
        <w:ind w:left="20" w:right="20"/>
        <w:jc w:val="right"/>
        <w:rPr>
          <w:rFonts w:ascii="Times New Roman" w:eastAsia="Times New Roman" w:hAnsi="Times New Roman" w:cs="Times New Roman"/>
          <w:color w:val="000000"/>
          <w:sz w:val="16"/>
          <w:szCs w:val="16"/>
        </w:rPr>
      </w:pPr>
    </w:p>
    <w:p w:rsidR="000516A6" w:rsidRPr="000E194C" w:rsidRDefault="000516A6" w:rsidP="000516A6">
      <w:pPr>
        <w:tabs>
          <w:tab w:val="left" w:pos="1012"/>
        </w:tabs>
        <w:spacing w:after="0" w:line="324" w:lineRule="exact"/>
        <w:ind w:left="20" w:right="20"/>
        <w:jc w:val="center"/>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 xml:space="preserve">Ожидаемые результаты и сведения о их достижении в реализации муниципальной программы </w:t>
      </w:r>
      <w:r w:rsidRPr="000E194C">
        <w:rPr>
          <w:rFonts w:ascii="Times New Roman" w:eastAsia="Times New Roman" w:hAnsi="Times New Roman" w:cs="Times New Roman"/>
          <w:sz w:val="16"/>
          <w:szCs w:val="16"/>
        </w:rPr>
        <w:t xml:space="preserve">Кипского сельского </w:t>
      </w:r>
      <w:r w:rsidRPr="000E194C">
        <w:rPr>
          <w:rFonts w:ascii="Times New Roman" w:eastAsia="Times New Roman" w:hAnsi="Times New Roman" w:cs="Times New Roman"/>
          <w:color w:val="000000"/>
          <w:sz w:val="16"/>
          <w:szCs w:val="16"/>
        </w:rPr>
        <w:t>поселения за 2021-2027 годы (</w:t>
      </w:r>
      <w:r w:rsidRPr="000E194C">
        <w:rPr>
          <w:rFonts w:ascii="Times New Roman" w:eastAsia="Times New Roman" w:hAnsi="Times New Roman" w:cs="Times New Roman"/>
          <w:color w:val="000000"/>
          <w:sz w:val="16"/>
          <w:szCs w:val="16"/>
          <w:u w:val="single"/>
        </w:rPr>
        <w:t>за весь период реализации</w:t>
      </w:r>
      <w:r w:rsidRPr="000E194C">
        <w:rPr>
          <w:rFonts w:ascii="Times New Roman" w:eastAsia="Times New Roman" w:hAnsi="Times New Roman" w:cs="Times New Roman"/>
          <w:color w:val="000000"/>
          <w:sz w:val="16"/>
          <w:szCs w:val="16"/>
        </w:rPr>
        <w:t>)</w:t>
      </w:r>
    </w:p>
    <w:p w:rsidR="000516A6" w:rsidRPr="000E194C" w:rsidRDefault="000516A6" w:rsidP="000516A6">
      <w:pPr>
        <w:tabs>
          <w:tab w:val="left" w:pos="1012"/>
        </w:tabs>
        <w:spacing w:after="0" w:line="324" w:lineRule="exact"/>
        <w:ind w:left="20" w:right="20"/>
        <w:jc w:val="center"/>
        <w:rPr>
          <w:rFonts w:ascii="Times New Roman" w:eastAsia="Times New Roman" w:hAnsi="Times New Roman" w:cs="Times New Roman"/>
          <w:color w:val="000000"/>
          <w:sz w:val="16"/>
          <w:szCs w:val="16"/>
        </w:rPr>
      </w:pPr>
    </w:p>
    <w:tbl>
      <w:tblPr>
        <w:tblW w:w="5000" w:type="pct"/>
        <w:tblCellMar>
          <w:left w:w="0" w:type="dxa"/>
          <w:right w:w="0" w:type="dxa"/>
        </w:tblCellMar>
        <w:tblLook w:val="0000"/>
      </w:tblPr>
      <w:tblGrid>
        <w:gridCol w:w="404"/>
        <w:gridCol w:w="3426"/>
        <w:gridCol w:w="1007"/>
        <w:gridCol w:w="905"/>
        <w:gridCol w:w="907"/>
        <w:gridCol w:w="431"/>
        <w:gridCol w:w="431"/>
        <w:gridCol w:w="431"/>
        <w:gridCol w:w="431"/>
        <w:gridCol w:w="431"/>
        <w:gridCol w:w="431"/>
        <w:gridCol w:w="435"/>
        <w:gridCol w:w="1106"/>
      </w:tblGrid>
      <w:tr w:rsidR="000516A6" w:rsidRPr="000E194C" w:rsidTr="000E194C">
        <w:trPr>
          <w:trHeight w:hRule="exact" w:val="731"/>
        </w:trPr>
        <w:tc>
          <w:tcPr>
            <w:tcW w:w="187" w:type="pct"/>
            <w:vMerge w:val="restart"/>
            <w:tcBorders>
              <w:top w:val="single" w:sz="4" w:space="0" w:color="auto"/>
              <w:left w:val="single" w:sz="4" w:space="0" w:color="auto"/>
              <w:bottom w:val="nil"/>
              <w:right w:val="nil"/>
            </w:tcBorders>
            <w:shd w:val="clear" w:color="auto" w:fill="FFFFFF"/>
          </w:tcPr>
          <w:p w:rsidR="000516A6" w:rsidRPr="000E194C" w:rsidRDefault="000516A6" w:rsidP="000516A6">
            <w:pPr>
              <w:spacing w:after="6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w:t>
            </w:r>
          </w:p>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п/п</w:t>
            </w:r>
          </w:p>
        </w:tc>
        <w:tc>
          <w:tcPr>
            <w:tcW w:w="1589" w:type="pct"/>
            <w:vMerge w:val="restart"/>
            <w:tcBorders>
              <w:top w:val="single" w:sz="4" w:space="0" w:color="auto"/>
              <w:left w:val="single" w:sz="4" w:space="0" w:color="auto"/>
              <w:bottom w:val="nil"/>
              <w:right w:val="nil"/>
            </w:tcBorders>
            <w:shd w:val="clear" w:color="auto" w:fill="FFFFFF"/>
          </w:tcPr>
          <w:p w:rsidR="000516A6" w:rsidRPr="000E194C" w:rsidRDefault="000516A6" w:rsidP="000516A6">
            <w:pPr>
              <w:spacing w:after="0" w:line="319"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 xml:space="preserve">Ожидаемые результаты реализации муниципальной программы </w:t>
            </w:r>
            <w:r w:rsidRPr="000E194C">
              <w:rPr>
                <w:rFonts w:ascii="Times New Roman" w:eastAsia="Times New Roman" w:hAnsi="Times New Roman" w:cs="Times New Roman"/>
                <w:sz w:val="16"/>
                <w:szCs w:val="16"/>
              </w:rPr>
              <w:t xml:space="preserve">Кипского сельского </w:t>
            </w:r>
            <w:r w:rsidRPr="000E194C">
              <w:rPr>
                <w:rFonts w:ascii="Times New Roman" w:eastAsia="Times New Roman" w:hAnsi="Times New Roman" w:cs="Times New Roman"/>
                <w:color w:val="000000"/>
                <w:sz w:val="16"/>
                <w:szCs w:val="16"/>
              </w:rPr>
              <w:t>поселения (далее — муниципальная программа)</w:t>
            </w:r>
          </w:p>
        </w:tc>
        <w:tc>
          <w:tcPr>
            <w:tcW w:w="467" w:type="pct"/>
            <w:vMerge w:val="restart"/>
            <w:tcBorders>
              <w:top w:val="single" w:sz="4" w:space="0" w:color="auto"/>
              <w:left w:val="single" w:sz="4" w:space="0" w:color="auto"/>
              <w:bottom w:val="nil"/>
              <w:right w:val="nil"/>
            </w:tcBorders>
            <w:shd w:val="clear" w:color="auto" w:fill="FFFFFF"/>
          </w:tcPr>
          <w:p w:rsidR="000516A6" w:rsidRPr="000E194C" w:rsidRDefault="000516A6" w:rsidP="000516A6">
            <w:pPr>
              <w:spacing w:after="12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Единица</w:t>
            </w:r>
          </w:p>
          <w:p w:rsidR="000516A6" w:rsidRPr="000E194C" w:rsidRDefault="000516A6" w:rsidP="000516A6">
            <w:pPr>
              <w:spacing w:before="12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измерения</w:t>
            </w:r>
          </w:p>
        </w:tc>
        <w:tc>
          <w:tcPr>
            <w:tcW w:w="841" w:type="pct"/>
            <w:gridSpan w:val="2"/>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 xml:space="preserve">Оценка о достижении ожидаемых результатов </w:t>
            </w:r>
          </w:p>
        </w:tc>
        <w:tc>
          <w:tcPr>
            <w:tcW w:w="1402" w:type="pct"/>
            <w:gridSpan w:val="7"/>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ind w:left="810"/>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Прогнозные (плановые значения)</w:t>
            </w:r>
          </w:p>
        </w:tc>
        <w:tc>
          <w:tcPr>
            <w:tcW w:w="513"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Примечание (причины отклонения) &lt;**&gt;</w:t>
            </w:r>
          </w:p>
        </w:tc>
      </w:tr>
      <w:tr w:rsidR="000516A6" w:rsidRPr="000E194C" w:rsidTr="000E194C">
        <w:trPr>
          <w:trHeight w:hRule="exact" w:val="1016"/>
        </w:trPr>
        <w:tc>
          <w:tcPr>
            <w:tcW w:w="187" w:type="pct"/>
            <w:vMerge/>
            <w:tcBorders>
              <w:top w:val="nil"/>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p>
        </w:tc>
        <w:tc>
          <w:tcPr>
            <w:tcW w:w="1589" w:type="pct"/>
            <w:vMerge/>
            <w:tcBorders>
              <w:top w:val="nil"/>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p>
        </w:tc>
        <w:tc>
          <w:tcPr>
            <w:tcW w:w="467" w:type="pct"/>
            <w:vMerge/>
            <w:tcBorders>
              <w:top w:val="nil"/>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p>
        </w:tc>
        <w:tc>
          <w:tcPr>
            <w:tcW w:w="42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319"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Отчетный</w:t>
            </w:r>
          </w:p>
          <w:p w:rsidR="000516A6" w:rsidRPr="000E194C" w:rsidRDefault="000516A6" w:rsidP="000516A6">
            <w:pPr>
              <w:spacing w:after="0" w:line="319"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Год</w:t>
            </w:r>
          </w:p>
          <w:p w:rsidR="000516A6" w:rsidRPr="000E194C" w:rsidRDefault="000516A6" w:rsidP="000516A6">
            <w:pPr>
              <w:spacing w:after="0" w:line="319"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(факт****)</w:t>
            </w:r>
          </w:p>
        </w:tc>
        <w:tc>
          <w:tcPr>
            <w:tcW w:w="421"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319" w:lineRule="exact"/>
              <w:jc w:val="center"/>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Отклонение</w:t>
            </w:r>
          </w:p>
          <w:p w:rsidR="000516A6" w:rsidRPr="000E194C" w:rsidRDefault="000516A6" w:rsidP="000516A6">
            <w:pPr>
              <w:spacing w:after="0" w:line="319" w:lineRule="exact"/>
              <w:jc w:val="center"/>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&lt; ***&gt;</w:t>
            </w:r>
          </w:p>
          <w:p w:rsidR="000516A6" w:rsidRPr="000E194C" w:rsidRDefault="000516A6" w:rsidP="000516A6">
            <w:pPr>
              <w:spacing w:after="0" w:line="319"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(оценка)</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before="12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2021</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before="12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2022</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2023</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2024</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2025</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2026</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2027</w:t>
            </w:r>
          </w:p>
        </w:tc>
        <w:tc>
          <w:tcPr>
            <w:tcW w:w="513"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rPr>
                <w:rFonts w:ascii="Times New Roman" w:eastAsia="Times New Roman" w:hAnsi="Times New Roman" w:cs="Times New Roman"/>
                <w:sz w:val="16"/>
                <w:szCs w:val="16"/>
              </w:rPr>
            </w:pPr>
          </w:p>
          <w:p w:rsidR="000516A6" w:rsidRPr="000E194C" w:rsidRDefault="000516A6" w:rsidP="000516A6">
            <w:pPr>
              <w:spacing w:before="60" w:after="0" w:line="260" w:lineRule="exact"/>
              <w:jc w:val="center"/>
              <w:rPr>
                <w:rFonts w:ascii="Times New Roman" w:eastAsia="Times New Roman" w:hAnsi="Times New Roman" w:cs="Times New Roman"/>
                <w:sz w:val="16"/>
                <w:szCs w:val="16"/>
              </w:rPr>
            </w:pPr>
          </w:p>
        </w:tc>
      </w:tr>
      <w:tr w:rsidR="000516A6" w:rsidRPr="000E194C" w:rsidTr="000E194C">
        <w:trPr>
          <w:trHeight w:hRule="exact" w:val="269"/>
        </w:trPr>
        <w:tc>
          <w:tcPr>
            <w:tcW w:w="18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1</w:t>
            </w:r>
          </w:p>
        </w:tc>
        <w:tc>
          <w:tcPr>
            <w:tcW w:w="1589"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2</w:t>
            </w:r>
          </w:p>
        </w:tc>
        <w:tc>
          <w:tcPr>
            <w:tcW w:w="46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3</w:t>
            </w:r>
          </w:p>
        </w:tc>
        <w:tc>
          <w:tcPr>
            <w:tcW w:w="42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4</w:t>
            </w:r>
          </w:p>
        </w:tc>
        <w:tc>
          <w:tcPr>
            <w:tcW w:w="421"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5</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6</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7</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8</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9</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11</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12</w:t>
            </w:r>
          </w:p>
        </w:tc>
        <w:tc>
          <w:tcPr>
            <w:tcW w:w="513"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60" w:lineRule="exact"/>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13</w:t>
            </w:r>
          </w:p>
        </w:tc>
      </w:tr>
      <w:tr w:rsidR="000516A6" w:rsidRPr="000E194C" w:rsidTr="000E194C">
        <w:trPr>
          <w:trHeight w:hRule="exact" w:val="751"/>
        </w:trPr>
        <w:tc>
          <w:tcPr>
            <w:tcW w:w="18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w:t>
            </w:r>
          </w:p>
        </w:tc>
        <w:tc>
          <w:tcPr>
            <w:tcW w:w="1589"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w:t>
            </w:r>
          </w:p>
        </w:tc>
        <w:tc>
          <w:tcPr>
            <w:tcW w:w="46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балл</w:t>
            </w:r>
          </w:p>
        </w:tc>
        <w:tc>
          <w:tcPr>
            <w:tcW w:w="42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14</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15</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16</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17</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18</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19</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20</w:t>
            </w:r>
          </w:p>
        </w:tc>
        <w:tc>
          <w:tcPr>
            <w:tcW w:w="513"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r w:rsidR="000516A6" w:rsidRPr="000E194C" w:rsidTr="000E194C">
        <w:trPr>
          <w:trHeight w:hRule="exact" w:val="376"/>
        </w:trPr>
        <w:tc>
          <w:tcPr>
            <w:tcW w:w="18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w:t>
            </w:r>
          </w:p>
        </w:tc>
        <w:tc>
          <w:tcPr>
            <w:tcW w:w="1589"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60" w:lineRule="exact"/>
              <w:ind w:left="120"/>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Увеличение налоговых и неналоговых доходов к  2027 году на 5%</w:t>
            </w:r>
          </w:p>
        </w:tc>
        <w:tc>
          <w:tcPr>
            <w:tcW w:w="467"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процент</w:t>
            </w:r>
          </w:p>
        </w:tc>
        <w:tc>
          <w:tcPr>
            <w:tcW w:w="42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0,4</w:t>
            </w:r>
          </w:p>
        </w:tc>
        <w:tc>
          <w:tcPr>
            <w:tcW w:w="200" w:type="pct"/>
            <w:tcBorders>
              <w:top w:val="single" w:sz="4" w:space="0" w:color="auto"/>
              <w:left w:val="single" w:sz="4" w:space="0" w:color="auto"/>
              <w:bottom w:val="nil"/>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0,6</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3</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w:t>
            </w:r>
          </w:p>
        </w:tc>
        <w:tc>
          <w:tcPr>
            <w:tcW w:w="200"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5</w:t>
            </w:r>
          </w:p>
        </w:tc>
        <w:tc>
          <w:tcPr>
            <w:tcW w:w="513" w:type="pct"/>
            <w:tcBorders>
              <w:top w:val="single" w:sz="4" w:space="0" w:color="auto"/>
              <w:left w:val="single" w:sz="4" w:space="0" w:color="auto"/>
              <w:bottom w:val="nil"/>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r w:rsidR="000516A6" w:rsidRPr="000E194C" w:rsidTr="000E194C">
        <w:trPr>
          <w:trHeight w:hRule="exact" w:val="834"/>
        </w:trPr>
        <w:tc>
          <w:tcPr>
            <w:tcW w:w="18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3</w:t>
            </w:r>
          </w:p>
        </w:tc>
        <w:tc>
          <w:tcPr>
            <w:tcW w:w="1589"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60" w:lineRule="exact"/>
              <w:ind w:left="120"/>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Снижение недоимки в бюджет Кипского сельского поселения Тевризского муниципального района Омской области к  2027 году до 5 %.</w:t>
            </w:r>
          </w:p>
        </w:tc>
        <w:tc>
          <w:tcPr>
            <w:tcW w:w="46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процент</w:t>
            </w:r>
          </w:p>
        </w:tc>
        <w:tc>
          <w:tcPr>
            <w:tcW w:w="42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5</w:t>
            </w: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3</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2</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0,6</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0,4</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r w:rsidR="000516A6" w:rsidRPr="000E194C" w:rsidTr="000E194C">
        <w:trPr>
          <w:trHeight w:hRule="exact" w:val="598"/>
        </w:trPr>
        <w:tc>
          <w:tcPr>
            <w:tcW w:w="18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w:t>
            </w:r>
          </w:p>
        </w:tc>
        <w:tc>
          <w:tcPr>
            <w:tcW w:w="1589"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60" w:lineRule="exact"/>
              <w:ind w:left="120"/>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Обеспечение состояния  автомобильных дорог в границах Кипского сельского поселения к  2027 году с оценкой «удовлетворительно»</w:t>
            </w:r>
          </w:p>
        </w:tc>
        <w:tc>
          <w:tcPr>
            <w:tcW w:w="46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процент</w:t>
            </w:r>
          </w:p>
        </w:tc>
        <w:tc>
          <w:tcPr>
            <w:tcW w:w="42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40</w:t>
            </w: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42</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50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70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80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90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r w:rsidR="000516A6" w:rsidRPr="000E194C" w:rsidTr="000E194C">
        <w:trPr>
          <w:trHeight w:hRule="exact" w:val="812"/>
        </w:trPr>
        <w:tc>
          <w:tcPr>
            <w:tcW w:w="18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5</w:t>
            </w:r>
          </w:p>
        </w:tc>
        <w:tc>
          <w:tcPr>
            <w:tcW w:w="1589"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60" w:lineRule="exact"/>
              <w:ind w:left="120"/>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Обеспечение 100 %  уличного освещения  Кипского сельского поселения Тевризского муниципального района Омской области к 2027 году</w:t>
            </w:r>
          </w:p>
        </w:tc>
        <w:tc>
          <w:tcPr>
            <w:tcW w:w="46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процент</w:t>
            </w:r>
          </w:p>
        </w:tc>
        <w:tc>
          <w:tcPr>
            <w:tcW w:w="42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85</w:t>
            </w: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90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95</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r w:rsidR="000516A6" w:rsidRPr="000E194C" w:rsidTr="000E194C">
        <w:trPr>
          <w:trHeight w:hRule="exact" w:val="782"/>
        </w:trPr>
        <w:tc>
          <w:tcPr>
            <w:tcW w:w="18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6</w:t>
            </w:r>
          </w:p>
        </w:tc>
        <w:tc>
          <w:tcPr>
            <w:tcW w:w="1589"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60" w:lineRule="exact"/>
              <w:ind w:left="120"/>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Повышение уровня благоустройства путём улучшения качества оказания услуг по благоустройству и озеленению поселения к 2027 году</w:t>
            </w:r>
          </w:p>
        </w:tc>
        <w:tc>
          <w:tcPr>
            <w:tcW w:w="467"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процент</w:t>
            </w:r>
          </w:p>
        </w:tc>
        <w:tc>
          <w:tcPr>
            <w:tcW w:w="42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421"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35</w:t>
            </w:r>
          </w:p>
        </w:tc>
        <w:tc>
          <w:tcPr>
            <w:tcW w:w="200" w:type="pct"/>
            <w:tcBorders>
              <w:top w:val="single" w:sz="4" w:space="0" w:color="auto"/>
              <w:left w:val="single" w:sz="4" w:space="0" w:color="auto"/>
              <w:bottom w:val="single" w:sz="4" w:space="0" w:color="auto"/>
              <w:right w:val="nil"/>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40</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45</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59</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68</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85</w:t>
            </w:r>
          </w:p>
        </w:tc>
        <w:tc>
          <w:tcPr>
            <w:tcW w:w="200"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r w:rsidRPr="000E194C">
              <w:rPr>
                <w:rFonts w:ascii="Times New Roman" w:eastAsia="Times New Roman" w:hAnsi="Times New Roman" w:cs="Times New Roman"/>
                <w:sz w:val="16"/>
                <w:szCs w:val="16"/>
              </w:rPr>
              <w:t>100</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0516A6" w:rsidRPr="000E194C" w:rsidRDefault="000516A6" w:rsidP="000516A6">
            <w:pPr>
              <w:spacing w:after="0" w:line="240" w:lineRule="auto"/>
              <w:jc w:val="center"/>
              <w:rPr>
                <w:rFonts w:ascii="Times New Roman" w:eastAsia="Times New Roman" w:hAnsi="Times New Roman" w:cs="Times New Roman"/>
                <w:sz w:val="16"/>
                <w:szCs w:val="16"/>
              </w:rPr>
            </w:pPr>
          </w:p>
        </w:tc>
      </w:tr>
    </w:tbl>
    <w:p w:rsidR="000516A6" w:rsidRPr="000E194C" w:rsidRDefault="000516A6" w:rsidP="000516A6">
      <w:pPr>
        <w:tabs>
          <w:tab w:val="left" w:pos="1012"/>
        </w:tabs>
        <w:spacing w:after="0" w:line="324" w:lineRule="exact"/>
        <w:ind w:left="20" w:right="20"/>
        <w:rPr>
          <w:rFonts w:ascii="Times New Roman" w:eastAsia="Times New Roman" w:hAnsi="Times New Roman" w:cs="Times New Roman"/>
          <w:color w:val="000000"/>
          <w:sz w:val="16"/>
          <w:szCs w:val="16"/>
          <w:shd w:val="clear" w:color="auto" w:fill="FFFFFF"/>
        </w:rPr>
      </w:pPr>
    </w:p>
    <w:p w:rsidR="000516A6" w:rsidRPr="000E194C" w:rsidRDefault="000516A6" w:rsidP="000516A6">
      <w:pPr>
        <w:tabs>
          <w:tab w:val="left" w:pos="1012"/>
        </w:tabs>
        <w:spacing w:after="0" w:line="324" w:lineRule="exact"/>
        <w:ind w:left="851" w:right="20"/>
        <w:rPr>
          <w:rFonts w:ascii="Times New Roman" w:eastAsia="Times New Roman" w:hAnsi="Times New Roman" w:cs="Times New Roman"/>
          <w:color w:val="000000"/>
          <w:sz w:val="16"/>
          <w:szCs w:val="16"/>
          <w:shd w:val="clear" w:color="auto" w:fill="FFFFFF"/>
        </w:rPr>
      </w:pPr>
      <w:r w:rsidRPr="000E194C">
        <w:rPr>
          <w:rFonts w:ascii="Times New Roman" w:eastAsia="Times New Roman" w:hAnsi="Times New Roman" w:cs="Times New Roman"/>
          <w:color w:val="000000"/>
          <w:sz w:val="16"/>
          <w:szCs w:val="16"/>
          <w:shd w:val="clear" w:color="auto" w:fill="FFFFFF"/>
        </w:rPr>
        <w:t>&lt;*&gt; Количество граф определяется в зависимости от сроков реализации муниципальной программы.</w:t>
      </w:r>
    </w:p>
    <w:p w:rsidR="000516A6" w:rsidRPr="000E194C" w:rsidRDefault="000516A6" w:rsidP="000516A6">
      <w:pPr>
        <w:tabs>
          <w:tab w:val="left" w:pos="1012"/>
        </w:tabs>
        <w:spacing w:after="0" w:line="324" w:lineRule="exact"/>
        <w:ind w:left="851" w:right="20"/>
        <w:rPr>
          <w:rFonts w:ascii="Times New Roman" w:eastAsia="Times New Roman" w:hAnsi="Times New Roman" w:cs="Times New Roman"/>
          <w:color w:val="000000"/>
          <w:sz w:val="16"/>
          <w:szCs w:val="16"/>
        </w:rPr>
      </w:pPr>
      <w:r w:rsidRPr="000E194C">
        <w:rPr>
          <w:rFonts w:ascii="Times New Roman" w:eastAsia="Times New Roman" w:hAnsi="Times New Roman" w:cs="Times New Roman"/>
          <w:color w:val="000000"/>
          <w:sz w:val="16"/>
          <w:szCs w:val="16"/>
        </w:rPr>
        <w:t>&lt;**&gt; Заполняется при недостижении планового значения.</w:t>
      </w:r>
    </w:p>
    <w:p w:rsidR="000516A6" w:rsidRPr="000E194C" w:rsidRDefault="000516A6" w:rsidP="000516A6">
      <w:pPr>
        <w:spacing w:after="0" w:line="372" w:lineRule="exact"/>
        <w:ind w:left="851" w:right="2140"/>
        <w:rPr>
          <w:rFonts w:ascii="Times New Roman" w:eastAsia="Times New Roman" w:hAnsi="Times New Roman" w:cs="Times New Roman"/>
          <w:sz w:val="16"/>
          <w:szCs w:val="16"/>
        </w:rPr>
      </w:pPr>
      <w:r w:rsidRPr="000E194C">
        <w:rPr>
          <w:rFonts w:ascii="Times New Roman" w:eastAsia="Times New Roman" w:hAnsi="Times New Roman" w:cs="Times New Roman"/>
          <w:color w:val="000000"/>
          <w:sz w:val="16"/>
          <w:szCs w:val="16"/>
        </w:rPr>
        <w:t xml:space="preserve">&lt; ***&gt;Отражается разница между данными, приведенными в графе 4 и граф 6,7,8 в зависимости от отчетного года (графа 5 = графа 4 - графа 6,7,8 и.т.д.). </w:t>
      </w:r>
    </w:p>
    <w:p w:rsidR="000516A6" w:rsidRPr="000E194C" w:rsidRDefault="000516A6" w:rsidP="000516A6">
      <w:pPr>
        <w:tabs>
          <w:tab w:val="left" w:pos="1012"/>
        </w:tabs>
        <w:spacing w:after="0" w:line="324" w:lineRule="exact"/>
        <w:ind w:left="851" w:right="20"/>
        <w:rPr>
          <w:rFonts w:ascii="Times New Roman" w:eastAsia="Times New Roman" w:hAnsi="Times New Roman" w:cs="Times New Roman"/>
          <w:color w:val="000000"/>
          <w:sz w:val="16"/>
          <w:szCs w:val="16"/>
        </w:rPr>
      </w:pPr>
    </w:p>
    <w:p w:rsidR="000516A6" w:rsidRPr="000E194C" w:rsidRDefault="000516A6" w:rsidP="000516A6">
      <w:pPr>
        <w:tabs>
          <w:tab w:val="left" w:pos="1012"/>
        </w:tabs>
        <w:spacing w:after="0" w:line="324" w:lineRule="exact"/>
        <w:ind w:left="851" w:right="20"/>
        <w:rPr>
          <w:rFonts w:ascii="Times New Roman" w:eastAsia="Times New Roman" w:hAnsi="Times New Roman" w:cs="Times New Roman"/>
          <w:color w:val="000000"/>
          <w:sz w:val="16"/>
          <w:szCs w:val="16"/>
          <w:shd w:val="clear" w:color="auto" w:fill="FFFFFF"/>
        </w:rPr>
      </w:pPr>
      <w:r w:rsidRPr="000E194C">
        <w:rPr>
          <w:rFonts w:ascii="Times New Roman" w:eastAsia="Times New Roman" w:hAnsi="Times New Roman" w:cs="Times New Roman"/>
          <w:color w:val="000000"/>
          <w:sz w:val="16"/>
          <w:szCs w:val="16"/>
        </w:rPr>
        <w:t xml:space="preserve">&lt;****&gt; отражаются сведения за отчетный период нарастающим итогом за весь период реализации муниципальной  программы </w:t>
      </w: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jc w:val="right"/>
        <w:outlineLvl w:val="0"/>
        <w:rPr>
          <w:rFonts w:ascii="Times New Roman" w:eastAsia="Times New Roman" w:hAnsi="Times New Roman" w:cs="Times New Roman"/>
          <w:sz w:val="16"/>
          <w:szCs w:val="16"/>
        </w:rPr>
        <w:sectPr w:rsidR="000516A6" w:rsidRPr="000516A6" w:rsidSect="000E194C">
          <w:pgSz w:w="11906" w:h="16838" w:code="9"/>
          <w:pgMar w:top="992" w:right="851" w:bottom="346" w:left="289" w:header="720" w:footer="720" w:gutter="0"/>
          <w:cols w:space="720"/>
        </w:sectPr>
      </w:pPr>
    </w:p>
    <w:p w:rsidR="000516A6" w:rsidRPr="000516A6" w:rsidRDefault="000516A6" w:rsidP="000516A6">
      <w:pPr>
        <w:autoSpaceDE w:val="0"/>
        <w:autoSpaceDN w:val="0"/>
        <w:adjustRightInd w:val="0"/>
        <w:spacing w:after="0"/>
        <w:jc w:val="right"/>
        <w:outlineLvl w:val="0"/>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Приложение № 7</w:t>
      </w:r>
    </w:p>
    <w:p w:rsidR="000516A6" w:rsidRPr="000516A6" w:rsidRDefault="000516A6" w:rsidP="000516A6">
      <w:pPr>
        <w:autoSpaceDE w:val="0"/>
        <w:autoSpaceDN w:val="0"/>
        <w:adjustRightInd w:val="0"/>
        <w:spacing w:after="0" w:line="240" w:lineRule="auto"/>
        <w:jc w:val="right"/>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 Порядку о принятии решения о разработке,</w:t>
      </w:r>
    </w:p>
    <w:p w:rsidR="000516A6" w:rsidRPr="000516A6" w:rsidRDefault="000516A6" w:rsidP="000516A6">
      <w:pPr>
        <w:autoSpaceDE w:val="0"/>
        <w:autoSpaceDN w:val="0"/>
        <w:adjustRightInd w:val="0"/>
        <w:spacing w:after="0" w:line="240" w:lineRule="auto"/>
        <w:jc w:val="right"/>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формировании и реализации муниципальных</w:t>
      </w:r>
    </w:p>
    <w:p w:rsidR="000516A6" w:rsidRPr="000516A6" w:rsidRDefault="000516A6" w:rsidP="000516A6">
      <w:pPr>
        <w:spacing w:after="0"/>
        <w:jc w:val="right"/>
        <w:rPr>
          <w:rFonts w:ascii="Times New Roman" w:eastAsiaTheme="minorHAnsi" w:hAnsi="Times New Roman" w:cs="Times New Roman"/>
          <w:sz w:val="16"/>
          <w:szCs w:val="16"/>
          <w:lang w:eastAsia="en-US"/>
        </w:rPr>
      </w:pPr>
      <w:r w:rsidRPr="000516A6">
        <w:rPr>
          <w:rFonts w:ascii="Times New Roman" w:eastAsia="Times New Roman" w:hAnsi="Times New Roman" w:cs="Times New Roman"/>
          <w:sz w:val="16"/>
          <w:szCs w:val="16"/>
        </w:rPr>
        <w:t xml:space="preserve"> программ   Кипского сельского поселения</w:t>
      </w:r>
    </w:p>
    <w:p w:rsidR="000516A6" w:rsidRPr="000516A6" w:rsidRDefault="000516A6" w:rsidP="000516A6">
      <w:pPr>
        <w:rPr>
          <w:rFonts w:ascii="Times New Roman" w:eastAsiaTheme="minorHAnsi" w:hAnsi="Times New Roman" w:cs="Times New Roman"/>
          <w:sz w:val="16"/>
          <w:szCs w:val="16"/>
          <w:lang w:eastAsia="en-US"/>
        </w:rPr>
      </w:pPr>
    </w:p>
    <w:p w:rsidR="000516A6" w:rsidRPr="000516A6" w:rsidRDefault="000516A6" w:rsidP="000516A6">
      <w:pPr>
        <w:jc w:val="center"/>
        <w:rPr>
          <w:rFonts w:ascii="Times New Roman" w:eastAsiaTheme="minorHAnsi" w:hAnsi="Times New Roman" w:cs="Times New Roman"/>
          <w:sz w:val="16"/>
          <w:szCs w:val="16"/>
          <w:lang w:eastAsia="en-US"/>
        </w:rPr>
      </w:pPr>
      <w:r w:rsidRPr="000516A6">
        <w:rPr>
          <w:rFonts w:ascii="Times New Roman" w:eastAsiaTheme="minorHAnsi" w:hAnsi="Times New Roman" w:cs="Times New Roman"/>
          <w:sz w:val="16"/>
          <w:szCs w:val="16"/>
          <w:lang w:eastAsia="en-US"/>
        </w:rPr>
        <w:t>«Сведения о внесенных изменениях в муниципальную программу»</w:t>
      </w:r>
    </w:p>
    <w:p w:rsidR="000516A6" w:rsidRPr="000516A6" w:rsidRDefault="000516A6" w:rsidP="000516A6">
      <w:pPr>
        <w:rPr>
          <w:rFonts w:ascii="Times New Roman" w:eastAsiaTheme="minorHAnsi" w:hAnsi="Times New Roman" w:cs="Times New Roman"/>
          <w:sz w:val="16"/>
          <w:szCs w:val="16"/>
          <w:lang w:eastAsia="en-US"/>
        </w:rPr>
      </w:pPr>
    </w:p>
    <w:tbl>
      <w:tblPr>
        <w:tblStyle w:val="110"/>
        <w:tblW w:w="0" w:type="auto"/>
        <w:tblLook w:val="04A0"/>
      </w:tblPr>
      <w:tblGrid>
        <w:gridCol w:w="675"/>
        <w:gridCol w:w="851"/>
        <w:gridCol w:w="1134"/>
        <w:gridCol w:w="6910"/>
      </w:tblGrid>
      <w:tr w:rsidR="000516A6" w:rsidRPr="000516A6" w:rsidTr="000E194C">
        <w:trPr>
          <w:trHeight w:val="232"/>
        </w:trPr>
        <w:tc>
          <w:tcPr>
            <w:tcW w:w="675" w:type="dxa"/>
            <w:vMerge w:val="restart"/>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 п/п</w:t>
            </w:r>
          </w:p>
        </w:tc>
        <w:tc>
          <w:tcPr>
            <w:tcW w:w="1985" w:type="dxa"/>
            <w:gridSpan w:val="2"/>
            <w:tcBorders>
              <w:bottom w:val="single" w:sz="4" w:space="0" w:color="auto"/>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Нормативно – правовой документ</w:t>
            </w:r>
          </w:p>
        </w:tc>
        <w:tc>
          <w:tcPr>
            <w:tcW w:w="6911" w:type="dxa"/>
            <w:vMerge w:val="restart"/>
            <w:tcBorders>
              <w:lef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Наименование</w:t>
            </w:r>
          </w:p>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(постановление, распоряжение), название</w:t>
            </w:r>
          </w:p>
        </w:tc>
      </w:tr>
      <w:tr w:rsidR="000516A6" w:rsidRPr="000516A6" w:rsidTr="000E194C">
        <w:trPr>
          <w:trHeight w:val="280"/>
        </w:trPr>
        <w:tc>
          <w:tcPr>
            <w:tcW w:w="675" w:type="dxa"/>
            <w:vMerge/>
          </w:tcPr>
          <w:p w:rsidR="000516A6" w:rsidRPr="000E194C" w:rsidRDefault="000516A6" w:rsidP="000516A6">
            <w:pPr>
              <w:jc w:val="center"/>
              <w:rPr>
                <w:rFonts w:ascii="Times New Roman" w:hAnsi="Times New Roman" w:cs="Times New Roman"/>
                <w:sz w:val="16"/>
                <w:szCs w:val="16"/>
              </w:rPr>
            </w:pPr>
          </w:p>
        </w:tc>
        <w:tc>
          <w:tcPr>
            <w:tcW w:w="851" w:type="dxa"/>
            <w:tcBorders>
              <w:top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w:t>
            </w:r>
          </w:p>
        </w:tc>
        <w:tc>
          <w:tcPr>
            <w:tcW w:w="1134" w:type="dxa"/>
            <w:tcBorders>
              <w:top w:val="single" w:sz="4" w:space="0" w:color="auto"/>
              <w:right w:val="single" w:sz="4" w:space="0" w:color="auto"/>
            </w:tcBorders>
          </w:tcPr>
          <w:p w:rsidR="000516A6" w:rsidRPr="000E194C" w:rsidRDefault="000516A6" w:rsidP="000516A6">
            <w:pPr>
              <w:jc w:val="right"/>
              <w:rPr>
                <w:rFonts w:ascii="Times New Roman" w:hAnsi="Times New Roman" w:cs="Times New Roman"/>
                <w:sz w:val="16"/>
                <w:szCs w:val="16"/>
              </w:rPr>
            </w:pPr>
            <w:r w:rsidRPr="000E194C">
              <w:rPr>
                <w:rFonts w:ascii="Times New Roman" w:hAnsi="Times New Roman" w:cs="Times New Roman"/>
                <w:sz w:val="16"/>
                <w:szCs w:val="16"/>
              </w:rPr>
              <w:t xml:space="preserve">Дата </w:t>
            </w:r>
          </w:p>
          <w:p w:rsidR="000516A6" w:rsidRPr="000E194C" w:rsidRDefault="000516A6" w:rsidP="000516A6">
            <w:pPr>
              <w:jc w:val="right"/>
              <w:rPr>
                <w:rFonts w:ascii="Times New Roman" w:hAnsi="Times New Roman" w:cs="Times New Roman"/>
                <w:sz w:val="16"/>
                <w:szCs w:val="16"/>
              </w:rPr>
            </w:pPr>
          </w:p>
        </w:tc>
        <w:tc>
          <w:tcPr>
            <w:tcW w:w="6911" w:type="dxa"/>
            <w:vMerge/>
            <w:tcBorders>
              <w:left w:val="single" w:sz="4" w:space="0" w:color="auto"/>
            </w:tcBorders>
          </w:tcPr>
          <w:p w:rsidR="000516A6" w:rsidRPr="000E194C" w:rsidRDefault="000516A6" w:rsidP="000516A6">
            <w:pPr>
              <w:jc w:val="right"/>
              <w:rPr>
                <w:rFonts w:ascii="Times New Roman" w:hAnsi="Times New Roman" w:cs="Times New Roman"/>
                <w:sz w:val="16"/>
                <w:szCs w:val="16"/>
              </w:rPr>
            </w:pP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3</w:t>
            </w:r>
          </w:p>
        </w:tc>
        <w:tc>
          <w:tcPr>
            <w:tcW w:w="6911" w:type="dxa"/>
            <w:tcBorders>
              <w:lef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4</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49-п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20.07.2020</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Об утверждении муниципальной программы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67-п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19.10.2020</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3</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5-п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29.01.2021</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4</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99-п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20.10.2021</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5</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27-п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10.03.2022</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6</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97-п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26.08.2022</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7</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109-п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21.10.2022</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8</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127-п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23.12.2022</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9</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35-п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23.03.2023</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10</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91-п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27.10.2023</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11</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21-п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14.03.2024</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r w:rsidR="000516A6" w:rsidRPr="000516A6" w:rsidTr="005C5A89">
        <w:tc>
          <w:tcPr>
            <w:tcW w:w="675"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12</w:t>
            </w:r>
          </w:p>
        </w:tc>
        <w:tc>
          <w:tcPr>
            <w:tcW w:w="851" w:type="dxa"/>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52-п</w:t>
            </w:r>
          </w:p>
        </w:tc>
        <w:tc>
          <w:tcPr>
            <w:tcW w:w="1134" w:type="dxa"/>
            <w:tcBorders>
              <w:right w:val="single" w:sz="4" w:space="0" w:color="auto"/>
            </w:tcBorders>
          </w:tcPr>
          <w:p w:rsidR="000516A6" w:rsidRPr="000E194C" w:rsidRDefault="000516A6" w:rsidP="000516A6">
            <w:pPr>
              <w:jc w:val="center"/>
              <w:rPr>
                <w:rFonts w:ascii="Times New Roman" w:hAnsi="Times New Roman" w:cs="Times New Roman"/>
                <w:sz w:val="16"/>
                <w:szCs w:val="16"/>
              </w:rPr>
            </w:pPr>
            <w:r w:rsidRPr="000E194C">
              <w:rPr>
                <w:rFonts w:ascii="Times New Roman" w:hAnsi="Times New Roman" w:cs="Times New Roman"/>
                <w:sz w:val="16"/>
                <w:szCs w:val="16"/>
              </w:rPr>
              <w:t>23.10.2024</w:t>
            </w:r>
          </w:p>
        </w:tc>
        <w:tc>
          <w:tcPr>
            <w:tcW w:w="6911" w:type="dxa"/>
            <w:tcBorders>
              <w:left w:val="single" w:sz="4" w:space="0" w:color="auto"/>
            </w:tcBorders>
          </w:tcPr>
          <w:p w:rsidR="000516A6" w:rsidRPr="000E194C" w:rsidRDefault="000516A6" w:rsidP="000516A6">
            <w:pPr>
              <w:rPr>
                <w:rFonts w:ascii="Times New Roman" w:hAnsi="Times New Roman" w:cs="Times New Roman"/>
                <w:sz w:val="16"/>
                <w:szCs w:val="16"/>
              </w:rPr>
            </w:pPr>
            <w:r w:rsidRPr="000E194C">
              <w:rPr>
                <w:rFonts w:ascii="Times New Roman" w:hAnsi="Times New Roman" w:cs="Times New Roman"/>
                <w:sz w:val="16"/>
                <w:szCs w:val="16"/>
              </w:rPr>
              <w:t>О внесении изменений в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w:t>
            </w:r>
          </w:p>
        </w:tc>
      </w:tr>
    </w:tbl>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sectPr w:rsidR="000516A6" w:rsidRPr="000516A6" w:rsidSect="005C5A89">
          <w:pgSz w:w="11906" w:h="16838" w:code="9"/>
          <w:pgMar w:top="992" w:right="851" w:bottom="284" w:left="1701" w:header="720" w:footer="720" w:gutter="0"/>
          <w:cols w:space="720"/>
        </w:sectPr>
      </w:pPr>
    </w:p>
    <w:tbl>
      <w:tblPr>
        <w:tblW w:w="5000" w:type="pct"/>
        <w:tblLayout w:type="fixed"/>
        <w:tblLook w:val="04A0"/>
      </w:tblPr>
      <w:tblGrid>
        <w:gridCol w:w="265"/>
        <w:gridCol w:w="689"/>
        <w:gridCol w:w="276"/>
        <w:gridCol w:w="312"/>
        <w:gridCol w:w="515"/>
        <w:gridCol w:w="546"/>
        <w:gridCol w:w="52"/>
        <w:gridCol w:w="356"/>
        <w:gridCol w:w="408"/>
        <w:gridCol w:w="408"/>
        <w:gridCol w:w="408"/>
        <w:gridCol w:w="408"/>
        <w:gridCol w:w="408"/>
        <w:gridCol w:w="408"/>
        <w:gridCol w:w="413"/>
        <w:gridCol w:w="637"/>
        <w:gridCol w:w="471"/>
        <w:gridCol w:w="276"/>
        <w:gridCol w:w="331"/>
        <w:gridCol w:w="331"/>
        <w:gridCol w:w="331"/>
        <w:gridCol w:w="331"/>
        <w:gridCol w:w="331"/>
        <w:gridCol w:w="331"/>
        <w:gridCol w:w="329"/>
      </w:tblGrid>
      <w:tr w:rsidR="000516A6" w:rsidRPr="000516A6" w:rsidTr="005C5A89">
        <w:trPr>
          <w:trHeight w:val="1920"/>
        </w:trPr>
        <w:tc>
          <w:tcPr>
            <w:tcW w:w="139"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gridSpan w:val="2"/>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3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865" w:type="pct"/>
            <w:gridSpan w:val="5"/>
            <w:tcBorders>
              <w:top w:val="nil"/>
              <w:left w:val="nil"/>
              <w:bottom w:val="nil"/>
              <w:right w:val="nil"/>
            </w:tcBorders>
            <w:shd w:val="clear" w:color="auto" w:fill="auto"/>
            <w:hideMark/>
          </w:tcPr>
          <w:p w:rsidR="000516A6" w:rsidRPr="000516A6" w:rsidRDefault="000516A6" w:rsidP="000516A6">
            <w:pPr>
              <w:spacing w:after="0" w:line="240" w:lineRule="auto"/>
              <w:jc w:val="right"/>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Приложение №4                                                                                                                                          к муниципальной программе</w:t>
            </w:r>
            <w:r w:rsidRPr="000516A6">
              <w:rPr>
                <w:rFonts w:ascii="Times New Roman" w:eastAsia="Times New Roman" w:hAnsi="Times New Roman" w:cs="Times New Roman"/>
                <w:sz w:val="16"/>
                <w:szCs w:val="16"/>
              </w:rPr>
              <w:br/>
              <w:t>Кипского сельского поселения</w:t>
            </w:r>
            <w:r w:rsidRPr="000516A6">
              <w:rPr>
                <w:rFonts w:ascii="Times New Roman" w:eastAsia="Times New Roman" w:hAnsi="Times New Roman" w:cs="Times New Roman"/>
                <w:sz w:val="16"/>
                <w:szCs w:val="16"/>
              </w:rPr>
              <w:br/>
              <w:t xml:space="preserve">Тевризского муниципального района </w:t>
            </w:r>
            <w:r w:rsidRPr="000516A6">
              <w:rPr>
                <w:rFonts w:ascii="Times New Roman" w:eastAsia="Times New Roman" w:hAnsi="Times New Roman" w:cs="Times New Roman"/>
                <w:sz w:val="16"/>
                <w:szCs w:val="16"/>
              </w:rPr>
              <w:br/>
              <w:t>Омской области</w:t>
            </w:r>
            <w:r w:rsidRPr="000516A6">
              <w:rPr>
                <w:rFonts w:ascii="Times New Roman" w:eastAsia="Times New Roman" w:hAnsi="Times New Roman" w:cs="Times New Roman"/>
                <w:sz w:val="16"/>
                <w:szCs w:val="16"/>
              </w:rPr>
              <w:br/>
              <w:t>«Развитие экономического потенциала</w:t>
            </w:r>
            <w:r w:rsidRPr="000516A6">
              <w:rPr>
                <w:rFonts w:ascii="Times New Roman" w:eastAsia="Times New Roman" w:hAnsi="Times New Roman" w:cs="Times New Roman"/>
                <w:sz w:val="16"/>
                <w:szCs w:val="16"/>
              </w:rPr>
              <w:br/>
              <w:t>и социально-культурной сферы» (2021 – 2027 годы)</w:t>
            </w:r>
          </w:p>
        </w:tc>
      </w:tr>
      <w:tr w:rsidR="000516A6" w:rsidRPr="000516A6" w:rsidTr="005C5A89">
        <w:trPr>
          <w:trHeight w:val="255"/>
        </w:trPr>
        <w:tc>
          <w:tcPr>
            <w:tcW w:w="5000" w:type="pct"/>
            <w:gridSpan w:val="25"/>
            <w:tcBorders>
              <w:top w:val="nil"/>
              <w:left w:val="nil"/>
              <w:bottom w:val="nil"/>
              <w:right w:val="nil"/>
            </w:tcBorders>
            <w:shd w:val="clear" w:color="auto" w:fill="auto"/>
            <w:noWrap/>
            <w:vAlign w:val="bottom"/>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МЕРОПРИЯТИЯ</w:t>
            </w:r>
          </w:p>
        </w:tc>
      </w:tr>
      <w:tr w:rsidR="000516A6" w:rsidRPr="000516A6" w:rsidTr="005C5A89">
        <w:trPr>
          <w:trHeight w:val="855"/>
        </w:trPr>
        <w:tc>
          <w:tcPr>
            <w:tcW w:w="5000" w:type="pct"/>
            <w:gridSpan w:val="25"/>
            <w:tcBorders>
              <w:top w:val="nil"/>
              <w:left w:val="nil"/>
              <w:bottom w:val="nil"/>
              <w:right w:val="nil"/>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по муниципальной программе</w:t>
            </w:r>
            <w:r w:rsidRPr="000516A6">
              <w:rPr>
                <w:rFonts w:ascii="Times New Roman" w:eastAsia="Times New Roman" w:hAnsi="Times New Roman" w:cs="Times New Roman"/>
                <w:b/>
                <w:bCs/>
                <w:sz w:val="16"/>
                <w:szCs w:val="16"/>
              </w:rPr>
              <w:br/>
              <w:t>Кипского сельскогопоселения Тевризского муниципального района Омской области</w:t>
            </w:r>
            <w:r w:rsidRPr="000516A6">
              <w:rPr>
                <w:rFonts w:ascii="Times New Roman" w:eastAsia="Times New Roman" w:hAnsi="Times New Roman" w:cs="Times New Roman"/>
                <w:b/>
                <w:bCs/>
                <w:sz w:val="16"/>
                <w:szCs w:val="16"/>
              </w:rPr>
              <w:br/>
              <w:t xml:space="preserve"> «Развитие экономического потенциала и социально-культурной сферы"</w:t>
            </w:r>
          </w:p>
        </w:tc>
      </w:tr>
      <w:tr w:rsidR="000516A6" w:rsidRPr="000516A6" w:rsidTr="005C5A89">
        <w:trPr>
          <w:trHeight w:val="255"/>
        </w:trPr>
        <w:tc>
          <w:tcPr>
            <w:tcW w:w="139"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gridSpan w:val="2"/>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3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nil"/>
              <w:right w:val="nil"/>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42"/>
        </w:trPr>
        <w:tc>
          <w:tcPr>
            <w:tcW w:w="1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№п/п</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Наименование мероприятий муниципальной программы</w:t>
            </w:r>
          </w:p>
        </w:tc>
        <w:tc>
          <w:tcPr>
            <w:tcW w:w="307" w:type="pct"/>
            <w:gridSpan w:val="2"/>
            <w:tcBorders>
              <w:top w:val="single" w:sz="4" w:space="0" w:color="auto"/>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Срок реализации мероприятий муниципальной программы</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Ответственный исполнитель</w:t>
            </w:r>
          </w:p>
        </w:tc>
        <w:tc>
          <w:tcPr>
            <w:tcW w:w="1992" w:type="pct"/>
            <w:gridSpan w:val="10"/>
            <w:tcBorders>
              <w:top w:val="single" w:sz="4" w:space="0" w:color="auto"/>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Объём финансирования мероприятия муниципальной программы (рублей)</w:t>
            </w:r>
          </w:p>
        </w:tc>
        <w:tc>
          <w:tcPr>
            <w:tcW w:w="1934" w:type="pct"/>
            <w:gridSpan w:val="10"/>
            <w:tcBorders>
              <w:top w:val="single" w:sz="4" w:space="0" w:color="auto"/>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Целевые индикаторы реализации мероприятия (группы мероприятий) муниципальной программы</w:t>
            </w:r>
          </w:p>
        </w:tc>
      </w:tr>
      <w:tr w:rsidR="000516A6" w:rsidRPr="000516A6" w:rsidTr="005C5A89">
        <w:trPr>
          <w:trHeight w:val="300"/>
        </w:trPr>
        <w:tc>
          <w:tcPr>
            <w:tcW w:w="139"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 (год)</w:t>
            </w:r>
          </w:p>
        </w:tc>
        <w:tc>
          <w:tcPr>
            <w:tcW w:w="163"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По (год)</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Источник финансирования</w:t>
            </w:r>
          </w:p>
        </w:tc>
        <w:tc>
          <w:tcPr>
            <w:tcW w:w="213" w:type="pct"/>
            <w:gridSpan w:val="2"/>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w:t>
            </w:r>
          </w:p>
        </w:tc>
        <w:tc>
          <w:tcPr>
            <w:tcW w:w="1493" w:type="pct"/>
            <w:gridSpan w:val="7"/>
            <w:tcBorders>
              <w:top w:val="single" w:sz="4" w:space="0" w:color="auto"/>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том числе по годам</w:t>
            </w:r>
          </w:p>
        </w:tc>
        <w:tc>
          <w:tcPr>
            <w:tcW w:w="333"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Наименование</w:t>
            </w:r>
          </w:p>
        </w:tc>
        <w:tc>
          <w:tcPr>
            <w:tcW w:w="246"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Единица измерения</w:t>
            </w:r>
          </w:p>
        </w:tc>
        <w:tc>
          <w:tcPr>
            <w:tcW w:w="144" w:type="pct"/>
            <w:vMerge w:val="restart"/>
            <w:tcBorders>
              <w:top w:val="nil"/>
              <w:left w:val="single" w:sz="4" w:space="0" w:color="auto"/>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w:t>
            </w:r>
          </w:p>
        </w:tc>
        <w:tc>
          <w:tcPr>
            <w:tcW w:w="1211" w:type="pct"/>
            <w:gridSpan w:val="7"/>
            <w:tcBorders>
              <w:top w:val="single" w:sz="4" w:space="0" w:color="auto"/>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 том числе по годам</w:t>
            </w:r>
          </w:p>
        </w:tc>
      </w:tr>
      <w:tr w:rsidR="000516A6" w:rsidRPr="000516A6" w:rsidTr="005C5A89">
        <w:trPr>
          <w:trHeight w:val="780"/>
        </w:trPr>
        <w:tc>
          <w:tcPr>
            <w:tcW w:w="139"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gridSpan w:val="2"/>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2026год</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2027год</w:t>
            </w:r>
          </w:p>
        </w:tc>
        <w:tc>
          <w:tcPr>
            <w:tcW w:w="333"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auto"/>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2022год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2023год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2024год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2026год</w:t>
            </w:r>
          </w:p>
        </w:tc>
        <w:tc>
          <w:tcPr>
            <w:tcW w:w="173" w:type="pct"/>
            <w:tcBorders>
              <w:top w:val="nil"/>
              <w:left w:val="nil"/>
              <w:bottom w:val="single" w:sz="4" w:space="0" w:color="auto"/>
              <w:right w:val="single" w:sz="4" w:space="0" w:color="auto"/>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2027год</w:t>
            </w: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vAlign w:val="bottom"/>
            <w:hideMark/>
          </w:tcPr>
          <w:p w:rsidR="000516A6" w:rsidRPr="000516A6" w:rsidRDefault="000516A6" w:rsidP="000516A6">
            <w:pPr>
              <w:spacing w:after="0" w:line="240" w:lineRule="auto"/>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Цель муниципальной программы   Улучшение благосостояния населения, проживающего на территории Кипского сельского поселения Тевризского муниципального района Омской области</w:t>
            </w: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6A6" w:rsidRPr="000516A6" w:rsidRDefault="000516A6" w:rsidP="000516A6">
            <w:pPr>
              <w:spacing w:after="0" w:line="240" w:lineRule="auto"/>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Задача 1. Эффективное руководство и управление в сфере установленных функций органов поселения</w:t>
            </w:r>
          </w:p>
        </w:tc>
      </w:tr>
      <w:tr w:rsidR="000516A6" w:rsidRPr="000516A6" w:rsidTr="005C5A89">
        <w:trPr>
          <w:trHeight w:val="40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Эффективность управления  муниципальными финансами и функционирование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2094515,98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2175787,59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2515779,42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2746243,40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3009460,72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2055643,95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2060372,71</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1.Налоговых и неналоговых доходов, поступлений нецелевого характера </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2094515,98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2175787,59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2515779,42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2746243,40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3009460,72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2055643,95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2060372,71</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64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w:t>
            </w:r>
            <w:r w:rsidRPr="000516A6">
              <w:rPr>
                <w:rFonts w:ascii="Times New Roman" w:eastAsia="Times New Roman" w:hAnsi="Times New Roman" w:cs="Times New Roman"/>
                <w:sz w:val="16"/>
                <w:szCs w:val="16"/>
              </w:rPr>
              <w:lastRenderedPageBreak/>
              <w:t>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3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1.1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формированию и использованию средств резервного фонда Администрации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Степень соответствия использования средств резервного фонда Администрации Кипского сельского поселения требованиям законодательства</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r>
      <w:tr w:rsidR="000516A6" w:rsidRPr="000516A6" w:rsidTr="005C5A89">
        <w:trPr>
          <w:trHeight w:val="8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1.Налоговых и неналоговых доходов, поступлений нецелевого характера </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4000,00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0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Руководство и управление в сфере установленных функций органов местного самоуправления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2094515,98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2175787,59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2515779,42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2741743,40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3005460,72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2055643,95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2060372,71</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2094515,98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2175787,59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2515779,42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2741743,40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3005460,72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2055643,95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2060372,71</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06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1.3</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Организация составления проекта бюджета сельского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Степень соответствия Решения Совета Кипского сельского поселения о  бюджете поселения  требованиям Бюджетного кодекса Российской Федерации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Осуществление нормотворческой и правоприменительной деятельности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Число протестов Прокуратуры Тевризского района Омской области на нормативные правовые акты Кипского сельского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4</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Орган</w:t>
            </w:r>
            <w:r w:rsidRPr="000516A6">
              <w:rPr>
                <w:rFonts w:ascii="Times New Roman" w:eastAsia="Times New Roman" w:hAnsi="Times New Roman" w:cs="Times New Roman"/>
                <w:sz w:val="16"/>
                <w:szCs w:val="16"/>
              </w:rPr>
              <w:lastRenderedPageBreak/>
              <w:t>изация и обеспечение исполнения бюджета поселения, а также формирование отчётности об исполнении бюджета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w:t>
            </w:r>
            <w:r w:rsidRPr="000516A6">
              <w:rPr>
                <w:rFonts w:ascii="Times New Roman" w:eastAsia="Times New Roman" w:hAnsi="Times New Roman" w:cs="Times New Roman"/>
                <w:sz w:val="16"/>
                <w:szCs w:val="16"/>
              </w:rPr>
              <w:lastRenderedPageBreak/>
              <w:t>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Всего, из них расх</w:t>
            </w:r>
            <w:r w:rsidRPr="000516A6">
              <w:rPr>
                <w:rFonts w:ascii="Times New Roman" w:eastAsia="Times New Roman" w:hAnsi="Times New Roman" w:cs="Times New Roman"/>
                <w:sz w:val="16"/>
                <w:szCs w:val="16"/>
              </w:rPr>
              <w:lastRenderedPageBreak/>
              <w:t>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Степень соблюден</w:t>
            </w:r>
            <w:r w:rsidRPr="000516A6">
              <w:rPr>
                <w:rFonts w:ascii="Times New Roman" w:eastAsia="Times New Roman" w:hAnsi="Times New Roman" w:cs="Times New Roman"/>
                <w:sz w:val="16"/>
                <w:szCs w:val="16"/>
              </w:rPr>
              <w:lastRenderedPageBreak/>
              <w:t>ия сроков и качества предоставления бюджетной отчётности Кипского сельского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61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Ведение бюджетного учёта исполнения сметы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Не более 2</w:t>
            </w:r>
          </w:p>
        </w:tc>
      </w:tr>
      <w:tr w:rsidR="000516A6" w:rsidRPr="000516A6" w:rsidTr="005C5A89">
        <w:trPr>
          <w:trHeight w:val="8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Повышение откры</w:t>
            </w:r>
            <w:r w:rsidRPr="000516A6">
              <w:rPr>
                <w:rFonts w:ascii="Times New Roman" w:eastAsia="Times New Roman" w:hAnsi="Times New Roman" w:cs="Times New Roman"/>
                <w:sz w:val="16"/>
                <w:szCs w:val="16"/>
              </w:rPr>
              <w:lastRenderedPageBreak/>
              <w:t>тости и прозрачности финансов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Главный бухгалтер, </w:t>
            </w:r>
            <w:r w:rsidRPr="000516A6">
              <w:rPr>
                <w:rFonts w:ascii="Times New Roman" w:eastAsia="Times New Roman" w:hAnsi="Times New Roman" w:cs="Times New Roman"/>
                <w:sz w:val="16"/>
                <w:szCs w:val="16"/>
              </w:rPr>
              <w:lastRenderedPageBreak/>
              <w:t>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 xml:space="preserve">Всего, из них расходы за </w:t>
            </w:r>
            <w:r w:rsidRPr="000516A6">
              <w:rPr>
                <w:rFonts w:ascii="Times New Roman" w:eastAsia="Times New Roman" w:hAnsi="Times New Roman" w:cs="Times New Roman"/>
                <w:sz w:val="16"/>
                <w:szCs w:val="16"/>
              </w:rPr>
              <w:lastRenderedPageBreak/>
              <w:t>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Степень соответствия освещ</w:t>
            </w:r>
            <w:r w:rsidRPr="000516A6">
              <w:rPr>
                <w:rFonts w:ascii="Times New Roman" w:eastAsia="Times New Roman" w:hAnsi="Times New Roman" w:cs="Times New Roman"/>
                <w:sz w:val="16"/>
                <w:szCs w:val="16"/>
              </w:rPr>
              <w:lastRenderedPageBreak/>
              <w:t>аемой информации о деятельности Кипского сельского поселения Тевризского муниципального района Омской области требованиям законодательства.</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66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Задача: Эффективное использование муниципального имущества</w:t>
            </w:r>
          </w:p>
        </w:tc>
      </w:tr>
      <w:tr w:rsidR="000516A6" w:rsidRPr="000516A6" w:rsidTr="005C5A89">
        <w:trPr>
          <w:trHeight w:val="46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Управление имуществом и земельными ресурсами на территории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135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проведению технич</w:t>
            </w:r>
            <w:r w:rsidRPr="000516A6">
              <w:rPr>
                <w:rFonts w:ascii="Times New Roman" w:eastAsia="Times New Roman" w:hAnsi="Times New Roman" w:cs="Times New Roman"/>
                <w:sz w:val="16"/>
                <w:szCs w:val="16"/>
              </w:rPr>
              <w:lastRenderedPageBreak/>
              <w:t>еской инвентаризации объектов</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Глава сельского поселения, </w:t>
            </w:r>
            <w:r w:rsidRPr="000516A6">
              <w:rPr>
                <w:rFonts w:ascii="Times New Roman" w:eastAsia="Times New Roman" w:hAnsi="Times New Roman" w:cs="Times New Roman"/>
                <w:sz w:val="16"/>
                <w:szCs w:val="16"/>
              </w:rPr>
              <w:lastRenderedPageBreak/>
              <w:t>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Количество объектов, прошедших </w:t>
            </w:r>
            <w:r w:rsidRPr="000516A6">
              <w:rPr>
                <w:rFonts w:ascii="Times New Roman" w:eastAsia="Times New Roman" w:hAnsi="Times New Roman" w:cs="Times New Roman"/>
                <w:sz w:val="16"/>
                <w:szCs w:val="16"/>
              </w:rPr>
              <w:lastRenderedPageBreak/>
              <w:t>техническую инвентаризацию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67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9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проведению кадастровых работ, оформление кадастровой документации на объекты недвижимого имущества</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объектов, поставленных на кадастровый учёт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Проведение мероприятий по  предупреждению и ликвидации чрезвычайных ситуаций, профилактика терроризма и экстремизма.</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Проведение мероп</w:t>
            </w:r>
            <w:r w:rsidRPr="000516A6">
              <w:rPr>
                <w:rFonts w:ascii="Times New Roman" w:eastAsia="Times New Roman" w:hAnsi="Times New Roman" w:cs="Times New Roman"/>
                <w:sz w:val="16"/>
                <w:szCs w:val="16"/>
              </w:rPr>
              <w:lastRenderedPageBreak/>
              <w:t>риятий по обеспечению мер пожарной безопасности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1379299,93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100003,59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190022,36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250043,58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311357,60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8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1379299,93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100003,59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190022,36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250043,58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311357,60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987"/>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обеспечению мер пожарной безопасности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1379299,93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100003,59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190022,36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250043,58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311357,60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Количество мероприятий по устранению чрезвычайных ситуаций, проведённых в Кипском сельском поселении </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1379299,93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100003,59</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190022,36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250043,58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311357,60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175957,60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профилактике терроризма и экстремизма</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специалист</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Количество мероприятий по профилактике терроризма и </w:t>
            </w:r>
            <w:r w:rsidRPr="000516A6">
              <w:rPr>
                <w:rFonts w:ascii="Times New Roman" w:eastAsia="Times New Roman" w:hAnsi="Times New Roman" w:cs="Times New Roman"/>
                <w:sz w:val="16"/>
                <w:szCs w:val="16"/>
              </w:rPr>
              <w:lastRenderedPageBreak/>
              <w:t>экстремизма, проведённых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1.Налоговых и </w:t>
            </w:r>
            <w:r w:rsidRPr="000516A6">
              <w:rPr>
                <w:rFonts w:ascii="Times New Roman" w:eastAsia="Times New Roman" w:hAnsi="Times New Roman" w:cs="Times New Roman"/>
                <w:sz w:val="16"/>
                <w:szCs w:val="16"/>
              </w:rPr>
              <w:lastRenderedPageBreak/>
              <w:t>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Снижение уровня безработицы в поселении.</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Создание благоприятных условий для улучшения демографического развития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организации и проведению общественных работ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Количество граждан в Кипском сельском поселении, трудоустроенных за </w:t>
            </w:r>
            <w:r w:rsidRPr="000516A6">
              <w:rPr>
                <w:rFonts w:ascii="Times New Roman" w:eastAsia="Times New Roman" w:hAnsi="Times New Roman" w:cs="Times New Roman"/>
                <w:sz w:val="16"/>
                <w:szCs w:val="16"/>
              </w:rPr>
              <w:lastRenderedPageBreak/>
              <w:t>счёт общественных работ</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Человек</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1.Налоговых и неналоговых </w:t>
            </w:r>
            <w:r w:rsidRPr="000516A6">
              <w:rPr>
                <w:rFonts w:ascii="Times New Roman" w:eastAsia="Times New Roman" w:hAnsi="Times New Roman" w:cs="Times New Roman"/>
                <w:sz w:val="16"/>
                <w:szCs w:val="16"/>
              </w:rPr>
              <w:lastRenderedPageBreak/>
              <w:t>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19000,00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44835,41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Улучшение качества оказания услуг по содержанию автомобильных дорог.</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Модернизация и развитие автомобильных дорог</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1372727,48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1412780,24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1679858,81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2218253,21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2025800,00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1960900,00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2505300,00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1372727,48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1412780,24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1679858,81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2218253,21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2025800,00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1960900,00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2505300,00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капитальному ремонту   автомобильных дорог</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Доля километров отремонтированных дорог Кипского сельского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w:t>
            </w:r>
            <w:r w:rsidRPr="000516A6">
              <w:rPr>
                <w:rFonts w:ascii="Times New Roman" w:eastAsia="Times New Roman" w:hAnsi="Times New Roman" w:cs="Times New Roman"/>
                <w:sz w:val="16"/>
                <w:szCs w:val="16"/>
              </w:rPr>
              <w:lastRenderedPageBreak/>
              <w:t>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9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ремонту и содержанию действующей сети автомобильных дорог общего пользования местного значения (грейдирование, уборка снега, обработка противогололедными средствами)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1372727,48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1412780,24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1571858,81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2218253,21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1875800,00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1960900,00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2505300,00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жалоб населения на состояние автомобильных дорог, находящихся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r>
      <w:tr w:rsidR="000516A6" w:rsidRPr="000516A6" w:rsidTr="005C5A89">
        <w:trPr>
          <w:trHeight w:val="100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1372727,48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1412780,24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1571858,51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2218253,21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1875800,00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1960900,00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2505300,00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81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5..3</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на подготовку технических паспортов</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полученных технических паспортов</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w:t>
            </w:r>
            <w:r w:rsidRPr="000516A6">
              <w:rPr>
                <w:rFonts w:ascii="Times New Roman" w:eastAsia="Times New Roman" w:hAnsi="Times New Roman" w:cs="Times New Roman"/>
                <w:sz w:val="16"/>
                <w:szCs w:val="16"/>
              </w:rPr>
              <w:lastRenderedPageBreak/>
              <w:t>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108000,00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Повышение эффективности функционирования жилищно-коммунального хозяйства в целом по Кипскому сельскому  поселению</w:t>
            </w:r>
          </w:p>
        </w:tc>
      </w:tr>
      <w:tr w:rsidR="000516A6" w:rsidRPr="000516A6" w:rsidTr="005C5A89">
        <w:trPr>
          <w:trHeight w:val="42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Развитие жилищно-коммунального комплекса на территории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Организация водоснабжения населения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километров отремонтированных водопроводных сетей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Киломметров</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135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w:t>
            </w:r>
            <w:r w:rsidRPr="000516A6">
              <w:rPr>
                <w:rFonts w:ascii="Times New Roman" w:eastAsia="Times New Roman" w:hAnsi="Times New Roman" w:cs="Times New Roman"/>
                <w:sz w:val="16"/>
                <w:szCs w:val="16"/>
              </w:rPr>
              <w:lastRenderedPageBreak/>
              <w:t>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Улучшение  качества оказания услуг по благоустройству и озеленению в границах поселения.</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Развитие благоустройства на территории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336058,05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21988,30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15569,75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33500,00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8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336058,05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21988,30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15569,75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33500,00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монтажу уличного освещения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Доля километров новых линий уличного освещения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Процент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6E7E44">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w:t>
            </w:r>
            <w:r w:rsidRPr="000516A6">
              <w:rPr>
                <w:rFonts w:ascii="Times New Roman" w:eastAsia="Times New Roman" w:hAnsi="Times New Roman" w:cs="Times New Roman"/>
                <w:sz w:val="16"/>
                <w:szCs w:val="16"/>
              </w:rPr>
              <w:lastRenderedPageBreak/>
              <w:t>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обслуживанию уличного освещения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 Количество фонарей   уличного освещения, установленных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7.3</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уборке территорий улиц, площадей, тротуаров и пешеходных тоннелей, мостов</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65058,05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21988,30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15569,75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жалоб населения по содержанию  общественных территорий</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65058,05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21988,30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15569,75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27500,00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7.4</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озеленению</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жалоб населения, по содержанию скверов Кипском сельском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7.5</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организации и содержанию мест захоронения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Количество кладбищ Кипском сельском поселения, находящихся в санитарных условиях </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w:t>
            </w:r>
          </w:p>
        </w:tc>
      </w:tr>
      <w:tr w:rsidR="000516A6" w:rsidRPr="000516A6" w:rsidTr="005C5A89">
        <w:trPr>
          <w:trHeight w:val="8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2. Поступлений </w:t>
            </w:r>
            <w:r w:rsidRPr="000516A6">
              <w:rPr>
                <w:rFonts w:ascii="Times New Roman" w:eastAsia="Times New Roman" w:hAnsi="Times New Roman" w:cs="Times New Roman"/>
                <w:sz w:val="16"/>
                <w:szCs w:val="16"/>
              </w:rPr>
              <w:lastRenderedPageBreak/>
              <w:t>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7.6</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Прочие расходы по благоустройству</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5000,54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2000,54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выявленных нарушений правил благоустройства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8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5000,54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2000,54</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7.7</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Расходы по реализации инициативных проектов</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268000,00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выявленных нарушений правил благоустройства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w:t>
            </w: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268000,00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185000,00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w:t>
            </w:r>
            <w:r w:rsidRPr="000516A6">
              <w:rPr>
                <w:rFonts w:ascii="Times New Roman" w:eastAsia="Times New Roman" w:hAnsi="Times New Roman" w:cs="Times New Roman"/>
                <w:sz w:val="16"/>
                <w:szCs w:val="16"/>
              </w:rPr>
              <w:lastRenderedPageBreak/>
              <w:t>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Задача: Повышение социальной активности гражданской  ответственности молодых граждан.</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Развитие молодёжной политики на территории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133015,93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11097,33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12918,60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133015,93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11097,33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12918,60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Поддержка развития молодёжной политики, культурно-массовых мероприятий</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133015,93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11097,33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12918,60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проведённых культурно-массовых мероприятий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133015,93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11097,33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12918,60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35000,00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12"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186"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Сохранение культурного наследия и развития культурного потенциала.</w:t>
            </w:r>
          </w:p>
        </w:tc>
      </w:tr>
      <w:tr w:rsidR="000516A6" w:rsidRPr="000516A6" w:rsidTr="005C5A89">
        <w:trPr>
          <w:trHeight w:val="42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Развитие культуры и кинематографии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172003,02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17156,41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20846,61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172003,02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17156,41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20846,61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0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Поддержка в сфере культуры и кинематографии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172003,02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17156,41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20846,61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проведённых культурно-досуговых мероприятий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Единиц</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172003,02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17156,41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20846,61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44000,00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65000,00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Улучшение положения граждан находящихся в трудной жизненной ситуации, обеспечение доступности населению социальных услуг.</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Основное </w:t>
            </w:r>
            <w:r w:rsidRPr="000516A6">
              <w:rPr>
                <w:rFonts w:ascii="Times New Roman" w:eastAsia="Times New Roman" w:hAnsi="Times New Roman" w:cs="Times New Roman"/>
                <w:sz w:val="16"/>
                <w:szCs w:val="16"/>
              </w:rPr>
              <w:lastRenderedPageBreak/>
              <w:t>мероприятие.</w:t>
            </w:r>
            <w:r w:rsidRPr="000516A6">
              <w:rPr>
                <w:rFonts w:ascii="Times New Roman" w:eastAsia="Times New Roman" w:hAnsi="Times New Roman" w:cs="Times New Roman"/>
                <w:sz w:val="16"/>
                <w:szCs w:val="16"/>
              </w:rPr>
              <w:br/>
              <w:t>Социальные мероприятия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w:t>
            </w:r>
            <w:r w:rsidRPr="000516A6">
              <w:rPr>
                <w:rFonts w:ascii="Times New Roman" w:eastAsia="Times New Roman" w:hAnsi="Times New Roman" w:cs="Times New Roman"/>
                <w:sz w:val="16"/>
                <w:szCs w:val="16"/>
              </w:rPr>
              <w:lastRenderedPageBreak/>
              <w:t>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w:t>
            </w:r>
            <w:r w:rsidRPr="000516A6">
              <w:rPr>
                <w:rFonts w:ascii="Times New Roman" w:eastAsia="Times New Roman" w:hAnsi="Times New Roman" w:cs="Times New Roman"/>
                <w:sz w:val="16"/>
                <w:szCs w:val="16"/>
              </w:rPr>
              <w:lastRenderedPageBreak/>
              <w:t>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xml:space="preserve">Всего, из </w:t>
            </w:r>
            <w:r w:rsidRPr="000516A6">
              <w:rPr>
                <w:rFonts w:ascii="Times New Roman" w:eastAsia="Times New Roman" w:hAnsi="Times New Roman" w:cs="Times New Roman"/>
                <w:sz w:val="16"/>
                <w:szCs w:val="16"/>
              </w:rPr>
              <w:lastRenderedPageBreak/>
              <w:t>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6199</w:t>
            </w:r>
            <w:r w:rsidRPr="000516A6">
              <w:rPr>
                <w:rFonts w:ascii="Times New Roman" w:eastAsia="Times New Roman" w:hAnsi="Times New Roman" w:cs="Times New Roman"/>
                <w:sz w:val="16"/>
                <w:szCs w:val="16"/>
              </w:rPr>
              <w:lastRenderedPageBreak/>
              <w:t>79,11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6895</w:t>
            </w:r>
            <w:r w:rsidRPr="000516A6">
              <w:rPr>
                <w:rFonts w:ascii="Times New Roman" w:eastAsia="Times New Roman" w:hAnsi="Times New Roman" w:cs="Times New Roman"/>
                <w:sz w:val="16"/>
                <w:szCs w:val="16"/>
              </w:rPr>
              <w:lastRenderedPageBreak/>
              <w:t>1,46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8336</w:t>
            </w:r>
            <w:r w:rsidRPr="000516A6">
              <w:rPr>
                <w:rFonts w:ascii="Times New Roman" w:eastAsia="Times New Roman" w:hAnsi="Times New Roman" w:cs="Times New Roman"/>
                <w:sz w:val="16"/>
                <w:szCs w:val="16"/>
              </w:rPr>
              <w:lastRenderedPageBreak/>
              <w:t>6,73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9080</w:t>
            </w:r>
            <w:r w:rsidRPr="000516A6">
              <w:rPr>
                <w:rFonts w:ascii="Times New Roman" w:eastAsia="Times New Roman" w:hAnsi="Times New Roman" w:cs="Times New Roman"/>
                <w:sz w:val="16"/>
                <w:szCs w:val="16"/>
              </w:rPr>
              <w:lastRenderedPageBreak/>
              <w:t>7,96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9761</w:t>
            </w:r>
            <w:r w:rsidRPr="000516A6">
              <w:rPr>
                <w:rFonts w:ascii="Times New Roman" w:eastAsia="Times New Roman" w:hAnsi="Times New Roman" w:cs="Times New Roman"/>
                <w:sz w:val="16"/>
                <w:szCs w:val="16"/>
              </w:rPr>
              <w:lastRenderedPageBreak/>
              <w:t>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9761</w:t>
            </w:r>
            <w:r w:rsidRPr="000516A6">
              <w:rPr>
                <w:rFonts w:ascii="Times New Roman" w:eastAsia="Times New Roman" w:hAnsi="Times New Roman" w:cs="Times New Roman"/>
                <w:sz w:val="16"/>
                <w:szCs w:val="16"/>
              </w:rPr>
              <w:lastRenderedPageBreak/>
              <w:t>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9080</w:t>
            </w:r>
            <w:r w:rsidRPr="000516A6">
              <w:rPr>
                <w:rFonts w:ascii="Times New Roman" w:eastAsia="Times New Roman" w:hAnsi="Times New Roman" w:cs="Times New Roman"/>
                <w:sz w:val="16"/>
                <w:szCs w:val="16"/>
              </w:rPr>
              <w:lastRenderedPageBreak/>
              <w:t>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9080</w:t>
            </w:r>
            <w:r w:rsidRPr="000516A6">
              <w:rPr>
                <w:rFonts w:ascii="Times New Roman" w:eastAsia="Times New Roman" w:hAnsi="Times New Roman" w:cs="Times New Roman"/>
                <w:sz w:val="16"/>
                <w:szCs w:val="16"/>
              </w:rPr>
              <w:lastRenderedPageBreak/>
              <w:t>7,48</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619979,11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68951,46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83366,73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90807,96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0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10.1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Мероприятия.</w:t>
            </w:r>
            <w:r w:rsidRPr="000516A6">
              <w:rPr>
                <w:rFonts w:ascii="Times New Roman" w:eastAsia="Times New Roman" w:hAnsi="Times New Roman" w:cs="Times New Roman"/>
                <w:sz w:val="16"/>
                <w:szCs w:val="16"/>
              </w:rPr>
              <w:br/>
              <w:t>Расходы по ежемесячной выплаты пенсии за выслугу лет</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 Главный бухгалтер</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619979,11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68951,46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83366,73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90807,96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человек, получающих ежемесячную доплату к пенсии за выслугу лет в Администрации Кипского сельского поселения.</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Человек</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619979,11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68951,46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83366,73</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90807,96</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97619,00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90807,48</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Повышение эффективности работы средств массовой информации по информационной поддержке развития физической культуры и спорта, здорового образа жизни населения Кипского сельского поселения.</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lastRenderedPageBreak/>
              <w:t>.</w:t>
            </w:r>
            <w:r w:rsidRPr="000516A6">
              <w:rPr>
                <w:rFonts w:ascii="Times New Roman" w:eastAsia="Times New Roman" w:hAnsi="Times New Roman" w:cs="Times New Roman"/>
                <w:sz w:val="16"/>
                <w:szCs w:val="16"/>
              </w:rPr>
              <w:br/>
              <w:t>Развитие физической культуры и спорта на территории поселения</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w:t>
            </w:r>
            <w:r w:rsidRPr="000516A6">
              <w:rPr>
                <w:rFonts w:ascii="Times New Roman" w:eastAsia="Times New Roman" w:hAnsi="Times New Roman" w:cs="Times New Roman"/>
                <w:sz w:val="16"/>
                <w:szCs w:val="16"/>
              </w:rPr>
              <w:lastRenderedPageBreak/>
              <w:t>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83750,00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16400,00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4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83750,00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16400,00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05"/>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Мероприятия.</w:t>
            </w:r>
            <w:r w:rsidRPr="000516A6">
              <w:rPr>
                <w:rFonts w:ascii="Times New Roman" w:eastAsia="Times New Roman" w:hAnsi="Times New Roman" w:cs="Times New Roman"/>
                <w:sz w:val="16"/>
                <w:szCs w:val="16"/>
              </w:rPr>
              <w:br/>
              <w:t>Поддержка развития физической культуры и спорта, здорового образа жизни</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83750,00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16400,00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проведённых физкультурно- спортивных мероприятий в Кипском сельском поселении.</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w:t>
            </w:r>
          </w:p>
        </w:tc>
      </w:tr>
      <w:tr w:rsidR="000516A6" w:rsidRPr="000516A6" w:rsidTr="005C5A89">
        <w:trPr>
          <w:trHeight w:val="8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83750,00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16400,00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14150,00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20000,00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225"/>
        </w:trPr>
        <w:tc>
          <w:tcPr>
            <w:tcW w:w="5000" w:type="pct"/>
            <w:gridSpan w:val="25"/>
            <w:tcBorders>
              <w:top w:val="single" w:sz="4" w:space="0" w:color="auto"/>
              <w:left w:val="single" w:sz="4" w:space="0" w:color="auto"/>
              <w:bottom w:val="single" w:sz="4" w:space="0" w:color="auto"/>
              <w:right w:val="single" w:sz="4" w:space="0" w:color="000000"/>
            </w:tcBorders>
            <w:shd w:val="clear" w:color="auto" w:fill="auto"/>
            <w:hideMark/>
          </w:tcPr>
          <w:p w:rsidR="000516A6" w:rsidRPr="000516A6" w:rsidRDefault="000516A6" w:rsidP="000516A6">
            <w:pPr>
              <w:spacing w:after="0" w:line="240" w:lineRule="auto"/>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Задача: Проведение мероприятий по мобилизационной подготовке, гражданской обороне</w:t>
            </w:r>
          </w:p>
        </w:tc>
      </w:tr>
      <w:tr w:rsidR="000516A6" w:rsidRPr="000516A6" w:rsidTr="005C5A89">
        <w:trPr>
          <w:trHeight w:val="45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Основное мероприятие.</w:t>
            </w:r>
            <w:r w:rsidRPr="000516A6">
              <w:rPr>
                <w:rFonts w:ascii="Times New Roman" w:eastAsia="Times New Roman" w:hAnsi="Times New Roman" w:cs="Times New Roman"/>
                <w:sz w:val="16"/>
                <w:szCs w:val="16"/>
              </w:rPr>
              <w:br/>
              <w:t xml:space="preserve">Проведение </w:t>
            </w:r>
            <w:r w:rsidRPr="000516A6">
              <w:rPr>
                <w:rFonts w:ascii="Times New Roman" w:eastAsia="Times New Roman" w:hAnsi="Times New Roman" w:cs="Times New Roman"/>
                <w:sz w:val="16"/>
                <w:szCs w:val="16"/>
              </w:rPr>
              <w:lastRenderedPageBreak/>
              <w:t>мероприятий по мобилизационной подготовке, гражданской обороне</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r w:rsidRPr="000516A6">
              <w:rPr>
                <w:rFonts w:ascii="Times New Roman" w:eastAsia="Times New Roman" w:hAnsi="Times New Roman" w:cs="Times New Roman"/>
                <w:sz w:val="16"/>
                <w:szCs w:val="16"/>
              </w:rPr>
              <w:lastRenderedPageBreak/>
              <w:t>:</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lastRenderedPageBreak/>
              <w:t>530654,00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54254,00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59844,00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73160,00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76631,00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81651,00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530654,00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54254,00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59844,00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73160,00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76631,00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81651,00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7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12.1</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Мероприятие.</w:t>
            </w:r>
            <w:r w:rsidRPr="000516A6">
              <w:rPr>
                <w:rFonts w:ascii="Times New Roman" w:eastAsia="Times New Roman" w:hAnsi="Times New Roman" w:cs="Times New Roman"/>
                <w:sz w:val="16"/>
                <w:szCs w:val="16"/>
              </w:rPr>
              <w:br/>
              <w:t>Расходы  по осуществлению первичного воинского учёта на территориях, где отсутствуют военные коммисариаты</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Глава сельского поселения</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530654,00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54254,00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59844,00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73160,00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76631,00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81651,00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Количество поставленных на учёт граждан, прибывающих в запасе.</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Человек</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153</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138</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135</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119</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135</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135</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135</w:t>
            </w:r>
          </w:p>
        </w:tc>
      </w:tr>
      <w:tr w:rsidR="000516A6" w:rsidRPr="000516A6" w:rsidTr="005C5A89">
        <w:trPr>
          <w:trHeight w:val="85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0,00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112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530654,00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54254,00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59844,00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73160,00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76631,00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81651,00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sz w:val="16"/>
                <w:szCs w:val="16"/>
              </w:rPr>
            </w:pPr>
            <w:r w:rsidRPr="000516A6">
              <w:rPr>
                <w:rFonts w:ascii="Times New Roman" w:eastAsia="Times New Roman" w:hAnsi="Times New Roman" w:cs="Times New Roman"/>
                <w:sz w:val="16"/>
                <w:szCs w:val="16"/>
              </w:rPr>
              <w:t>92557,00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sz w:val="16"/>
                <w:szCs w:val="16"/>
              </w:rPr>
            </w:pPr>
          </w:p>
        </w:tc>
      </w:tr>
      <w:tr w:rsidR="000516A6" w:rsidRPr="000516A6" w:rsidTr="005C5A89">
        <w:trPr>
          <w:trHeight w:val="420"/>
        </w:trPr>
        <w:tc>
          <w:tcPr>
            <w:tcW w:w="13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 </w:t>
            </w:r>
          </w:p>
        </w:tc>
        <w:tc>
          <w:tcPr>
            <w:tcW w:w="360"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ВСЕГО ПО МЕРОПРИЯТИЯМ</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2021</w:t>
            </w:r>
          </w:p>
        </w:tc>
        <w:tc>
          <w:tcPr>
            <w:tcW w:w="16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2027</w:t>
            </w:r>
          </w:p>
        </w:tc>
        <w:tc>
          <w:tcPr>
            <w:tcW w:w="269"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 </w:t>
            </w: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Всего, из них расходы за счёт:</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3809276,22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3992024,41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4737564,98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5734304,21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5573988,32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4379912,55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4932420,31</w:t>
            </w:r>
          </w:p>
        </w:tc>
        <w:tc>
          <w:tcPr>
            <w:tcW w:w="33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246"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c>
          <w:tcPr>
            <w:tcW w:w="173" w:type="pct"/>
            <w:vMerge w:val="restart"/>
            <w:tcBorders>
              <w:top w:val="nil"/>
              <w:left w:val="single" w:sz="4" w:space="0" w:color="auto"/>
              <w:bottom w:val="single" w:sz="4" w:space="0" w:color="000000"/>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х</w:t>
            </w:r>
          </w:p>
        </w:tc>
      </w:tr>
      <w:tr w:rsidR="000516A6" w:rsidRPr="000516A6" w:rsidTr="005C5A89">
        <w:trPr>
          <w:trHeight w:val="885"/>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1.Налоговых и неналоговых доходов, поступлений нецелевого характера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3755022,22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3932180,41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4664404,98</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5657673,21</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5492337,32</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4290120,55</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4839249,31</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r>
      <w:tr w:rsidR="000516A6" w:rsidRPr="000516A6" w:rsidTr="005C5A89">
        <w:trPr>
          <w:trHeight w:val="1050"/>
        </w:trPr>
        <w:tc>
          <w:tcPr>
            <w:tcW w:w="13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360"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6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85"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2. Поступлений целевого характера из областного бюджета</w:t>
            </w:r>
          </w:p>
        </w:tc>
        <w:tc>
          <w:tcPr>
            <w:tcW w:w="213" w:type="pct"/>
            <w:gridSpan w:val="2"/>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528503,00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54254,00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59844,00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73160,00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76631,00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81651,00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89792,00</w:t>
            </w:r>
          </w:p>
        </w:tc>
        <w:tc>
          <w:tcPr>
            <w:tcW w:w="213" w:type="pct"/>
            <w:tcBorders>
              <w:top w:val="nil"/>
              <w:left w:val="nil"/>
              <w:bottom w:val="single" w:sz="4" w:space="0" w:color="auto"/>
              <w:right w:val="single" w:sz="4" w:space="0" w:color="auto"/>
            </w:tcBorders>
            <w:shd w:val="clear" w:color="auto" w:fill="auto"/>
            <w:hideMark/>
          </w:tcPr>
          <w:p w:rsidR="000516A6" w:rsidRPr="000516A6" w:rsidRDefault="000516A6" w:rsidP="000516A6">
            <w:pPr>
              <w:spacing w:after="0" w:line="240" w:lineRule="auto"/>
              <w:jc w:val="center"/>
              <w:rPr>
                <w:rFonts w:ascii="Times New Roman" w:eastAsia="Times New Roman" w:hAnsi="Times New Roman" w:cs="Times New Roman"/>
                <w:b/>
                <w:bCs/>
                <w:sz w:val="16"/>
                <w:szCs w:val="16"/>
              </w:rPr>
            </w:pPr>
            <w:r w:rsidRPr="000516A6">
              <w:rPr>
                <w:rFonts w:ascii="Times New Roman" w:eastAsia="Times New Roman" w:hAnsi="Times New Roman" w:cs="Times New Roman"/>
                <w:b/>
                <w:bCs/>
                <w:sz w:val="16"/>
                <w:szCs w:val="16"/>
              </w:rPr>
              <w:t>93171,00</w:t>
            </w:r>
          </w:p>
        </w:tc>
        <w:tc>
          <w:tcPr>
            <w:tcW w:w="33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44"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0516A6" w:rsidRPr="000516A6" w:rsidRDefault="000516A6" w:rsidP="000516A6">
            <w:pPr>
              <w:spacing w:after="0" w:line="240" w:lineRule="auto"/>
              <w:rPr>
                <w:rFonts w:ascii="Times New Roman" w:eastAsia="Times New Roman" w:hAnsi="Times New Roman" w:cs="Times New Roman"/>
                <w:b/>
                <w:bCs/>
                <w:sz w:val="16"/>
                <w:szCs w:val="16"/>
              </w:rPr>
            </w:pPr>
          </w:p>
        </w:tc>
      </w:tr>
    </w:tbl>
    <w:p w:rsidR="000516A6" w:rsidRPr="000516A6" w:rsidRDefault="000516A6" w:rsidP="000516A6">
      <w:pPr>
        <w:autoSpaceDE w:val="0"/>
        <w:autoSpaceDN w:val="0"/>
        <w:adjustRightInd w:val="0"/>
        <w:spacing w:after="0" w:line="240" w:lineRule="auto"/>
        <w:ind w:left="851"/>
        <w:jc w:val="both"/>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D124A" w:rsidRPr="00D74E03" w:rsidTr="005C5A89">
        <w:tc>
          <w:tcPr>
            <w:tcW w:w="9571" w:type="dxa"/>
            <w:tcBorders>
              <w:top w:val="single" w:sz="4" w:space="0" w:color="auto"/>
              <w:left w:val="single" w:sz="4" w:space="0" w:color="auto"/>
              <w:bottom w:val="single" w:sz="4" w:space="0" w:color="auto"/>
              <w:right w:val="single" w:sz="4" w:space="0" w:color="auto"/>
            </w:tcBorders>
          </w:tcPr>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p>
        </w:tc>
      </w:tr>
    </w:tbl>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Pr>
          <w:rFonts w:ascii="Times New Roman" w:eastAsia="Times New Roman" w:hAnsi="Times New Roman" w:cs="Times New Roman"/>
          <w:color w:val="000000"/>
          <w:sz w:val="16"/>
          <w:szCs w:val="16"/>
        </w:rPr>
        <w:t>31.10</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Pr>
          <w:rFonts w:ascii="Times New Roman" w:eastAsia="Times New Roman" w:hAnsi="Times New Roman" w:cs="Times New Roman"/>
          <w:sz w:val="16"/>
          <w:szCs w:val="16"/>
        </w:rPr>
        <w:t>_________________ Игнатьев И.Н.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Pr>
          <w:rFonts w:ascii="Times New Roman" w:eastAsia="Times New Roman" w:hAnsi="Times New Roman" w:cs="Times New Roman"/>
          <w:color w:val="000000"/>
          <w:sz w:val="16"/>
          <w:szCs w:val="16"/>
        </w:rPr>
        <w:t>31.10</w:t>
      </w:r>
      <w:r w:rsidRPr="00D74E03">
        <w:rPr>
          <w:rFonts w:ascii="Times New Roman" w:eastAsia="Times New Roman" w:hAnsi="Times New Roman" w:cs="Times New Roman"/>
          <w:color w:val="000000"/>
          <w:sz w:val="16"/>
          <w:szCs w:val="16"/>
        </w:rPr>
        <w:t>.2024</w:t>
      </w:r>
      <w:r>
        <w:rPr>
          <w:rFonts w:ascii="Times New Roman" w:eastAsia="Times New Roman" w:hAnsi="Times New Roman" w:cs="Times New Roman"/>
          <w:color w:val="000000"/>
          <w:sz w:val="16"/>
          <w:szCs w:val="16"/>
        </w:rPr>
        <w:t xml:space="preserve"> </w:t>
      </w:r>
      <w:r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121656" w:rsidRDefault="002D124A" w:rsidP="002D124A">
      <w:pPr>
        <w:spacing w:after="0" w:line="240" w:lineRule="auto"/>
        <w:rPr>
          <w:rFonts w:ascii="Times New Roman" w:eastAsia="Times New Roman" w:hAnsi="Times New Roman" w:cs="Times New Roman"/>
          <w:sz w:val="16"/>
          <w:szCs w:val="16"/>
        </w:rPr>
        <w:sectPr w:rsidR="002D124A"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Pr>
          <w:rFonts w:ascii="Times New Roman" w:eastAsia="Times New Roman" w:hAnsi="Times New Roman" w:cs="Times New Roman"/>
          <w:sz w:val="16"/>
          <w:szCs w:val="16"/>
        </w:rPr>
        <w:t>_______________   Минхаиров Н.Ш.</w:t>
      </w:r>
    </w:p>
    <w:p w:rsidR="0008459E" w:rsidRDefault="0008459E" w:rsidP="008538ED">
      <w:pPr>
        <w:pStyle w:val="ConsPlusNormal"/>
        <w:rPr>
          <w:b/>
          <w:sz w:val="16"/>
          <w:szCs w:val="16"/>
        </w:rPr>
      </w:pPr>
    </w:p>
    <w:sectPr w:rsidR="0008459E" w:rsidSect="0008459E">
      <w:head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1B" w:rsidRDefault="00E75B1B" w:rsidP="00D00CD9">
      <w:pPr>
        <w:spacing w:after="0" w:line="240" w:lineRule="auto"/>
      </w:pPr>
      <w:r>
        <w:separator/>
      </w:r>
    </w:p>
  </w:endnote>
  <w:endnote w:type="continuationSeparator" w:id="1">
    <w:p w:rsidR="00E75B1B" w:rsidRDefault="00E75B1B"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1B" w:rsidRDefault="00E75B1B" w:rsidP="00D00CD9">
      <w:pPr>
        <w:spacing w:after="0" w:line="240" w:lineRule="auto"/>
      </w:pPr>
      <w:r>
        <w:separator/>
      </w:r>
    </w:p>
  </w:footnote>
  <w:footnote w:type="continuationSeparator" w:id="1">
    <w:p w:rsidR="00E75B1B" w:rsidRDefault="00E75B1B"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89" w:rsidRDefault="005C5A89" w:rsidP="00D02EF5">
    <w:pPr>
      <w:pStyle w:val="aa"/>
      <w:jc w:val="center"/>
    </w:pPr>
    <w:fldSimple w:instr=" PAGE   \* MERGEFORMAT ">
      <w:r w:rsidR="00582698">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2D072F"/>
    <w:multiLevelType w:val="hybridMultilevel"/>
    <w:tmpl w:val="20F234F4"/>
    <w:lvl w:ilvl="0" w:tplc="EF60D2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3E1A4C"/>
    <w:multiLevelType w:val="multilevel"/>
    <w:tmpl w:val="9AD20C00"/>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0B212B"/>
    <w:multiLevelType w:val="hybridMultilevel"/>
    <w:tmpl w:val="0CECFACC"/>
    <w:lvl w:ilvl="0" w:tplc="231C7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A25F23"/>
    <w:multiLevelType w:val="hybridMultilevel"/>
    <w:tmpl w:val="85D6F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20">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4"/>
  </w:num>
  <w:num w:numId="4">
    <w:abstractNumId w:val="4"/>
  </w:num>
  <w:num w:numId="5">
    <w:abstractNumId w:val="11"/>
  </w:num>
  <w:num w:numId="6">
    <w:abstractNumId w:val="25"/>
  </w:num>
  <w:num w:numId="7">
    <w:abstractNumId w:val="9"/>
  </w:num>
  <w:num w:numId="8">
    <w:abstractNumId w:val="29"/>
  </w:num>
  <w:num w:numId="9">
    <w:abstractNumId w:val="8"/>
  </w:num>
  <w:num w:numId="10">
    <w:abstractNumId w:val="12"/>
  </w:num>
  <w:num w:numId="11">
    <w:abstractNumId w:val="1"/>
  </w:num>
  <w:num w:numId="12">
    <w:abstractNumId w:val="19"/>
  </w:num>
  <w:num w:numId="13">
    <w:abstractNumId w:val="3"/>
  </w:num>
  <w:num w:numId="14">
    <w:abstractNumId w:val="28"/>
  </w:num>
  <w:num w:numId="15">
    <w:abstractNumId w:val="21"/>
  </w:num>
  <w:num w:numId="16">
    <w:abstractNumId w:val="0"/>
  </w:num>
  <w:num w:numId="17">
    <w:abstractNumId w:val="27"/>
  </w:num>
  <w:num w:numId="18">
    <w:abstractNumId w:val="2"/>
  </w:num>
  <w:num w:numId="19">
    <w:abstractNumId w:val="17"/>
  </w:num>
  <w:num w:numId="20">
    <w:abstractNumId w:val="18"/>
  </w:num>
  <w:num w:numId="21">
    <w:abstractNumId w:val="13"/>
  </w:num>
  <w:num w:numId="22">
    <w:abstractNumId w:val="20"/>
  </w:num>
  <w:num w:numId="23">
    <w:abstractNumId w:val="7"/>
  </w:num>
  <w:num w:numId="24">
    <w:abstractNumId w:val="15"/>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1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C5C"/>
    <w:rsid w:val="000350E9"/>
    <w:rsid w:val="000516A6"/>
    <w:rsid w:val="00082EE8"/>
    <w:rsid w:val="0008459E"/>
    <w:rsid w:val="000C2834"/>
    <w:rsid w:val="000E194C"/>
    <w:rsid w:val="0011702D"/>
    <w:rsid w:val="00121656"/>
    <w:rsid w:val="001559EC"/>
    <w:rsid w:val="001A5D9D"/>
    <w:rsid w:val="001F3D9F"/>
    <w:rsid w:val="00213237"/>
    <w:rsid w:val="00213348"/>
    <w:rsid w:val="00240B42"/>
    <w:rsid w:val="00295126"/>
    <w:rsid w:val="002B6792"/>
    <w:rsid w:val="002C1921"/>
    <w:rsid w:val="002D124A"/>
    <w:rsid w:val="002F66AB"/>
    <w:rsid w:val="00351D10"/>
    <w:rsid w:val="003A0AED"/>
    <w:rsid w:val="003B186B"/>
    <w:rsid w:val="003F4501"/>
    <w:rsid w:val="003F630F"/>
    <w:rsid w:val="0041591D"/>
    <w:rsid w:val="00430586"/>
    <w:rsid w:val="00437ECC"/>
    <w:rsid w:val="004547FF"/>
    <w:rsid w:val="00495BDB"/>
    <w:rsid w:val="0049725A"/>
    <w:rsid w:val="004E320A"/>
    <w:rsid w:val="005012B7"/>
    <w:rsid w:val="00532C2A"/>
    <w:rsid w:val="00582698"/>
    <w:rsid w:val="005A6C5A"/>
    <w:rsid w:val="005B3547"/>
    <w:rsid w:val="005C0EEC"/>
    <w:rsid w:val="005C5A89"/>
    <w:rsid w:val="005E2FD5"/>
    <w:rsid w:val="0060509C"/>
    <w:rsid w:val="00643678"/>
    <w:rsid w:val="00653357"/>
    <w:rsid w:val="0067517C"/>
    <w:rsid w:val="0068055D"/>
    <w:rsid w:val="006A1C9B"/>
    <w:rsid w:val="006A5A95"/>
    <w:rsid w:val="006E7E44"/>
    <w:rsid w:val="00706665"/>
    <w:rsid w:val="007141F6"/>
    <w:rsid w:val="007A5948"/>
    <w:rsid w:val="007B36AE"/>
    <w:rsid w:val="00801C5C"/>
    <w:rsid w:val="00822B05"/>
    <w:rsid w:val="0083498A"/>
    <w:rsid w:val="00845EB5"/>
    <w:rsid w:val="008538ED"/>
    <w:rsid w:val="00883648"/>
    <w:rsid w:val="008843B0"/>
    <w:rsid w:val="00896BAE"/>
    <w:rsid w:val="008B0BB9"/>
    <w:rsid w:val="008B7232"/>
    <w:rsid w:val="0096612E"/>
    <w:rsid w:val="00966E5F"/>
    <w:rsid w:val="0098507D"/>
    <w:rsid w:val="009A08B7"/>
    <w:rsid w:val="00A1351D"/>
    <w:rsid w:val="00A33FDB"/>
    <w:rsid w:val="00A66AC6"/>
    <w:rsid w:val="00B06936"/>
    <w:rsid w:val="00B77095"/>
    <w:rsid w:val="00C11328"/>
    <w:rsid w:val="00C178C3"/>
    <w:rsid w:val="00C527F3"/>
    <w:rsid w:val="00C655D7"/>
    <w:rsid w:val="00C70757"/>
    <w:rsid w:val="00C85EA9"/>
    <w:rsid w:val="00CD2590"/>
    <w:rsid w:val="00D00CD9"/>
    <w:rsid w:val="00D02EF5"/>
    <w:rsid w:val="00D10F38"/>
    <w:rsid w:val="00D25B09"/>
    <w:rsid w:val="00D54930"/>
    <w:rsid w:val="00D74E03"/>
    <w:rsid w:val="00D74EBD"/>
    <w:rsid w:val="00DA4F24"/>
    <w:rsid w:val="00DB7BDC"/>
    <w:rsid w:val="00DC1F89"/>
    <w:rsid w:val="00DE4DD0"/>
    <w:rsid w:val="00E31C54"/>
    <w:rsid w:val="00E625F0"/>
    <w:rsid w:val="00E71DAF"/>
    <w:rsid w:val="00E75B1B"/>
    <w:rsid w:val="00EC296D"/>
    <w:rsid w:val="00EF5924"/>
    <w:rsid w:val="00F31C4E"/>
    <w:rsid w:val="00F46AD1"/>
    <w:rsid w:val="00F61F55"/>
    <w:rsid w:val="00F85FBC"/>
    <w:rsid w:val="00FE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aliases w:val="Раздел Договора,H1,&quot;Алмаз&quot;"/>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qFormat/>
    <w:rsid w:val="00822B0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822B0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822B05"/>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822B0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5EA9"/>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uiPriority w:val="99"/>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99"/>
    <w:qFormat/>
    <w:rsid w:val="007141F6"/>
    <w:pPr>
      <w:spacing w:after="0" w:line="240" w:lineRule="auto"/>
    </w:pPr>
  </w:style>
  <w:style w:type="paragraph" w:styleId="a6">
    <w:name w:val="List Paragraph"/>
    <w:basedOn w:val="a"/>
    <w:uiPriority w:val="99"/>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C85EA9"/>
    <w:pPr>
      <w:widowControl w:val="0"/>
      <w:jc w:val="center"/>
    </w:pPr>
    <w:rPr>
      <w:b/>
      <w:sz w:val="32"/>
    </w:rPr>
  </w:style>
  <w:style w:type="paragraph" w:customStyle="1" w:styleId="ConsPlusNonformat">
    <w:name w:val="ConsPlusNonformat"/>
    <w:uiPriority w:val="99"/>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uiPriority w:val="99"/>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iPriority w:val="99"/>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uiPriority w:val="99"/>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22B05"/>
    <w:rPr>
      <w:rFonts w:ascii="Arial" w:eastAsia="Times New Roman" w:hAnsi="Arial" w:cs="Arial"/>
      <w:b/>
      <w:bCs/>
    </w:rPr>
  </w:style>
  <w:style w:type="character" w:customStyle="1" w:styleId="40">
    <w:name w:val="Заголовок 4 Знак"/>
    <w:basedOn w:val="a0"/>
    <w:link w:val="4"/>
    <w:rsid w:val="00822B05"/>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822B05"/>
    <w:rPr>
      <w:rFonts w:ascii="Times New Roman" w:eastAsia="Times New Roman" w:hAnsi="Times New Roman" w:cs="Times New Roman"/>
      <w:b/>
      <w:bCs/>
      <w:lang w:val="en-US" w:eastAsia="en-US"/>
    </w:rPr>
  </w:style>
  <w:style w:type="character" w:customStyle="1" w:styleId="70">
    <w:name w:val="Заголовок 7 Знак"/>
    <w:basedOn w:val="a0"/>
    <w:link w:val="7"/>
    <w:rsid w:val="00822B05"/>
    <w:rPr>
      <w:rFonts w:ascii="Times New Roman" w:eastAsia="Times New Roman" w:hAnsi="Times New Roman" w:cs="Times New Roman"/>
      <w:sz w:val="24"/>
      <w:szCs w:val="24"/>
      <w:lang w:val="en-US" w:eastAsia="en-US"/>
    </w:rPr>
  </w:style>
  <w:style w:type="numbering" w:customStyle="1" w:styleId="21">
    <w:name w:val="Нет списка2"/>
    <w:next w:val="a2"/>
    <w:uiPriority w:val="99"/>
    <w:semiHidden/>
    <w:rsid w:val="00822B05"/>
  </w:style>
  <w:style w:type="paragraph" w:customStyle="1" w:styleId="ConsTitle">
    <w:name w:val="ConsTitle"/>
    <w:uiPriority w:val="99"/>
    <w:rsid w:val="00822B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rsid w:val="00822B05"/>
    <w:rPr>
      <w:b/>
      <w:bCs/>
      <w:sz w:val="20"/>
      <w:szCs w:val="20"/>
    </w:rPr>
  </w:style>
  <w:style w:type="paragraph" w:customStyle="1" w:styleId="Web">
    <w:name w:val="Обычный (Web)"/>
    <w:basedOn w:val="a"/>
    <w:rsid w:val="00822B05"/>
    <w:pPr>
      <w:spacing w:before="100" w:after="100" w:line="240" w:lineRule="auto"/>
    </w:pPr>
    <w:rPr>
      <w:rFonts w:ascii="Arial Unicode MS" w:eastAsia="Arial Unicode MS" w:hAnsi="Arial Unicode MS" w:cs="Times New Roman"/>
      <w:sz w:val="24"/>
      <w:szCs w:val="24"/>
      <w:lang w:eastAsia="en-US"/>
    </w:rPr>
  </w:style>
  <w:style w:type="paragraph" w:styleId="22">
    <w:name w:val="Body Text 2"/>
    <w:basedOn w:val="a"/>
    <w:link w:val="23"/>
    <w:rsid w:val="00822B0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822B05"/>
    <w:rPr>
      <w:rFonts w:ascii="Times New Roman" w:eastAsia="Times New Roman" w:hAnsi="Times New Roman" w:cs="Times New Roman"/>
      <w:sz w:val="24"/>
      <w:szCs w:val="24"/>
      <w:lang w:val="en-US" w:eastAsia="en-US"/>
    </w:rPr>
  </w:style>
  <w:style w:type="paragraph" w:styleId="24">
    <w:name w:val="Body Text Indent 2"/>
    <w:basedOn w:val="a"/>
    <w:link w:val="25"/>
    <w:rsid w:val="00822B05"/>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822B05"/>
    <w:rPr>
      <w:rFonts w:ascii="Times New Roman" w:eastAsia="Times New Roman" w:hAnsi="Times New Roman" w:cs="Times New Roman"/>
      <w:sz w:val="24"/>
      <w:szCs w:val="24"/>
      <w:lang w:val="en-US" w:eastAsia="en-US"/>
    </w:rPr>
  </w:style>
  <w:style w:type="character" w:styleId="af8">
    <w:name w:val="page number"/>
    <w:basedOn w:val="a0"/>
    <w:rsid w:val="00822B05"/>
  </w:style>
  <w:style w:type="table" w:customStyle="1" w:styleId="26">
    <w:name w:val="Сетка таблицы2"/>
    <w:basedOn w:val="a1"/>
    <w:next w:val="af"/>
    <w:rsid w:val="00822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w:basedOn w:val="a"/>
    <w:rsid w:val="00822B05"/>
    <w:pPr>
      <w:spacing w:after="0" w:line="240" w:lineRule="exact"/>
      <w:jc w:val="both"/>
    </w:pPr>
    <w:rPr>
      <w:rFonts w:ascii="Times New Roman" w:eastAsia="Times New Roman" w:hAnsi="Times New Roman" w:cs="Times New Roman"/>
      <w:sz w:val="24"/>
      <w:szCs w:val="24"/>
      <w:lang w:val="en-US" w:eastAsia="en-US"/>
    </w:rPr>
  </w:style>
  <w:style w:type="paragraph" w:styleId="afa">
    <w:name w:val="Document Map"/>
    <w:basedOn w:val="a"/>
    <w:link w:val="afb"/>
    <w:semiHidden/>
    <w:rsid w:val="00822B05"/>
    <w:pPr>
      <w:shd w:val="clear" w:color="auto" w:fill="000080"/>
      <w:spacing w:after="0" w:line="240" w:lineRule="auto"/>
    </w:pPr>
    <w:rPr>
      <w:rFonts w:ascii="Tahoma" w:eastAsia="Times New Roman" w:hAnsi="Tahoma" w:cs="Tahoma"/>
      <w:sz w:val="24"/>
      <w:szCs w:val="24"/>
      <w:lang w:val="en-US" w:eastAsia="en-US"/>
    </w:rPr>
  </w:style>
  <w:style w:type="character" w:customStyle="1" w:styleId="afb">
    <w:name w:val="Схема документа Знак"/>
    <w:basedOn w:val="a0"/>
    <w:link w:val="afa"/>
    <w:semiHidden/>
    <w:rsid w:val="00822B05"/>
    <w:rPr>
      <w:rFonts w:ascii="Tahoma" w:eastAsia="Times New Roman" w:hAnsi="Tahoma" w:cs="Tahoma"/>
      <w:sz w:val="24"/>
      <w:szCs w:val="24"/>
      <w:shd w:val="clear" w:color="auto" w:fill="000080"/>
      <w:lang w:val="en-US" w:eastAsia="en-US"/>
    </w:rPr>
  </w:style>
  <w:style w:type="table" w:styleId="afc">
    <w:name w:val="Table Professional"/>
    <w:basedOn w:val="a1"/>
    <w:rsid w:val="00822B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Нет списка3"/>
    <w:next w:val="a2"/>
    <w:uiPriority w:val="99"/>
    <w:semiHidden/>
    <w:rsid w:val="00F31C4E"/>
  </w:style>
  <w:style w:type="table" w:customStyle="1" w:styleId="30">
    <w:name w:val="Сетка таблицы3"/>
    <w:basedOn w:val="a1"/>
    <w:next w:val="af"/>
    <w:rsid w:val="00F31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w:basedOn w:val="a"/>
    <w:rsid w:val="00F31C4E"/>
    <w:pPr>
      <w:spacing w:after="0" w:line="240" w:lineRule="exact"/>
      <w:jc w:val="both"/>
    </w:pPr>
    <w:rPr>
      <w:rFonts w:ascii="Times New Roman" w:eastAsia="Times New Roman" w:hAnsi="Times New Roman" w:cs="Times New Roman"/>
      <w:sz w:val="24"/>
      <w:szCs w:val="24"/>
      <w:lang w:val="en-US" w:eastAsia="en-US"/>
    </w:rPr>
  </w:style>
  <w:style w:type="table" w:customStyle="1" w:styleId="14">
    <w:name w:val="Стандартная таблица1"/>
    <w:basedOn w:val="a1"/>
    <w:next w:val="afc"/>
    <w:rsid w:val="00F31C4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Нет списка4"/>
    <w:next w:val="a2"/>
    <w:uiPriority w:val="99"/>
    <w:semiHidden/>
    <w:rsid w:val="00DB7BDC"/>
  </w:style>
  <w:style w:type="table" w:customStyle="1" w:styleId="42">
    <w:name w:val="Сетка таблицы4"/>
    <w:basedOn w:val="a1"/>
    <w:next w:val="af"/>
    <w:rsid w:val="00DB7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w:basedOn w:val="a"/>
    <w:rsid w:val="00DB7BDC"/>
    <w:pPr>
      <w:spacing w:after="0" w:line="240" w:lineRule="exact"/>
      <w:jc w:val="both"/>
    </w:pPr>
    <w:rPr>
      <w:rFonts w:ascii="Times New Roman" w:eastAsia="Times New Roman" w:hAnsi="Times New Roman" w:cs="Times New Roman"/>
      <w:sz w:val="24"/>
      <w:szCs w:val="24"/>
      <w:lang w:val="en-US" w:eastAsia="en-US"/>
    </w:rPr>
  </w:style>
  <w:style w:type="table" w:customStyle="1" w:styleId="27">
    <w:name w:val="Стандартная таблица2"/>
    <w:basedOn w:val="a1"/>
    <w:next w:val="afc"/>
    <w:rsid w:val="00DB7B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
    <w:name w:val="Нет списка5"/>
    <w:next w:val="a2"/>
    <w:uiPriority w:val="99"/>
    <w:semiHidden/>
    <w:unhideWhenUsed/>
    <w:rsid w:val="00CD2590"/>
  </w:style>
  <w:style w:type="character" w:styleId="aff">
    <w:name w:val="Strong"/>
    <w:basedOn w:val="a0"/>
    <w:uiPriority w:val="22"/>
    <w:qFormat/>
    <w:rsid w:val="00CD2590"/>
    <w:rPr>
      <w:rFonts w:ascii="Times New Roman" w:hAnsi="Times New Roman" w:cs="Times New Roman" w:hint="default"/>
      <w:b/>
      <w:bCs/>
    </w:rPr>
  </w:style>
  <w:style w:type="character" w:customStyle="1" w:styleId="31">
    <w:name w:val="Основной текст3"/>
    <w:basedOn w:val="a0"/>
    <w:rsid w:val="00CD2590"/>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numbering" w:customStyle="1" w:styleId="61">
    <w:name w:val="Нет списка6"/>
    <w:next w:val="a2"/>
    <w:uiPriority w:val="99"/>
    <w:semiHidden/>
    <w:unhideWhenUsed/>
    <w:rsid w:val="000516A6"/>
  </w:style>
  <w:style w:type="paragraph" w:customStyle="1" w:styleId="ConsPlusDocList">
    <w:name w:val="ConsPlusDocLis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0">
    <w:name w:val="Сетка таблицы5"/>
    <w:basedOn w:val="a1"/>
    <w:next w:val="af"/>
    <w:uiPriority w:val="99"/>
    <w:rsid w:val="00051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8">
    <w:name w:val="Подпись к таблице (2)_"/>
    <w:link w:val="29"/>
    <w:rsid w:val="000516A6"/>
    <w:rPr>
      <w:sz w:val="26"/>
      <w:szCs w:val="26"/>
      <w:shd w:val="clear" w:color="auto" w:fill="FFFFFF"/>
    </w:rPr>
  </w:style>
  <w:style w:type="paragraph" w:customStyle="1" w:styleId="29">
    <w:name w:val="Подпись к таблице (2)"/>
    <w:basedOn w:val="a"/>
    <w:link w:val="28"/>
    <w:rsid w:val="000516A6"/>
    <w:pPr>
      <w:widowControl w:val="0"/>
      <w:shd w:val="clear" w:color="auto" w:fill="FFFFFF"/>
      <w:spacing w:after="0" w:line="240" w:lineRule="atLeast"/>
    </w:pPr>
    <w:rPr>
      <w:sz w:val="26"/>
      <w:szCs w:val="26"/>
    </w:rPr>
  </w:style>
  <w:style w:type="table" w:customStyle="1" w:styleId="110">
    <w:name w:val="Сетка таблицы11"/>
    <w:basedOn w:val="a1"/>
    <w:next w:val="af"/>
    <w:uiPriority w:val="59"/>
    <w:rsid w:val="000516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FollowedHyperlink"/>
    <w:basedOn w:val="a0"/>
    <w:uiPriority w:val="99"/>
    <w:semiHidden/>
    <w:unhideWhenUsed/>
    <w:rsid w:val="000516A6"/>
    <w:rPr>
      <w:color w:val="800080"/>
      <w:u w:val="single"/>
    </w:rPr>
  </w:style>
  <w:style w:type="paragraph" w:customStyle="1" w:styleId="xl63">
    <w:name w:val="xl63"/>
    <w:basedOn w:val="a"/>
    <w:rsid w:val="000516A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a"/>
    <w:rsid w:val="00051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6">
    <w:name w:val="xl66"/>
    <w:basedOn w:val="a"/>
    <w:rsid w:val="000516A6"/>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2166CCC1D56334BBF66148AD9083691FA0AF5F2A08968956BA4A45D720350484B497D595B2E654aA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45</Pages>
  <Words>19307</Words>
  <Characters>110055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2024-08-28T02:34:00Z</cp:lastPrinted>
  <dcterms:created xsi:type="dcterms:W3CDTF">2024-02-07T03:50:00Z</dcterms:created>
  <dcterms:modified xsi:type="dcterms:W3CDTF">2024-10-29T09:30:00Z</dcterms:modified>
</cp:coreProperties>
</file>